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9C5EFF">
        <w:t>5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9C5EFF">
        <w:t>09</w:t>
      </w:r>
      <w:r w:rsidR="00656159">
        <w:t xml:space="preserve">. </w:t>
      </w:r>
      <w:r w:rsidR="009C5EFF">
        <w:t>rujna</w:t>
      </w:r>
      <w:r w:rsidR="008340AD">
        <w:t xml:space="preserve">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3C35BB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9C5EFF">
        <w:t>5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9C5EFF">
        <w:t>4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65EFE" w:rsidRPr="00165EFE" w:rsidRDefault="00165EFE" w:rsidP="00165EFE">
      <w:pPr>
        <w:rPr>
          <w:lang w:eastAsia="en-US"/>
        </w:rPr>
      </w:pPr>
    </w:p>
    <w:p w:rsidR="009E2F3C" w:rsidRDefault="0061042D" w:rsidP="00165EFE">
      <w:pPr>
        <w:pStyle w:val="ListParagraph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>Prijedlog Odluke o izmjenama i dopunama Odluke o nerazvrstanim cestama – punionice za elektromotorna vozila</w:t>
      </w:r>
    </w:p>
    <w:p w:rsidR="0061042D" w:rsidRDefault="0061042D" w:rsidP="00165EFE">
      <w:pPr>
        <w:pStyle w:val="ListParagraph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>Korištenje prostora MS Ivanja Reka</w:t>
      </w:r>
    </w:p>
    <w:p w:rsidR="00C6391B" w:rsidRDefault="00C6391B" w:rsidP="00A847ED">
      <w:pPr>
        <w:numPr>
          <w:ilvl w:val="0"/>
          <w:numId w:val="4"/>
        </w:numPr>
        <w:rPr>
          <w:lang w:val="en-AU"/>
        </w:rPr>
      </w:pPr>
      <w:r>
        <w:t>Aktualna komunalna problematika</w:t>
      </w:r>
    </w:p>
    <w:p w:rsidR="00461DBE" w:rsidRDefault="00C6391B" w:rsidP="00A847ED">
      <w:pPr>
        <w:numPr>
          <w:ilvl w:val="0"/>
          <w:numId w:val="4"/>
        </w:numPr>
      </w:pPr>
      <w:r>
        <w:t xml:space="preserve">Razno: izvješća , pitanja i prijedlozi </w:t>
      </w:r>
    </w:p>
    <w:p w:rsidR="00FA064F" w:rsidRDefault="00FA064F" w:rsidP="00FA064F"/>
    <w:p w:rsidR="00FA064F" w:rsidRDefault="00FA064F" w:rsidP="00FA064F"/>
    <w:p w:rsidR="0061042D" w:rsidRPr="0061042D" w:rsidRDefault="00D135CF" w:rsidP="0061042D">
      <w:pPr>
        <w:rPr>
          <w:b/>
          <w:lang w:eastAsia="en-US"/>
        </w:rPr>
      </w:pPr>
      <w:r w:rsidRPr="0061042D">
        <w:rPr>
          <w:b/>
          <w:bCs/>
        </w:rPr>
        <w:t xml:space="preserve">Ad 1. </w:t>
      </w:r>
      <w:r w:rsidR="0061042D" w:rsidRPr="0061042D">
        <w:rPr>
          <w:b/>
          <w:lang w:eastAsia="en-US"/>
        </w:rPr>
        <w:t>Prijedlog Odluke o izmjenama i dopunama Odluke o nerazvrstanim cestama – punionice za elektromotorna vozila</w:t>
      </w:r>
    </w:p>
    <w:p w:rsidR="00631F3D" w:rsidRPr="00D135CF" w:rsidRDefault="00631F3D" w:rsidP="00FA064F">
      <w:pPr>
        <w:rPr>
          <w:b/>
          <w:bCs/>
        </w:rPr>
      </w:pPr>
    </w:p>
    <w:p w:rsidR="00631F3D" w:rsidRDefault="0061042D" w:rsidP="00FA064F">
      <w:r>
        <w:t>Jednoglasno potvrđeno.</w:t>
      </w:r>
    </w:p>
    <w:p w:rsidR="00AE6929" w:rsidRDefault="00AE6929" w:rsidP="00461DBE">
      <w:pPr>
        <w:jc w:val="both"/>
      </w:pPr>
    </w:p>
    <w:p w:rsidR="0061042D" w:rsidRDefault="0061042D" w:rsidP="00461DBE">
      <w:pPr>
        <w:jc w:val="both"/>
      </w:pPr>
    </w:p>
    <w:p w:rsidR="0061042D" w:rsidRDefault="0061042D" w:rsidP="0061042D">
      <w:pPr>
        <w:rPr>
          <w:b/>
          <w:lang w:eastAsia="en-US"/>
        </w:rPr>
      </w:pPr>
      <w:r w:rsidRPr="0061042D">
        <w:rPr>
          <w:b/>
          <w:lang w:eastAsia="en-US"/>
        </w:rPr>
        <w:t>Ad 2. Korištenje prostora MS Ivanja Reka</w:t>
      </w:r>
    </w:p>
    <w:p w:rsidR="0061042D" w:rsidRDefault="0061042D" w:rsidP="0061042D">
      <w:pPr>
        <w:rPr>
          <w:b/>
          <w:lang w:eastAsia="en-US"/>
        </w:rPr>
      </w:pPr>
    </w:p>
    <w:p w:rsidR="0061042D" w:rsidRPr="0061042D" w:rsidRDefault="0061042D" w:rsidP="0061042D">
      <w:pPr>
        <w:rPr>
          <w:lang w:eastAsia="en-US"/>
        </w:rPr>
      </w:pPr>
      <w:r w:rsidRPr="0061042D">
        <w:rPr>
          <w:lang w:eastAsia="en-US"/>
        </w:rPr>
        <w:t>Općenita rasprava o korištenju prostora MS Ivanja Reka, s mogućnošću zauzetosti prostorija u nadolazećem periodu zbog provođenja Popisa stanovništva.</w:t>
      </w:r>
    </w:p>
    <w:p w:rsidR="00C6391B" w:rsidRDefault="00461DBE" w:rsidP="00C6391B">
      <w:pPr>
        <w:rPr>
          <w:b/>
        </w:rPr>
      </w:pPr>
      <w:r w:rsidRPr="00461DBE">
        <w:rPr>
          <w:b/>
        </w:rPr>
        <w:lastRenderedPageBreak/>
        <w:t xml:space="preserve">Ad </w:t>
      </w:r>
      <w:r w:rsidR="0061042D">
        <w:rPr>
          <w:b/>
        </w:rPr>
        <w:t>3</w:t>
      </w:r>
      <w:r w:rsidR="00FA064F">
        <w:rPr>
          <w:b/>
        </w:rPr>
        <w:t>.</w:t>
      </w:r>
      <w:r w:rsidRPr="00C6391B">
        <w:rPr>
          <w:b/>
        </w:rPr>
        <w:t xml:space="preserve"> </w:t>
      </w:r>
      <w:r w:rsidR="00C6391B" w:rsidRPr="00C6391B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61042D" w:rsidRDefault="0061042D" w:rsidP="0061042D">
      <w:pPr>
        <w:pStyle w:val="ListParagraph"/>
        <w:numPr>
          <w:ilvl w:val="0"/>
          <w:numId w:val="8"/>
        </w:numPr>
      </w:pPr>
      <w:r>
        <w:t xml:space="preserve">Zahtijevanje odobrenja/suglasnosti od nadležnog Ministarstva zbog potrebe izgradnje parka na dijelu površine k.č. </w:t>
      </w:r>
      <w:r w:rsidR="00CB6329">
        <w:t xml:space="preserve">5573/1 </w:t>
      </w:r>
      <w:r>
        <w:t>koja se nalazi u državnom vlasništvu</w:t>
      </w:r>
    </w:p>
    <w:p w:rsidR="0061042D" w:rsidRDefault="0061042D" w:rsidP="0061042D">
      <w:pPr>
        <w:pStyle w:val="ListParagraph"/>
        <w:numPr>
          <w:ilvl w:val="0"/>
          <w:numId w:val="8"/>
        </w:numPr>
      </w:pPr>
      <w:r>
        <w:t>Ivanjorečka cesta od kbr. do križanja Ul. Mije Haleuša – postavljanje znakova za ograničenje brzine 40km/h i za više uzastopnih zavoja</w:t>
      </w:r>
    </w:p>
    <w:p w:rsidR="0061042D" w:rsidRDefault="0061042D" w:rsidP="0061042D">
      <w:pPr>
        <w:pStyle w:val="ListParagraph"/>
        <w:numPr>
          <w:ilvl w:val="0"/>
          <w:numId w:val="8"/>
        </w:numPr>
      </w:pPr>
      <w:r>
        <w:t xml:space="preserve">Čišćenje i saniranje površine iza Crkve do nasipa GOK-a prema izdanim nalozima od strane Komunalnog redarstva </w:t>
      </w:r>
      <w:r w:rsidR="007E6662">
        <w:t>iz svibnja</w:t>
      </w:r>
      <w:r>
        <w:t xml:space="preserve"> 2021.</w:t>
      </w:r>
    </w:p>
    <w:p w:rsidR="0061042D" w:rsidRDefault="0061042D" w:rsidP="0061042D">
      <w:pPr>
        <w:pStyle w:val="ListParagraph"/>
        <w:numPr>
          <w:ilvl w:val="0"/>
          <w:numId w:val="8"/>
        </w:numPr>
      </w:pPr>
      <w:r>
        <w:t>Križanje Marofske ulice i Rimski put – postavljanje znaka za prednost prolaska</w:t>
      </w:r>
    </w:p>
    <w:p w:rsidR="0061042D" w:rsidRDefault="00E74A52" w:rsidP="0061042D">
      <w:pPr>
        <w:pStyle w:val="ListParagraph"/>
        <w:numPr>
          <w:ilvl w:val="0"/>
          <w:numId w:val="8"/>
        </w:numPr>
      </w:pPr>
      <w:r>
        <w:t xml:space="preserve">Postavljanje kamera </w:t>
      </w:r>
      <w:r w:rsidR="00CD2400">
        <w:t>za sprječavanje navoženja smeća na navedenim lokacijama</w:t>
      </w:r>
    </w:p>
    <w:p w:rsidR="00E74A52" w:rsidRDefault="00E74A52" w:rsidP="0061042D">
      <w:pPr>
        <w:pStyle w:val="ListParagraph"/>
        <w:numPr>
          <w:ilvl w:val="0"/>
          <w:numId w:val="8"/>
        </w:numPr>
      </w:pPr>
      <w:r>
        <w:t>Postavljenje znakova za zabranu navoženja smeća</w:t>
      </w:r>
      <w:r w:rsidR="00CD2400">
        <w:t xml:space="preserve"> na navedenim lokacijama</w:t>
      </w:r>
    </w:p>
    <w:p w:rsidR="00E74A52" w:rsidRDefault="00E74A52" w:rsidP="0061042D">
      <w:pPr>
        <w:pStyle w:val="ListParagraph"/>
        <w:numPr>
          <w:ilvl w:val="0"/>
          <w:numId w:val="8"/>
        </w:numPr>
      </w:pPr>
      <w:r>
        <w:t>Poljopr</w:t>
      </w:r>
      <w:r w:rsidR="001544AF">
        <w:t>i</w:t>
      </w:r>
      <w:r>
        <w:t xml:space="preserve">vredno redarstvo – zapuštene i neodržavane površine </w:t>
      </w:r>
      <w:r w:rsidR="00CD2400">
        <w:t>na području</w:t>
      </w:r>
      <w:r>
        <w:t xml:space="preserve"> MO I</w:t>
      </w:r>
      <w:r w:rsidR="00CD2400">
        <w:t>.</w:t>
      </w:r>
      <w:r>
        <w:t xml:space="preserve"> Reka</w:t>
      </w:r>
    </w:p>
    <w:p w:rsidR="00B0183D" w:rsidRDefault="00B0183D" w:rsidP="0061042D">
      <w:pPr>
        <w:pStyle w:val="ListParagraph"/>
        <w:numPr>
          <w:ilvl w:val="0"/>
          <w:numId w:val="8"/>
        </w:numPr>
      </w:pPr>
      <w:r w:rsidRPr="00B0183D">
        <w:t>Ivanjorečka cesta nasuprot kbr. 82 – javni put prema Crkvi kč. br. 5636/1 – čišćenje grmlja i raslinja na javnom putu</w:t>
      </w:r>
    </w:p>
    <w:p w:rsidR="00B0183D" w:rsidRPr="00B0183D" w:rsidRDefault="00B0183D" w:rsidP="0061042D">
      <w:pPr>
        <w:pStyle w:val="ListParagraph"/>
        <w:numPr>
          <w:ilvl w:val="0"/>
          <w:numId w:val="8"/>
        </w:numPr>
      </w:pPr>
      <w:r>
        <w:t>Slavonska avenija kod križanja s Ulicom sv. Ivana – čišćenja grmlja neposredno prije semafora</w:t>
      </w:r>
    </w:p>
    <w:p w:rsidR="0030621E" w:rsidRDefault="0030621E" w:rsidP="0030621E"/>
    <w:p w:rsidR="0030621E" w:rsidRDefault="0030621E" w:rsidP="0030621E">
      <w:r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center"/>
        <w:rPr>
          <w:b/>
        </w:rPr>
      </w:pPr>
      <w:r>
        <w:rPr>
          <w:b/>
        </w:rPr>
        <w:t>Z A K L J U Č A K</w:t>
      </w:r>
    </w:p>
    <w:p w:rsidR="0030621E" w:rsidRDefault="0030621E" w:rsidP="0030621E">
      <w:pPr>
        <w:jc w:val="center"/>
        <w:rPr>
          <w:b/>
        </w:rPr>
      </w:pPr>
      <w:r>
        <w:rPr>
          <w:b/>
        </w:rPr>
        <w:t>o rješavanju komunalne problematike</w:t>
      </w:r>
    </w:p>
    <w:p w:rsidR="0030621E" w:rsidRDefault="0030621E" w:rsidP="00441BA9"/>
    <w:p w:rsidR="0030621E" w:rsidRDefault="0030621E" w:rsidP="0030621E">
      <w:r>
        <w:t xml:space="preserve">Vijeće Mjesnog odbora  Ivanja Reka, na temelju prijedloga vijećnika, predlaže Vijeću Gradske četvrti Peščenica-Žitnjak da </w:t>
      </w:r>
      <w:r w:rsidR="00CB6329">
        <w:t>preko nadležnog Gradskog ureda od</w:t>
      </w:r>
      <w:r>
        <w:t xml:space="preserve"> nadležnog Ministarstva zatraži:</w:t>
      </w:r>
    </w:p>
    <w:p w:rsidR="0030621E" w:rsidRDefault="0030621E" w:rsidP="0030621E"/>
    <w:p w:rsidR="0030621E" w:rsidRDefault="00CB6329" w:rsidP="0030621E">
      <w:pPr>
        <w:pStyle w:val="ListParagraph"/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 xml:space="preserve">pravo na izgradnju parka s parkovnom opremom i uređenje zemljišta na dijelu površine između Crkve i OŠ Ivanja Reka za k.č. 5573/1 k.o. Resnik Novi koja se nalazi u vlasništvu RH </w:t>
      </w:r>
      <w:r w:rsidR="00CD2400">
        <w:rPr>
          <w:b/>
          <w:i/>
        </w:rPr>
        <w:t>sukladno</w:t>
      </w:r>
      <w:r>
        <w:rPr>
          <w:b/>
          <w:i/>
        </w:rPr>
        <w:t xml:space="preserve"> izvatku iz zemljišnih knjiga </w:t>
      </w:r>
    </w:p>
    <w:p w:rsidR="0030621E" w:rsidRPr="00422509" w:rsidRDefault="0030621E" w:rsidP="0030621E">
      <w:pPr>
        <w:pStyle w:val="ListParagraph"/>
        <w:ind w:left="0"/>
        <w:jc w:val="both"/>
        <w:rPr>
          <w:b/>
          <w:i/>
        </w:rPr>
      </w:pPr>
    </w:p>
    <w:p w:rsidR="0030621E" w:rsidRDefault="0030621E" w:rsidP="0030621E"/>
    <w:p w:rsidR="0030621E" w:rsidRDefault="0030621E" w:rsidP="0030621E">
      <w:r>
        <w:t>Ovaj Zaključak dostavit će se Vijeću Gradske četvrti Peščenica –Žitnjak na daljnje postupanje.</w:t>
      </w:r>
    </w:p>
    <w:p w:rsidR="00440525" w:rsidRDefault="00440525" w:rsidP="0030621E">
      <w:pPr>
        <w:jc w:val="both"/>
        <w:rPr>
          <w:b/>
        </w:rPr>
      </w:pPr>
    </w:p>
    <w:p w:rsidR="00441BA9" w:rsidRDefault="00441BA9" w:rsidP="0030621E">
      <w:pPr>
        <w:jc w:val="both"/>
        <w:rPr>
          <w:b/>
        </w:rPr>
      </w:pPr>
    </w:p>
    <w:p w:rsidR="00441BA9" w:rsidRDefault="00441BA9" w:rsidP="0030621E">
      <w:pPr>
        <w:jc w:val="both"/>
        <w:rPr>
          <w:b/>
        </w:rPr>
      </w:pPr>
    </w:p>
    <w:p w:rsidR="0030621E" w:rsidRDefault="0030621E" w:rsidP="0030621E">
      <w:pPr>
        <w:jc w:val="center"/>
        <w:rPr>
          <w:b/>
        </w:rPr>
      </w:pPr>
      <w:r>
        <w:rPr>
          <w:b/>
        </w:rPr>
        <w:t>Z A K L J U Č A K</w:t>
      </w:r>
    </w:p>
    <w:p w:rsidR="0030621E" w:rsidRDefault="0030621E" w:rsidP="0030621E">
      <w:pPr>
        <w:jc w:val="center"/>
        <w:rPr>
          <w:b/>
        </w:rPr>
      </w:pPr>
      <w:r>
        <w:rPr>
          <w:b/>
        </w:rPr>
        <w:t>o rješavanju komunalne problematike</w:t>
      </w:r>
    </w:p>
    <w:p w:rsidR="0030621E" w:rsidRDefault="0030621E" w:rsidP="0030621E">
      <w:pPr>
        <w:jc w:val="center"/>
      </w:pPr>
    </w:p>
    <w:p w:rsidR="0030621E" w:rsidRDefault="0030621E" w:rsidP="0030621E">
      <w:r>
        <w:t xml:space="preserve">Vijeće Mjesnog odbora  Ivanja Reka, na temelju prijedloga vijećnika, predlaže Vijeću Gradske četvrti Peščenica-Žitnjak da </w:t>
      </w:r>
      <w:r w:rsidR="00CB6329">
        <w:t xml:space="preserve">od </w:t>
      </w:r>
      <w:r>
        <w:t>nadležno</w:t>
      </w:r>
      <w:r w:rsidR="00CB6329">
        <w:t>g</w:t>
      </w:r>
      <w:r>
        <w:t xml:space="preserve"> Gradsko</w:t>
      </w:r>
      <w:r w:rsidR="00CB6329">
        <w:t>g</w:t>
      </w:r>
      <w:r>
        <w:t xml:space="preserve"> ured</w:t>
      </w:r>
      <w:r w:rsidR="00CB6329">
        <w:t>a</w:t>
      </w:r>
      <w:r>
        <w:t xml:space="preserve"> </w:t>
      </w:r>
      <w:r w:rsidR="00CB6329">
        <w:t>zatraži</w:t>
      </w:r>
      <w:r>
        <w:t>:</w:t>
      </w:r>
    </w:p>
    <w:p w:rsidR="0030621E" w:rsidRDefault="0030621E" w:rsidP="0030621E"/>
    <w:p w:rsidR="0030621E" w:rsidRDefault="0030621E" w:rsidP="00CD2400">
      <w:pPr>
        <w:ind w:firstLine="708"/>
        <w:rPr>
          <w:b/>
          <w:i/>
        </w:rPr>
      </w:pPr>
      <w:r w:rsidRPr="00EB1941">
        <w:rPr>
          <w:b/>
          <w:i/>
        </w:rPr>
        <w:t xml:space="preserve">- </w:t>
      </w:r>
      <w:r w:rsidR="00CB6329">
        <w:rPr>
          <w:b/>
          <w:i/>
        </w:rPr>
        <w:t xml:space="preserve">očevid </w:t>
      </w:r>
      <w:r w:rsidR="00CD2400">
        <w:rPr>
          <w:b/>
          <w:i/>
        </w:rPr>
        <w:t>na dijelu</w:t>
      </w:r>
      <w:r w:rsidR="00CB6329">
        <w:rPr>
          <w:b/>
          <w:i/>
        </w:rPr>
        <w:t xml:space="preserve"> prometnice Ivanjorečke ceste od kbr. 114 do križanja s Ulicom Mije Haleuša u oba smjera </w:t>
      </w:r>
      <w:r w:rsidR="00CD2400">
        <w:rPr>
          <w:b/>
          <w:i/>
        </w:rPr>
        <w:t>za</w:t>
      </w:r>
      <w:r w:rsidR="00CB6329">
        <w:rPr>
          <w:b/>
          <w:i/>
        </w:rPr>
        <w:t xml:space="preserve"> postavljanje prometnih zn</w:t>
      </w:r>
      <w:r w:rsidR="00F3180B">
        <w:rPr>
          <w:b/>
          <w:i/>
        </w:rPr>
        <w:t xml:space="preserve">akova za ograničenje brzine od </w:t>
      </w:r>
      <w:r w:rsidR="00CB6329">
        <w:rPr>
          <w:b/>
          <w:i/>
        </w:rPr>
        <w:t>40kmh i „više uzastopnih zavoja“ zbog čestih izlijetanja vozila s kolnika</w:t>
      </w:r>
    </w:p>
    <w:p w:rsidR="0030621E" w:rsidRDefault="0030621E" w:rsidP="0030621E">
      <w:pPr>
        <w:ind w:firstLine="708"/>
        <w:rPr>
          <w:b/>
          <w:i/>
        </w:rPr>
      </w:pPr>
    </w:p>
    <w:p w:rsidR="0030621E" w:rsidRPr="00EB1941" w:rsidRDefault="0030621E" w:rsidP="0030621E">
      <w:pPr>
        <w:ind w:firstLine="708"/>
        <w:rPr>
          <w:b/>
          <w:i/>
        </w:rPr>
      </w:pPr>
    </w:p>
    <w:p w:rsidR="0030621E" w:rsidRDefault="0030621E" w:rsidP="0030621E">
      <w:r>
        <w:t>Ovaj Zaključak dostavit će se Vijeću Gradske četvrti Peščenica –Žitnjak na daljnje postupanje.</w:t>
      </w:r>
    </w:p>
    <w:p w:rsidR="00CB6329" w:rsidRDefault="00CB6329" w:rsidP="00CB6329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CB6329" w:rsidRDefault="00CB6329" w:rsidP="00CB6329">
      <w:pPr>
        <w:jc w:val="center"/>
        <w:rPr>
          <w:b/>
        </w:rPr>
      </w:pPr>
      <w:r>
        <w:rPr>
          <w:b/>
        </w:rPr>
        <w:t>o rješavanju komunalne problematike</w:t>
      </w:r>
    </w:p>
    <w:p w:rsidR="00CB6329" w:rsidRDefault="00CB6329" w:rsidP="00CB6329">
      <w:pPr>
        <w:jc w:val="center"/>
      </w:pPr>
    </w:p>
    <w:p w:rsidR="00CB6329" w:rsidRDefault="00CB6329" w:rsidP="00CB6329">
      <w:r>
        <w:t xml:space="preserve">Vijeće Mjesnog odbora  Ivanja Reka, na temelju prijedloga vijećnika, predlaže Vijeću Gradske četvrti Peščenica-Žitnjak da </w:t>
      </w:r>
      <w:r w:rsidR="00F3180B">
        <w:t>od</w:t>
      </w:r>
      <w:r>
        <w:t xml:space="preserve"> nadležne gradske službe zatraži:</w:t>
      </w:r>
    </w:p>
    <w:p w:rsidR="00CB6329" w:rsidRDefault="00CB6329" w:rsidP="00CB6329"/>
    <w:p w:rsidR="00CB6329" w:rsidRPr="00F3180B" w:rsidRDefault="00CB6329" w:rsidP="00CB6329">
      <w:pPr>
        <w:pStyle w:val="ListParagraph"/>
        <w:ind w:left="720"/>
        <w:rPr>
          <w:b/>
        </w:rPr>
      </w:pPr>
      <w:r>
        <w:t xml:space="preserve"> - </w:t>
      </w:r>
      <w:r w:rsidRPr="00B0183D">
        <w:rPr>
          <w:b/>
          <w:i/>
        </w:rPr>
        <w:t>čišćenje</w:t>
      </w:r>
      <w:r w:rsidR="00F3180B" w:rsidRPr="00B0183D">
        <w:rPr>
          <w:b/>
          <w:i/>
        </w:rPr>
        <w:t xml:space="preserve"> smeća</w:t>
      </w:r>
      <w:r w:rsidRPr="00B0183D">
        <w:rPr>
          <w:b/>
          <w:i/>
        </w:rPr>
        <w:t xml:space="preserve"> i saniranje javnog puta i </w:t>
      </w:r>
      <w:r w:rsidR="00F3180B" w:rsidRPr="00B0183D">
        <w:rPr>
          <w:b/>
          <w:i/>
        </w:rPr>
        <w:t>okolnog terena</w:t>
      </w:r>
      <w:r w:rsidRPr="00B0183D">
        <w:rPr>
          <w:b/>
          <w:i/>
        </w:rPr>
        <w:t xml:space="preserve"> iza Crkve do nasipa GOK-a prema izdanim nalozima od strane Komunalnog redarstva </w:t>
      </w:r>
      <w:r w:rsidR="00F3180B" w:rsidRPr="00B0183D">
        <w:rPr>
          <w:b/>
          <w:i/>
        </w:rPr>
        <w:t>iz travnja</w:t>
      </w:r>
      <w:r w:rsidRPr="00B0183D">
        <w:rPr>
          <w:b/>
          <w:i/>
        </w:rPr>
        <w:t xml:space="preserve"> 2021.</w:t>
      </w:r>
      <w:r w:rsidR="00F3180B" w:rsidRPr="00B0183D">
        <w:rPr>
          <w:b/>
          <w:i/>
        </w:rPr>
        <w:t>: 94857-4-21, 94036-3-21, 94034-3-21</w:t>
      </w:r>
    </w:p>
    <w:p w:rsidR="00CB6329" w:rsidRPr="00422509" w:rsidRDefault="00CB6329" w:rsidP="00CB6329">
      <w:pPr>
        <w:pStyle w:val="ListParagraph"/>
        <w:ind w:left="0"/>
        <w:jc w:val="both"/>
        <w:rPr>
          <w:b/>
          <w:i/>
        </w:rPr>
      </w:pPr>
    </w:p>
    <w:p w:rsidR="00CB6329" w:rsidRDefault="00CB6329" w:rsidP="00CB6329"/>
    <w:p w:rsidR="00CB6329" w:rsidRDefault="00CB6329" w:rsidP="00CB6329">
      <w:r>
        <w:t>Ovaj Zaključak dostavit će se Vijeću Gradske četvrti Peščenica –Žitnjak na daljnje postupanje.</w:t>
      </w:r>
    </w:p>
    <w:p w:rsidR="00F3180B" w:rsidRDefault="00F3180B" w:rsidP="00CB6329"/>
    <w:p w:rsidR="00441BA9" w:rsidRDefault="00441BA9" w:rsidP="00CB6329"/>
    <w:p w:rsidR="00F3180B" w:rsidRDefault="00F3180B" w:rsidP="00F3180B">
      <w:pPr>
        <w:jc w:val="center"/>
        <w:rPr>
          <w:b/>
        </w:rPr>
      </w:pPr>
      <w:r>
        <w:rPr>
          <w:b/>
        </w:rPr>
        <w:t>Z A K L J U Č A K</w:t>
      </w:r>
    </w:p>
    <w:p w:rsidR="00F3180B" w:rsidRDefault="00F3180B" w:rsidP="00F3180B">
      <w:pPr>
        <w:jc w:val="center"/>
        <w:rPr>
          <w:b/>
        </w:rPr>
      </w:pPr>
      <w:r>
        <w:rPr>
          <w:b/>
        </w:rPr>
        <w:t>o rješavanju komunalne problematike</w:t>
      </w:r>
    </w:p>
    <w:p w:rsidR="00F3180B" w:rsidRDefault="00F3180B" w:rsidP="00F3180B">
      <w:pPr>
        <w:jc w:val="center"/>
      </w:pPr>
    </w:p>
    <w:p w:rsidR="00F3180B" w:rsidRDefault="00F3180B" w:rsidP="00F3180B">
      <w:r>
        <w:t>Vijeće Mjesnog odbora  Ivanja Reka, na temelju prijedloga vijećnika, predlaže Vijeću Gradske četvrti Peščenica-Žitnjak da od nadležne gradske službe zatraži:</w:t>
      </w:r>
    </w:p>
    <w:p w:rsidR="00F3180B" w:rsidRDefault="00F3180B" w:rsidP="00F3180B"/>
    <w:p w:rsidR="00F3180B" w:rsidRPr="00F3180B" w:rsidRDefault="00F3180B" w:rsidP="00F3180B">
      <w:pPr>
        <w:pStyle w:val="ListParagraph"/>
        <w:ind w:left="720"/>
        <w:rPr>
          <w:b/>
          <w:i/>
        </w:rPr>
      </w:pPr>
      <w:r w:rsidRPr="00F3180B">
        <w:rPr>
          <w:b/>
          <w:i/>
        </w:rPr>
        <w:t>- križanje Marofske ulice i Rimski put – postavljanje znaka za prednost prolaska</w:t>
      </w:r>
    </w:p>
    <w:p w:rsidR="00F3180B" w:rsidRPr="00F3180B" w:rsidRDefault="00F3180B" w:rsidP="00F3180B">
      <w:pPr>
        <w:pStyle w:val="ListParagraph"/>
        <w:ind w:left="720"/>
        <w:rPr>
          <w:b/>
        </w:rPr>
      </w:pPr>
    </w:p>
    <w:p w:rsidR="00F3180B" w:rsidRDefault="00F3180B" w:rsidP="00F3180B"/>
    <w:p w:rsidR="00F3180B" w:rsidRDefault="00F3180B" w:rsidP="00F3180B">
      <w:r>
        <w:t>Ovaj Zaključak dostavit će se Vijeću Gradske četvrti Peščenica –Žitnjak na daljnje postupanje.</w:t>
      </w:r>
    </w:p>
    <w:p w:rsidR="00F3180B" w:rsidRDefault="00F3180B" w:rsidP="00F3180B"/>
    <w:p w:rsidR="00F3180B" w:rsidRDefault="00F3180B" w:rsidP="00F3180B">
      <w:pPr>
        <w:jc w:val="center"/>
        <w:rPr>
          <w:b/>
        </w:rPr>
      </w:pPr>
      <w:r>
        <w:rPr>
          <w:b/>
        </w:rPr>
        <w:t>Z A K L J U Č A K</w:t>
      </w:r>
    </w:p>
    <w:p w:rsidR="00F3180B" w:rsidRDefault="00F3180B" w:rsidP="00F3180B">
      <w:pPr>
        <w:jc w:val="center"/>
        <w:rPr>
          <w:b/>
        </w:rPr>
      </w:pPr>
      <w:r>
        <w:rPr>
          <w:b/>
        </w:rPr>
        <w:t>o rješavanju komunalne problematike</w:t>
      </w:r>
    </w:p>
    <w:p w:rsidR="00F3180B" w:rsidRDefault="00F3180B" w:rsidP="00F3180B">
      <w:pPr>
        <w:jc w:val="center"/>
      </w:pPr>
    </w:p>
    <w:p w:rsidR="00F3180B" w:rsidRDefault="00F3180B" w:rsidP="00F3180B">
      <w:r>
        <w:t>Vijeće Mjesnog odbora  Ivanja Reka, na temelju prijedloga vijećnika, predlaže Vijeću Gradske četvrti Peščenica-Žitnjak da od nadležne službe Poljoprivrednog redarstva zatraži:</w:t>
      </w:r>
    </w:p>
    <w:p w:rsidR="00F3180B" w:rsidRDefault="00F3180B" w:rsidP="00F3180B"/>
    <w:p w:rsidR="00F3180B" w:rsidRPr="00F3180B" w:rsidRDefault="00F3180B" w:rsidP="00F3180B">
      <w:pPr>
        <w:pStyle w:val="ListParagraph"/>
        <w:ind w:left="720"/>
        <w:rPr>
          <w:b/>
          <w:i/>
        </w:rPr>
      </w:pPr>
      <w:r w:rsidRPr="00F3180B">
        <w:rPr>
          <w:b/>
          <w:i/>
        </w:rPr>
        <w:t xml:space="preserve">- </w:t>
      </w:r>
      <w:r>
        <w:rPr>
          <w:b/>
          <w:i/>
        </w:rPr>
        <w:t>očevid i postupanje sukladno ovlastima zbog brojnih zapuštenih i neodržavanih poljoprivrednih površina na području MO Ivanja Reka</w:t>
      </w:r>
    </w:p>
    <w:p w:rsidR="00F3180B" w:rsidRPr="00F3180B" w:rsidRDefault="00F3180B" w:rsidP="00F3180B">
      <w:pPr>
        <w:pStyle w:val="ListParagraph"/>
        <w:ind w:left="720"/>
        <w:rPr>
          <w:b/>
        </w:rPr>
      </w:pPr>
    </w:p>
    <w:p w:rsidR="00F3180B" w:rsidRDefault="00F3180B" w:rsidP="00F3180B"/>
    <w:p w:rsidR="00F3180B" w:rsidRDefault="00F3180B" w:rsidP="00F3180B">
      <w:r>
        <w:t>Ovaj Zaključak dostavit će se Vijeću Gradske četvrti Peščenica –Žitnjak na daljnje postupanje.</w:t>
      </w:r>
    </w:p>
    <w:p w:rsidR="007E6662" w:rsidRDefault="007E6662" w:rsidP="00F3180B"/>
    <w:p w:rsidR="00441BA9" w:rsidRDefault="00441BA9" w:rsidP="00F3180B"/>
    <w:p w:rsidR="00B0183D" w:rsidRDefault="00B0183D" w:rsidP="00B0183D">
      <w:pPr>
        <w:jc w:val="center"/>
        <w:rPr>
          <w:b/>
        </w:rPr>
      </w:pPr>
      <w:r>
        <w:rPr>
          <w:b/>
        </w:rPr>
        <w:t>Z A K L J U Č A K</w:t>
      </w:r>
    </w:p>
    <w:p w:rsidR="00B0183D" w:rsidRDefault="00B0183D" w:rsidP="00B0183D">
      <w:pPr>
        <w:jc w:val="center"/>
        <w:rPr>
          <w:b/>
        </w:rPr>
      </w:pPr>
      <w:r>
        <w:rPr>
          <w:b/>
        </w:rPr>
        <w:t>o rje</w:t>
      </w:r>
      <w:r w:rsidR="00441BA9">
        <w:rPr>
          <w:b/>
        </w:rPr>
        <w:t>šavanju komunalne problematike</w:t>
      </w:r>
    </w:p>
    <w:p w:rsidR="00B0183D" w:rsidRDefault="00B0183D" w:rsidP="00B0183D">
      <w:pPr>
        <w:jc w:val="center"/>
        <w:rPr>
          <w:b/>
        </w:rPr>
      </w:pPr>
    </w:p>
    <w:p w:rsidR="00B0183D" w:rsidRDefault="00B0183D" w:rsidP="00B0183D">
      <w:pPr>
        <w:jc w:val="center"/>
      </w:pPr>
    </w:p>
    <w:p w:rsidR="00B0183D" w:rsidRDefault="00B0183D" w:rsidP="00B0183D">
      <w:r>
        <w:t>Vijeće Mjesnog odbora  Ivanja Reka, na temelju prijedloga vijećnika, predlaže Vijeću Gradske četvrti Peščenica-Žitnjak da od nadležnog Gradskog ureda zatraži:</w:t>
      </w:r>
    </w:p>
    <w:p w:rsidR="00B0183D" w:rsidRDefault="00B0183D" w:rsidP="00B0183D">
      <w:pPr>
        <w:tabs>
          <w:tab w:val="left" w:pos="5077"/>
        </w:tabs>
      </w:pPr>
      <w:r>
        <w:tab/>
      </w:r>
    </w:p>
    <w:p w:rsidR="00B0183D" w:rsidRPr="005D573C" w:rsidRDefault="00B0183D" w:rsidP="00B0183D">
      <w:pPr>
        <w:jc w:val="both"/>
        <w:rPr>
          <w:b/>
          <w:i/>
        </w:rPr>
      </w:pPr>
      <w:r w:rsidRPr="005D573C">
        <w:rPr>
          <w:b/>
          <w:i/>
        </w:rPr>
        <w:t>- postavljanje znakova za zabranu navoženja zemlje i smeća</w:t>
      </w:r>
      <w:r>
        <w:rPr>
          <w:b/>
          <w:i/>
        </w:rPr>
        <w:t xml:space="preserve"> na lokacijama</w:t>
      </w:r>
      <w:r w:rsidRPr="005D573C">
        <w:rPr>
          <w:b/>
          <w:i/>
        </w:rPr>
        <w:t>:</w:t>
      </w:r>
    </w:p>
    <w:p w:rsidR="00B0183D" w:rsidRPr="005D573C" w:rsidRDefault="00B0183D" w:rsidP="00B0183D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82 - javni put kč. br. 5636/1</w:t>
      </w:r>
    </w:p>
    <w:p w:rsidR="00B0183D" w:rsidRPr="00B0183D" w:rsidRDefault="00B0183D" w:rsidP="0003039F">
      <w:pPr>
        <w:numPr>
          <w:ilvl w:val="0"/>
          <w:numId w:val="11"/>
        </w:numPr>
        <w:jc w:val="both"/>
        <w:rPr>
          <w:b/>
          <w:i/>
        </w:rPr>
      </w:pPr>
      <w:r w:rsidRPr="00B0183D">
        <w:rPr>
          <w:b/>
          <w:i/>
        </w:rPr>
        <w:t xml:space="preserve">Ivanjorečka cesta, nasuprot kbr. 44 – </w:t>
      </w:r>
      <w:r>
        <w:rPr>
          <w:b/>
          <w:i/>
        </w:rPr>
        <w:t>prolaz kod</w:t>
      </w:r>
      <w:r w:rsidRPr="00B0183D">
        <w:rPr>
          <w:b/>
          <w:i/>
        </w:rPr>
        <w:t xml:space="preserve"> NK Ivanja Reka</w:t>
      </w:r>
    </w:p>
    <w:p w:rsidR="00B0183D" w:rsidRPr="005D573C" w:rsidRDefault="00B0183D" w:rsidP="00B0183D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 kod kbr. 4 – put uz nadvožnjak ZG obilaznice, kč. br. 6360</w:t>
      </w:r>
    </w:p>
    <w:p w:rsidR="00B0183D" w:rsidRPr="005D573C" w:rsidRDefault="00B0183D" w:rsidP="00B0183D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104 - javni put kč. br. 5574</w:t>
      </w:r>
    </w:p>
    <w:p w:rsidR="00B0183D" w:rsidRDefault="00B0183D" w:rsidP="00B0183D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lastRenderedPageBreak/>
        <w:t>Ivanjorečka cesta, nasuprot kbr. 114 - javni put kč. br. 5292</w:t>
      </w:r>
    </w:p>
    <w:p w:rsidR="00B0183D" w:rsidRPr="005D573C" w:rsidRDefault="00B0183D" w:rsidP="00B0183D">
      <w:pPr>
        <w:numPr>
          <w:ilvl w:val="0"/>
          <w:numId w:val="11"/>
        </w:numPr>
        <w:jc w:val="both"/>
        <w:rPr>
          <w:b/>
          <w:i/>
        </w:rPr>
      </w:pPr>
      <w:r>
        <w:rPr>
          <w:b/>
          <w:i/>
        </w:rPr>
        <w:t>Ivanjorečka cesta od kbr. 114 do Ulice M. Haleuša – na 3 ulaza s glavne prometnice</w:t>
      </w:r>
    </w:p>
    <w:p w:rsidR="00B0183D" w:rsidRDefault="00B0183D" w:rsidP="00B0183D"/>
    <w:p w:rsidR="00B0183D" w:rsidRDefault="00B0183D" w:rsidP="00B0183D">
      <w:r>
        <w:t>Ovaj Zaključak dostavit će se Vijeću Gradske četvrti Peščenica –Žitnjak na daljnje postupanje.</w:t>
      </w:r>
    </w:p>
    <w:p w:rsidR="00441BA9" w:rsidRDefault="00441BA9" w:rsidP="00B0183D"/>
    <w:p w:rsidR="00B0183D" w:rsidRPr="002377C3" w:rsidRDefault="00B0183D" w:rsidP="00B0183D"/>
    <w:p w:rsidR="00B0183D" w:rsidRDefault="00B0183D" w:rsidP="00B0183D">
      <w:pPr>
        <w:jc w:val="center"/>
        <w:rPr>
          <w:b/>
        </w:rPr>
      </w:pPr>
      <w:r>
        <w:rPr>
          <w:b/>
        </w:rPr>
        <w:t>Z A K L J U Č A K</w:t>
      </w:r>
    </w:p>
    <w:p w:rsidR="00B0183D" w:rsidRDefault="00B0183D" w:rsidP="00B0183D">
      <w:pPr>
        <w:jc w:val="center"/>
        <w:rPr>
          <w:b/>
        </w:rPr>
      </w:pPr>
      <w:r>
        <w:rPr>
          <w:b/>
        </w:rPr>
        <w:t>o rje</w:t>
      </w:r>
      <w:r w:rsidR="00441BA9">
        <w:rPr>
          <w:b/>
        </w:rPr>
        <w:t>šavanju komunalne problematike</w:t>
      </w:r>
    </w:p>
    <w:p w:rsidR="00B0183D" w:rsidRDefault="00B0183D" w:rsidP="00441BA9"/>
    <w:p w:rsidR="00B0183D" w:rsidRDefault="00B0183D" w:rsidP="00B0183D">
      <w:r>
        <w:t>Vijeće Mjesnog odbora  Ivanja Reka, na temelju prijedloga vijećnika, predlaže Vijeću Gradske četvrti Peščenica-Žitnjak da od nadležnog Gradskog ureda zatraži:</w:t>
      </w:r>
    </w:p>
    <w:p w:rsidR="00B0183D" w:rsidRDefault="00B0183D" w:rsidP="00B0183D">
      <w:pPr>
        <w:tabs>
          <w:tab w:val="left" w:pos="5077"/>
        </w:tabs>
      </w:pPr>
      <w:r>
        <w:tab/>
      </w:r>
    </w:p>
    <w:p w:rsidR="00B0183D" w:rsidRPr="005D573C" w:rsidRDefault="00B0183D" w:rsidP="00B0183D">
      <w:pPr>
        <w:jc w:val="both"/>
        <w:rPr>
          <w:b/>
          <w:i/>
        </w:rPr>
      </w:pPr>
      <w:r w:rsidRPr="005D573C">
        <w:rPr>
          <w:b/>
          <w:i/>
        </w:rPr>
        <w:t>- postavljanje nadzornih kamera za sprječavanje navoženja smeća</w:t>
      </w:r>
      <w:r>
        <w:rPr>
          <w:b/>
          <w:i/>
        </w:rPr>
        <w:t xml:space="preserve"> na lokacijama:</w:t>
      </w:r>
    </w:p>
    <w:p w:rsidR="00B0183D" w:rsidRPr="005D573C" w:rsidRDefault="00B0183D" w:rsidP="00B0183D">
      <w:pPr>
        <w:ind w:left="720"/>
        <w:jc w:val="both"/>
        <w:rPr>
          <w:b/>
          <w:i/>
        </w:rPr>
      </w:pPr>
      <w:r>
        <w:rPr>
          <w:b/>
          <w:i/>
        </w:rPr>
        <w:t xml:space="preserve">a)   </w:t>
      </w:r>
      <w:r w:rsidRPr="005D573C">
        <w:rPr>
          <w:b/>
          <w:i/>
        </w:rPr>
        <w:t>Ivanjorečka cesta, nasuprot kbr. 44 – prilazna cesta prema NK Ivanja Reka</w:t>
      </w:r>
    </w:p>
    <w:p w:rsidR="00B0183D" w:rsidRDefault="00B0183D" w:rsidP="00B0183D">
      <w:pPr>
        <w:numPr>
          <w:ilvl w:val="0"/>
          <w:numId w:val="12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114 - javni put kč. br. 5292</w:t>
      </w:r>
    </w:p>
    <w:p w:rsidR="00B0183D" w:rsidRPr="005D573C" w:rsidRDefault="00B0183D" w:rsidP="00B0183D">
      <w:pPr>
        <w:numPr>
          <w:ilvl w:val="0"/>
          <w:numId w:val="12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104 - javni put kč. br. 5574</w:t>
      </w:r>
    </w:p>
    <w:p w:rsidR="00B0183D" w:rsidRDefault="00B0183D" w:rsidP="00B0183D">
      <w:pPr>
        <w:numPr>
          <w:ilvl w:val="0"/>
          <w:numId w:val="12"/>
        </w:numPr>
        <w:jc w:val="both"/>
        <w:rPr>
          <w:b/>
          <w:i/>
        </w:rPr>
      </w:pPr>
      <w:r w:rsidRPr="005D573C">
        <w:rPr>
          <w:b/>
          <w:i/>
        </w:rPr>
        <w:t>Ivanjorečka cesta, nasuprot kbr 82 - javni put kč. br. 5636/1</w:t>
      </w:r>
    </w:p>
    <w:p w:rsidR="00B0183D" w:rsidRPr="00441BA9" w:rsidRDefault="00B0183D" w:rsidP="00B0183D">
      <w:pPr>
        <w:numPr>
          <w:ilvl w:val="0"/>
          <w:numId w:val="12"/>
        </w:numPr>
        <w:jc w:val="both"/>
        <w:rPr>
          <w:b/>
          <w:i/>
        </w:rPr>
      </w:pPr>
      <w:r>
        <w:rPr>
          <w:b/>
          <w:i/>
        </w:rPr>
        <w:t>Ivanjorečka cesta na dijelu kroz šumu prema Ul. M. Haleuša – kod postojeće rampe</w:t>
      </w:r>
    </w:p>
    <w:p w:rsidR="00B0183D" w:rsidRDefault="00B0183D" w:rsidP="00B0183D"/>
    <w:p w:rsidR="00B0183D" w:rsidRDefault="00B0183D" w:rsidP="00B0183D">
      <w:r>
        <w:t>Ovaj Zaključak dostavit će se Vijeću Gradske četvrti Peščenica –Žitnjak na daljnje postupanje.</w:t>
      </w:r>
    </w:p>
    <w:p w:rsidR="00B0183D" w:rsidRDefault="00B0183D" w:rsidP="007E6662"/>
    <w:p w:rsidR="00B0183D" w:rsidRDefault="00B0183D" w:rsidP="007E6662"/>
    <w:p w:rsidR="00B0183D" w:rsidRDefault="00B0183D" w:rsidP="007E6662"/>
    <w:p w:rsidR="00B0183D" w:rsidRDefault="00B0183D" w:rsidP="00B0183D">
      <w:pPr>
        <w:jc w:val="center"/>
        <w:rPr>
          <w:b/>
        </w:rPr>
      </w:pPr>
      <w:r>
        <w:rPr>
          <w:b/>
        </w:rPr>
        <w:t>Z A K L J U Č A K</w:t>
      </w:r>
    </w:p>
    <w:p w:rsidR="00B0183D" w:rsidRDefault="00B0183D" w:rsidP="00B0183D">
      <w:pPr>
        <w:jc w:val="center"/>
        <w:rPr>
          <w:b/>
        </w:rPr>
      </w:pPr>
      <w:r>
        <w:rPr>
          <w:b/>
        </w:rPr>
        <w:t xml:space="preserve">o rješavanju komunalne problematike, </w:t>
      </w:r>
    </w:p>
    <w:p w:rsidR="00B0183D" w:rsidRDefault="00B0183D" w:rsidP="00B0183D">
      <w:pPr>
        <w:jc w:val="center"/>
      </w:pPr>
    </w:p>
    <w:p w:rsidR="00B0183D" w:rsidRDefault="00B0183D" w:rsidP="00B0183D">
      <w:r>
        <w:t>Vijeće Mjesnog odbora  Ivanja Reka, na temelju prijedloga vijećnika, predlaže Vijeću Gradske četvrti Peščenica-Žitnjak da se od nadležne službe zatraži:</w:t>
      </w:r>
    </w:p>
    <w:p w:rsidR="00B0183D" w:rsidRDefault="00B0183D" w:rsidP="00B0183D">
      <w:pPr>
        <w:tabs>
          <w:tab w:val="left" w:pos="5077"/>
        </w:tabs>
      </w:pPr>
      <w:r>
        <w:tab/>
      </w:r>
    </w:p>
    <w:p w:rsidR="00B0183D" w:rsidRPr="0050440E" w:rsidRDefault="00B0183D" w:rsidP="00B0183D">
      <w:pPr>
        <w:jc w:val="both"/>
        <w:rPr>
          <w:b/>
          <w:i/>
        </w:rPr>
      </w:pPr>
      <w:r w:rsidRPr="0050440E">
        <w:rPr>
          <w:b/>
          <w:i/>
        </w:rPr>
        <w:t xml:space="preserve">- Ivanjorečka cesta nasuprot kbr. 82 – javni put </w:t>
      </w:r>
      <w:r>
        <w:rPr>
          <w:b/>
          <w:i/>
        </w:rPr>
        <w:t xml:space="preserve">prema Crkvi </w:t>
      </w:r>
      <w:r w:rsidRPr="0050440E">
        <w:rPr>
          <w:b/>
          <w:i/>
        </w:rPr>
        <w:t>kč. br. 5636/1 – čišćenje grmlja i raslinja</w:t>
      </w:r>
      <w:r>
        <w:rPr>
          <w:b/>
          <w:i/>
        </w:rPr>
        <w:t xml:space="preserve"> na javnom putu</w:t>
      </w:r>
    </w:p>
    <w:p w:rsidR="00B0183D" w:rsidRDefault="00B0183D" w:rsidP="00B0183D">
      <w:pPr>
        <w:jc w:val="both"/>
      </w:pPr>
    </w:p>
    <w:p w:rsidR="00B0183D" w:rsidRDefault="00B0183D" w:rsidP="00B0183D"/>
    <w:p w:rsidR="00B0183D" w:rsidRDefault="00B0183D" w:rsidP="00B0183D">
      <w:r>
        <w:t>Ovaj Zaključak dostavit će se Vijeću Gradske četvrti Peščenica –Žitnjak na daljnje postupanje.</w:t>
      </w:r>
    </w:p>
    <w:p w:rsidR="00B0183D" w:rsidRDefault="00B0183D" w:rsidP="007E6662"/>
    <w:p w:rsidR="00B0183D" w:rsidRDefault="00B0183D" w:rsidP="007E6662"/>
    <w:p w:rsidR="00B0183D" w:rsidRDefault="00B0183D" w:rsidP="00B0183D">
      <w:pPr>
        <w:jc w:val="center"/>
        <w:rPr>
          <w:b/>
        </w:rPr>
      </w:pPr>
      <w:r>
        <w:rPr>
          <w:b/>
        </w:rPr>
        <w:t>Z A K L J U Č A K</w:t>
      </w:r>
    </w:p>
    <w:p w:rsidR="00B0183D" w:rsidRDefault="00B0183D" w:rsidP="00B0183D">
      <w:pPr>
        <w:jc w:val="center"/>
        <w:rPr>
          <w:b/>
        </w:rPr>
      </w:pPr>
      <w:r>
        <w:rPr>
          <w:b/>
        </w:rPr>
        <w:t xml:space="preserve">o rješavanju komunalne problematike, </w:t>
      </w:r>
    </w:p>
    <w:p w:rsidR="00B0183D" w:rsidRDefault="00B0183D" w:rsidP="00B0183D">
      <w:pPr>
        <w:jc w:val="center"/>
        <w:rPr>
          <w:b/>
        </w:rPr>
      </w:pPr>
    </w:p>
    <w:p w:rsidR="00B0183D" w:rsidRDefault="00B0183D" w:rsidP="00B0183D">
      <w:pPr>
        <w:jc w:val="center"/>
      </w:pPr>
    </w:p>
    <w:p w:rsidR="00B0183D" w:rsidRDefault="00B0183D" w:rsidP="00B0183D">
      <w:r>
        <w:t>Vijeće Mjesnog odbora  Ivanja Reka, na temelju prijedloga vijećnika, predlaže Vijeću Gradske četvrti Peščenica-Žitnjak da se od nadležne službe zatraži:</w:t>
      </w:r>
    </w:p>
    <w:p w:rsidR="00B0183D" w:rsidRDefault="00B0183D" w:rsidP="00B0183D">
      <w:pPr>
        <w:tabs>
          <w:tab w:val="left" w:pos="5077"/>
        </w:tabs>
      </w:pPr>
      <w:r>
        <w:tab/>
      </w:r>
    </w:p>
    <w:p w:rsidR="00B0183D" w:rsidRPr="00B0183D" w:rsidRDefault="00B0183D" w:rsidP="00B0183D">
      <w:pPr>
        <w:ind w:firstLine="708"/>
        <w:rPr>
          <w:b/>
          <w:i/>
        </w:rPr>
      </w:pPr>
      <w:r w:rsidRPr="00B0183D">
        <w:rPr>
          <w:b/>
          <w:i/>
        </w:rPr>
        <w:t>- Slavonska avenija kod križanja s Ulicom sv. Ivana – čišćenj</w:t>
      </w:r>
      <w:r>
        <w:rPr>
          <w:b/>
          <w:i/>
        </w:rPr>
        <w:t>e i uklanjanje</w:t>
      </w:r>
      <w:r w:rsidRPr="00B0183D">
        <w:rPr>
          <w:b/>
          <w:i/>
        </w:rPr>
        <w:t xml:space="preserve"> grmlja neposredno </w:t>
      </w:r>
      <w:r>
        <w:rPr>
          <w:b/>
          <w:i/>
        </w:rPr>
        <w:t xml:space="preserve"> </w:t>
      </w:r>
      <w:r w:rsidRPr="00B0183D">
        <w:rPr>
          <w:b/>
          <w:i/>
        </w:rPr>
        <w:t>prije semafora</w:t>
      </w:r>
    </w:p>
    <w:p w:rsidR="00B0183D" w:rsidRDefault="00B0183D" w:rsidP="00B0183D"/>
    <w:p w:rsidR="00B0183D" w:rsidRDefault="00B0183D" w:rsidP="00B0183D">
      <w:r>
        <w:t>Ovaj Zaključak dostavit će se Vijeću Gradske četvrti Peščenica –Žitnjak na daljnje postupanje.</w:t>
      </w: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E74A52">
        <w:rPr>
          <w:b/>
        </w:rPr>
        <w:t>4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00590D" w:rsidP="00701BC5">
      <w:pPr>
        <w:jc w:val="both"/>
      </w:pPr>
      <w:r>
        <w:t>Ističe da su</w:t>
      </w:r>
      <w:r w:rsidR="00CA3A62" w:rsidRPr="00A131A4">
        <w:t xml:space="preserve"> u</w:t>
      </w:r>
      <w:r>
        <w:t>z</w:t>
      </w:r>
      <w:r w:rsidR="00CA3A62" w:rsidRPr="00A131A4">
        <w:t xml:space="preserve"> materijale za ovu sjednicu </w:t>
      </w:r>
      <w:r w:rsidR="00701BC5">
        <w:t xml:space="preserve">nisu 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8159FF" w:rsidRDefault="008159FF" w:rsidP="00701BC5">
      <w:pPr>
        <w:jc w:val="both"/>
      </w:pPr>
    </w:p>
    <w:p w:rsidR="008159FF" w:rsidRDefault="008159FF" w:rsidP="00701BC5">
      <w:pPr>
        <w:jc w:val="both"/>
      </w:pPr>
      <w:r>
        <w:t>02.09.2021. odrađen obilazak lokacije za izgradnju parka na slobodnoj površini između Crkve i OŠ Ivanja Reka (kod okretišta autobusa) s predstavnicima Zrinjevca i Gradske četvrti. Izrada projektne dokumentacije za izgradnju parka je bila u Planu komunalnih aktivnosti za 2021. godinu, međutim od Zrinjevca je dobiveno negativno očitovanje za daljnju izgradnju parka, zato što se predmetno zemljište nalazi u državnom vlasništvu.</w:t>
      </w:r>
    </w:p>
    <w:p w:rsidR="00BA5AB2" w:rsidRDefault="00BA5AB2" w:rsidP="00701BC5">
      <w:pPr>
        <w:jc w:val="both"/>
      </w:pPr>
    </w:p>
    <w:p w:rsidR="00BA5AB2" w:rsidRDefault="00BA5AB2" w:rsidP="00701BC5">
      <w:pPr>
        <w:jc w:val="both"/>
      </w:pPr>
      <w:r>
        <w:t>02.09.2021. također se obavio obilazak za sadnju živice uz šetnicu uz Slavonsku aveniju i nastavka drvoreda uz Slavonsku aveniju od Tifona do granica Grada s predstavnicima Zrinjevca i GČ. Dogovoreno da će se izraditi troškov</w:t>
      </w:r>
      <w:r w:rsidR="00CD2400">
        <w:t>n</w:t>
      </w:r>
      <w:r>
        <w:t>ik ovisno o mogućnostima izvedbe radova.</w:t>
      </w:r>
    </w:p>
    <w:p w:rsidR="00701BC5" w:rsidRDefault="00701BC5" w:rsidP="00701BC5">
      <w:pPr>
        <w:jc w:val="both"/>
      </w:pPr>
    </w:p>
    <w:p w:rsidR="00701BC5" w:rsidRDefault="001544AF" w:rsidP="00701BC5">
      <w:pPr>
        <w:jc w:val="both"/>
      </w:pPr>
      <w:r>
        <w:t>18.08.2021. ponovno upućen dopis prema Zagrebačkim cestama za saniranje ulegnuća na prometnici Ivanjorečka cesta kod kbr. 9.</w:t>
      </w:r>
    </w:p>
    <w:p w:rsidR="001544AF" w:rsidRDefault="001544AF" w:rsidP="00701BC5">
      <w:pPr>
        <w:jc w:val="both"/>
      </w:pPr>
    </w:p>
    <w:p w:rsidR="008159FF" w:rsidRDefault="001544AF" w:rsidP="00701BC5">
      <w:pPr>
        <w:jc w:val="both"/>
      </w:pPr>
      <w:r>
        <w:t>09.09.2021. upućen dopis prema Zrinjevcu zbog potrebe košnje i uklanjanja ambrozije na površni između Crkve i OŠ Ivanja Reka, kod dalekovoda i uz odvodni kanal</w:t>
      </w:r>
    </w:p>
    <w:p w:rsidR="008159FF" w:rsidRDefault="008159FF" w:rsidP="00701BC5">
      <w:pPr>
        <w:jc w:val="both"/>
      </w:pPr>
    </w:p>
    <w:p w:rsidR="001544AF" w:rsidRDefault="001544AF" w:rsidP="00701BC5">
      <w:pPr>
        <w:jc w:val="both"/>
      </w:pPr>
      <w:r>
        <w:t>25.08.2021. od strane Vodoprivede obavljena košnja otvorenog dijela odvodnog kanal</w:t>
      </w:r>
      <w:r w:rsidR="00CD2400">
        <w:t>a</w:t>
      </w:r>
      <w:r>
        <w:t xml:space="preserve"> uz Ivanjorečku cestu u cijeloj dužini od OŠ Ivanja Reka do ZG obilaznice, na temelju prethodnog upućenog dopisa od strane MO.</w:t>
      </w:r>
    </w:p>
    <w:p w:rsidR="001544AF" w:rsidRDefault="001544AF" w:rsidP="00701BC5">
      <w:pPr>
        <w:jc w:val="both"/>
      </w:pPr>
    </w:p>
    <w:p w:rsidR="001544AF" w:rsidRDefault="001544AF" w:rsidP="00701BC5">
      <w:pPr>
        <w:jc w:val="both"/>
      </w:pPr>
      <w:r>
        <w:t>08.09.2021. poslan dopis prema nadležnoj gradskoj službi održavanja za potrebu servisiranja bojlera u zgradi MO Ivanja Reka.</w:t>
      </w:r>
    </w:p>
    <w:p w:rsidR="001544AF" w:rsidRDefault="001544AF" w:rsidP="00701BC5">
      <w:pPr>
        <w:jc w:val="both"/>
      </w:pPr>
    </w:p>
    <w:p w:rsidR="001544AF" w:rsidRDefault="001544AF" w:rsidP="00701BC5">
      <w:pPr>
        <w:jc w:val="both"/>
      </w:pPr>
      <w:r>
        <w:t>08.09.2021. poslan dopis prema nadležnoj tvrtci za održavanje javne rasvjet</w:t>
      </w:r>
      <w:r w:rsidR="00000762">
        <w:t>e</w:t>
      </w:r>
      <w:r>
        <w:t xml:space="preserve"> zbog potrebe zamjene neispravnih rasvjetnih tijela na pojedinim stupovima javne rasvjete duž Ivanjorečke ceste.</w:t>
      </w:r>
    </w:p>
    <w:p w:rsidR="001544AF" w:rsidRPr="00701BC5" w:rsidRDefault="001544AF" w:rsidP="00701BC5">
      <w:pPr>
        <w:jc w:val="both"/>
      </w:pPr>
      <w:r>
        <w:t xml:space="preserve"> </w:t>
      </w:r>
    </w:p>
    <w:p w:rsidR="00D13526" w:rsidRPr="00BA48F0" w:rsidRDefault="00D46EDA" w:rsidP="004B3D53">
      <w:pPr>
        <w:contextualSpacing/>
        <w:rPr>
          <w:color w:val="000000"/>
        </w:rPr>
      </w:pPr>
      <w:r>
        <w:rPr>
          <w:color w:val="000000"/>
        </w:rPr>
        <w:t xml:space="preserve"> </w:t>
      </w: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1544AF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C377F5">
        <w:rPr>
          <w:rFonts w:ascii="Times New Roman" w:hAnsi="Times New Roman"/>
          <w:sz w:val="24"/>
          <w:szCs w:val="24"/>
          <w:lang w:val="de-DE"/>
        </w:rPr>
        <w:t>026-02/21-002/1538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C377F5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1544AF">
        <w:rPr>
          <w:rFonts w:ascii="Times New Roman" w:hAnsi="Times New Roman"/>
          <w:sz w:val="24"/>
          <w:szCs w:val="24"/>
        </w:rPr>
        <w:t>09</w:t>
      </w:r>
      <w:r w:rsidR="00633F73">
        <w:rPr>
          <w:rFonts w:ascii="Times New Roman" w:hAnsi="Times New Roman"/>
          <w:sz w:val="24"/>
          <w:szCs w:val="24"/>
        </w:rPr>
        <w:t xml:space="preserve">. </w:t>
      </w:r>
      <w:r w:rsidR="001544AF">
        <w:rPr>
          <w:rFonts w:ascii="Times New Roman" w:hAnsi="Times New Roman"/>
          <w:sz w:val="24"/>
          <w:szCs w:val="24"/>
        </w:rPr>
        <w:t>rujna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6F9" w:rsidRDefault="006F36F9">
      <w:r>
        <w:separator/>
      </w:r>
    </w:p>
  </w:endnote>
  <w:endnote w:type="continuationSeparator" w:id="0">
    <w:p w:rsidR="006F36F9" w:rsidRDefault="006F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6F9" w:rsidRDefault="006F36F9">
      <w:r>
        <w:separator/>
      </w:r>
    </w:p>
  </w:footnote>
  <w:footnote w:type="continuationSeparator" w:id="0">
    <w:p w:rsidR="006F36F9" w:rsidRDefault="006F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77F5">
      <w:rPr>
        <w:rStyle w:val="PageNumber"/>
        <w:noProof/>
      </w:rPr>
      <w:t>4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4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544AF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3A3B"/>
    <w:rsid w:val="00315DB1"/>
    <w:rsid w:val="00317EEC"/>
    <w:rsid w:val="00320770"/>
    <w:rsid w:val="003212D0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50389E"/>
    <w:rsid w:val="0050440E"/>
    <w:rsid w:val="005049D4"/>
    <w:rsid w:val="0051006A"/>
    <w:rsid w:val="00511917"/>
    <w:rsid w:val="0051276E"/>
    <w:rsid w:val="0051784C"/>
    <w:rsid w:val="0052318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5E40"/>
    <w:rsid w:val="005C725C"/>
    <w:rsid w:val="005D16DE"/>
    <w:rsid w:val="005D16EB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6C7A"/>
    <w:rsid w:val="007132DD"/>
    <w:rsid w:val="00722030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82E5A"/>
    <w:rsid w:val="0078492E"/>
    <w:rsid w:val="00784BA8"/>
    <w:rsid w:val="0078656A"/>
    <w:rsid w:val="00787E78"/>
    <w:rsid w:val="00791688"/>
    <w:rsid w:val="00794D9D"/>
    <w:rsid w:val="00796C7A"/>
    <w:rsid w:val="007A14BE"/>
    <w:rsid w:val="007A3119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562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50CF"/>
    <w:rsid w:val="008E52AC"/>
    <w:rsid w:val="008F2209"/>
    <w:rsid w:val="008F3021"/>
    <w:rsid w:val="008F38DA"/>
    <w:rsid w:val="008F645A"/>
    <w:rsid w:val="009000EF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C04E8"/>
    <w:rsid w:val="009C092F"/>
    <w:rsid w:val="009C0E2C"/>
    <w:rsid w:val="009C2FBC"/>
    <w:rsid w:val="009C4005"/>
    <w:rsid w:val="009C5B3B"/>
    <w:rsid w:val="009C5C78"/>
    <w:rsid w:val="009C5EFF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D09"/>
    <w:rsid w:val="00D160E5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C001F"/>
    <w:rsid w:val="00DC3ECD"/>
    <w:rsid w:val="00DC4FB1"/>
    <w:rsid w:val="00DC67D0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6C3E"/>
    <w:rsid w:val="00E47A1E"/>
    <w:rsid w:val="00E51871"/>
    <w:rsid w:val="00E51FC7"/>
    <w:rsid w:val="00E5346A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37FBB"/>
  <w15:chartTrackingRefBased/>
  <w15:docId w15:val="{807A0EF6-3068-AF4C-A283-005A4F7B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0A06-9342-4E71-995E-2695A675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1420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10</cp:revision>
  <cp:lastPrinted>2021-08-13T12:55:00Z</cp:lastPrinted>
  <dcterms:created xsi:type="dcterms:W3CDTF">2021-09-21T09:04:00Z</dcterms:created>
  <dcterms:modified xsi:type="dcterms:W3CDTF">2021-09-22T09:05:00Z</dcterms:modified>
</cp:coreProperties>
</file>