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Pr="004264BC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7EA9D80D" w:rsidR="0060306F" w:rsidRPr="004264BC" w:rsidRDefault="001E4D06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40</w:t>
      </w:r>
      <w:r w:rsidR="0060306F" w:rsidRPr="004264BC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36745D6F" w:rsidR="0060306F" w:rsidRPr="004264BC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održane dana </w:t>
      </w:r>
      <w:r w:rsidR="001E4D06">
        <w:rPr>
          <w:rFonts w:ascii="Times New Roman" w:hAnsi="Times New Roman"/>
          <w:b/>
          <w:sz w:val="24"/>
          <w:szCs w:val="24"/>
        </w:rPr>
        <w:t>30</w:t>
      </w:r>
      <w:r w:rsidR="007B06ED">
        <w:rPr>
          <w:rFonts w:ascii="Times New Roman" w:hAnsi="Times New Roman"/>
          <w:b/>
          <w:sz w:val="24"/>
          <w:szCs w:val="24"/>
        </w:rPr>
        <w:t xml:space="preserve">. </w:t>
      </w:r>
      <w:r w:rsidR="001E4D06">
        <w:rPr>
          <w:rFonts w:ascii="Times New Roman" w:hAnsi="Times New Roman"/>
          <w:b/>
          <w:sz w:val="24"/>
          <w:szCs w:val="24"/>
        </w:rPr>
        <w:t>sr</w:t>
      </w:r>
      <w:r w:rsidR="007B06ED">
        <w:rPr>
          <w:rFonts w:ascii="Times New Roman" w:hAnsi="Times New Roman"/>
          <w:b/>
          <w:sz w:val="24"/>
          <w:szCs w:val="24"/>
        </w:rPr>
        <w:t>pnja</w:t>
      </w:r>
      <w:r w:rsidRPr="004264BC">
        <w:rPr>
          <w:rFonts w:ascii="Times New Roman" w:hAnsi="Times New Roman"/>
          <w:b/>
          <w:sz w:val="24"/>
          <w:szCs w:val="24"/>
        </w:rPr>
        <w:t xml:space="preserve"> 202</w:t>
      </w:r>
      <w:r w:rsidR="009C19A6" w:rsidRPr="004264BC">
        <w:rPr>
          <w:rFonts w:ascii="Times New Roman" w:hAnsi="Times New Roman"/>
          <w:b/>
          <w:sz w:val="24"/>
          <w:szCs w:val="24"/>
        </w:rPr>
        <w:t>4</w:t>
      </w:r>
      <w:r w:rsidRPr="004264BC">
        <w:rPr>
          <w:rFonts w:ascii="Times New Roman" w:hAnsi="Times New Roman"/>
          <w:b/>
          <w:sz w:val="24"/>
          <w:szCs w:val="24"/>
        </w:rPr>
        <w:t xml:space="preserve">. g. </w:t>
      </w:r>
      <w:r w:rsidRPr="004264BC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4264BC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>
        <w:rPr>
          <w:rFonts w:ascii="Times New Roman" w:hAnsi="Times New Roman"/>
          <w:b/>
          <w:sz w:val="24"/>
          <w:szCs w:val="24"/>
        </w:rPr>
        <w:t>20.</w:t>
      </w:r>
      <w:r w:rsidR="001E4D06">
        <w:rPr>
          <w:rFonts w:ascii="Times New Roman" w:hAnsi="Times New Roman"/>
          <w:b/>
          <w:sz w:val="24"/>
          <w:szCs w:val="24"/>
        </w:rPr>
        <w:t>3</w:t>
      </w:r>
      <w:r w:rsidR="004D4BE8">
        <w:rPr>
          <w:rFonts w:ascii="Times New Roman" w:hAnsi="Times New Roman"/>
          <w:b/>
          <w:sz w:val="24"/>
          <w:szCs w:val="24"/>
        </w:rPr>
        <w:t>0</w:t>
      </w:r>
      <w:r w:rsidRPr="004264BC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4264BC">
        <w:rPr>
          <w:rFonts w:ascii="Times New Roman" w:hAnsi="Times New Roman"/>
          <w:b/>
          <w:sz w:val="24"/>
          <w:szCs w:val="24"/>
        </w:rPr>
        <w:t>i</w:t>
      </w:r>
      <w:r w:rsidRPr="004264BC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4264BC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168314A7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D4BE8">
        <w:rPr>
          <w:rFonts w:ascii="Times New Roman" w:hAnsi="Times New Roman"/>
          <w:sz w:val="24"/>
          <w:szCs w:val="24"/>
        </w:rPr>
        <w:t>Marina Bauer</w:t>
      </w:r>
      <w:r w:rsidR="00566BCE" w:rsidRPr="004264BC">
        <w:rPr>
          <w:rFonts w:ascii="Times New Roman" w:hAnsi="Times New Roman"/>
          <w:sz w:val="24"/>
          <w:szCs w:val="24"/>
        </w:rPr>
        <w:t>,</w:t>
      </w:r>
      <w:r w:rsidR="00F833B8" w:rsidRPr="004264BC">
        <w:rPr>
          <w:rFonts w:ascii="Times New Roman" w:hAnsi="Times New Roman"/>
          <w:sz w:val="24"/>
          <w:szCs w:val="24"/>
        </w:rPr>
        <w:t xml:space="preserve"> </w:t>
      </w:r>
      <w:r w:rsidR="001E4D06">
        <w:rPr>
          <w:rFonts w:ascii="Times New Roman" w:hAnsi="Times New Roman"/>
          <w:sz w:val="24"/>
          <w:szCs w:val="24"/>
        </w:rPr>
        <w:t xml:space="preserve">Bojana Ivanišević, </w:t>
      </w:r>
      <w:r w:rsidR="00566BCE" w:rsidRPr="004264BC">
        <w:rPr>
          <w:rFonts w:ascii="Times New Roman" w:hAnsi="Times New Roman"/>
          <w:sz w:val="24"/>
          <w:szCs w:val="24"/>
        </w:rPr>
        <w:t>Zlatan Krajina</w:t>
      </w:r>
      <w:r w:rsidR="00441779">
        <w:rPr>
          <w:rFonts w:ascii="Times New Roman" w:hAnsi="Times New Roman"/>
          <w:sz w:val="24"/>
          <w:szCs w:val="24"/>
        </w:rPr>
        <w:t>,</w:t>
      </w:r>
      <w:r w:rsidR="00441779" w:rsidRPr="00441779">
        <w:rPr>
          <w:rFonts w:ascii="Times New Roman" w:hAnsi="Times New Roman"/>
          <w:sz w:val="24"/>
          <w:szCs w:val="24"/>
        </w:rPr>
        <w:t xml:space="preserve"> </w:t>
      </w:r>
      <w:r w:rsidR="00441779" w:rsidRPr="004264BC">
        <w:rPr>
          <w:rFonts w:ascii="Times New Roman" w:hAnsi="Times New Roman"/>
          <w:sz w:val="24"/>
          <w:szCs w:val="24"/>
        </w:rPr>
        <w:t xml:space="preserve"> Ante Barišić</w:t>
      </w:r>
      <w:r w:rsidR="004D4BE8">
        <w:rPr>
          <w:rFonts w:ascii="Times New Roman" w:hAnsi="Times New Roman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>i Goranka Tropčić Zekan.</w:t>
      </w:r>
    </w:p>
    <w:p w14:paraId="01C0147C" w14:textId="41C1D1D0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4264BC">
        <w:rPr>
          <w:rFonts w:ascii="Times New Roman" w:hAnsi="Times New Roman"/>
          <w:sz w:val="24"/>
          <w:szCs w:val="24"/>
        </w:rPr>
        <w:t>su prisutn</w:t>
      </w:r>
      <w:r w:rsidR="001E4D06">
        <w:rPr>
          <w:rFonts w:ascii="Times New Roman" w:hAnsi="Times New Roman"/>
          <w:sz w:val="24"/>
          <w:szCs w:val="24"/>
        </w:rPr>
        <w:t xml:space="preserve">i svi </w:t>
      </w:r>
      <w:r w:rsidR="00244E20" w:rsidRPr="004264BC">
        <w:rPr>
          <w:rFonts w:ascii="Times New Roman" w:hAnsi="Times New Roman"/>
          <w:sz w:val="24"/>
          <w:szCs w:val="24"/>
        </w:rPr>
        <w:t xml:space="preserve"> član</w:t>
      </w:r>
      <w:r w:rsidR="001E4D06">
        <w:rPr>
          <w:rFonts w:ascii="Times New Roman" w:hAnsi="Times New Roman"/>
          <w:sz w:val="24"/>
          <w:szCs w:val="24"/>
        </w:rPr>
        <w:t>ovi</w:t>
      </w:r>
      <w:r w:rsidR="00244E20" w:rsidRPr="004264BC">
        <w:rPr>
          <w:rFonts w:ascii="Times New Roman" w:hAnsi="Times New Roman"/>
          <w:sz w:val="24"/>
          <w:szCs w:val="24"/>
        </w:rPr>
        <w:t xml:space="preserve">/članice </w:t>
      </w:r>
      <w:r w:rsidRPr="004264BC">
        <w:rPr>
          <w:rFonts w:ascii="Times New Roman" w:hAnsi="Times New Roman"/>
          <w:sz w:val="24"/>
          <w:szCs w:val="24"/>
        </w:rPr>
        <w:t xml:space="preserve">Vijeća, te su </w:t>
      </w:r>
      <w:r w:rsidRPr="004264BC">
        <w:rPr>
          <w:rFonts w:ascii="Times New Roman" w:hAnsi="Times New Roman"/>
          <w:color w:val="000000"/>
          <w:sz w:val="24"/>
          <w:szCs w:val="24"/>
        </w:rPr>
        <w:t>stečeni</w:t>
      </w:r>
      <w:r w:rsidRPr="004264B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4264BC">
        <w:rPr>
          <w:rFonts w:ascii="Times New Roman" w:hAnsi="Times New Roman"/>
          <w:sz w:val="24"/>
          <w:szCs w:val="24"/>
        </w:rPr>
        <w:t xml:space="preserve"> </w:t>
      </w:r>
    </w:p>
    <w:p w14:paraId="40DE9A03" w14:textId="544E36F3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 w:rsidRPr="004264BC">
        <w:rPr>
          <w:rFonts w:ascii="Times New Roman" w:hAnsi="Times New Roman"/>
          <w:sz w:val="24"/>
          <w:szCs w:val="24"/>
        </w:rPr>
        <w:t>3</w:t>
      </w:r>
      <w:r w:rsidR="001E4D06">
        <w:rPr>
          <w:rFonts w:ascii="Times New Roman" w:hAnsi="Times New Roman"/>
          <w:sz w:val="24"/>
          <w:szCs w:val="24"/>
        </w:rPr>
        <w:t>9</w:t>
      </w:r>
      <w:r w:rsidRPr="004264BC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 w:rsidRPr="004264BC">
        <w:rPr>
          <w:rFonts w:ascii="Times New Roman" w:hAnsi="Times New Roman"/>
          <w:sz w:val="24"/>
          <w:szCs w:val="24"/>
        </w:rPr>
        <w:t>3</w:t>
      </w:r>
      <w:r w:rsidR="001E4D06">
        <w:rPr>
          <w:rFonts w:ascii="Times New Roman" w:hAnsi="Times New Roman"/>
          <w:sz w:val="24"/>
          <w:szCs w:val="24"/>
        </w:rPr>
        <w:t>9</w:t>
      </w:r>
      <w:r w:rsidRPr="004264BC">
        <w:rPr>
          <w:rFonts w:ascii="Times New Roman" w:hAnsi="Times New Roman"/>
          <w:sz w:val="24"/>
          <w:szCs w:val="24"/>
        </w:rPr>
        <w:t>. sjednice Vijeća Mjesnog odbora.</w:t>
      </w:r>
    </w:p>
    <w:p w14:paraId="0C2214FA" w14:textId="74250244" w:rsidR="007D1134" w:rsidRPr="004264BC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1E4D06">
        <w:rPr>
          <w:rFonts w:ascii="Times New Roman" w:hAnsi="Times New Roman"/>
          <w:sz w:val="24"/>
          <w:szCs w:val="24"/>
        </w:rPr>
        <w:t>40</w:t>
      </w:r>
      <w:r w:rsidRPr="004264BC">
        <w:rPr>
          <w:rFonts w:ascii="Times New Roman" w:hAnsi="Times New Roman"/>
          <w:sz w:val="24"/>
          <w:szCs w:val="24"/>
        </w:rPr>
        <w:t>. sjednice Vijeća Mjesnog odbora</w:t>
      </w:r>
      <w:r w:rsidR="009C19A6" w:rsidRPr="004264BC">
        <w:rPr>
          <w:rFonts w:ascii="Times New Roman" w:hAnsi="Times New Roman"/>
          <w:sz w:val="24"/>
          <w:szCs w:val="24"/>
        </w:rPr>
        <w:t xml:space="preserve">, te predlaže </w:t>
      </w:r>
      <w:r w:rsidR="007B06ED">
        <w:rPr>
          <w:rFonts w:ascii="Times New Roman" w:hAnsi="Times New Roman"/>
          <w:sz w:val="24"/>
          <w:szCs w:val="24"/>
        </w:rPr>
        <w:t>dopunu</w:t>
      </w:r>
      <w:r w:rsidR="009C19A6" w:rsidRPr="004264BC">
        <w:rPr>
          <w:rFonts w:ascii="Times New Roman" w:hAnsi="Times New Roman"/>
          <w:sz w:val="24"/>
          <w:szCs w:val="24"/>
        </w:rPr>
        <w:t xml:space="preserve"> dnevnog reda, što članovi</w:t>
      </w:r>
      <w:r w:rsidR="002A3571" w:rsidRPr="004264BC">
        <w:rPr>
          <w:rFonts w:ascii="Times New Roman" w:hAnsi="Times New Roman"/>
          <w:sz w:val="24"/>
          <w:szCs w:val="24"/>
        </w:rPr>
        <w:t xml:space="preserve"> Vijeć</w:t>
      </w:r>
      <w:r w:rsidR="009C19A6" w:rsidRPr="004264BC">
        <w:rPr>
          <w:rFonts w:ascii="Times New Roman" w:hAnsi="Times New Roman"/>
          <w:sz w:val="24"/>
          <w:szCs w:val="24"/>
        </w:rPr>
        <w:t>a</w:t>
      </w:r>
      <w:r w:rsidR="002A3571" w:rsidRPr="004264BC">
        <w:rPr>
          <w:rFonts w:ascii="Times New Roman" w:hAnsi="Times New Roman"/>
          <w:sz w:val="24"/>
          <w:szCs w:val="24"/>
        </w:rPr>
        <w:t xml:space="preserve"> jednoglasno</w:t>
      </w:r>
      <w:r w:rsidR="00441779">
        <w:rPr>
          <w:rFonts w:ascii="Times New Roman" w:hAnsi="Times New Roman"/>
          <w:sz w:val="24"/>
          <w:szCs w:val="24"/>
        </w:rPr>
        <w:t xml:space="preserve"> prihvaćaju i </w:t>
      </w:r>
      <w:r w:rsidR="002A3571" w:rsidRPr="004264BC">
        <w:rPr>
          <w:rFonts w:ascii="Times New Roman" w:hAnsi="Times New Roman"/>
          <w:sz w:val="24"/>
          <w:szCs w:val="24"/>
        </w:rPr>
        <w:t>donos</w:t>
      </w:r>
      <w:r w:rsidR="009C19A6" w:rsidRPr="004264BC">
        <w:rPr>
          <w:rFonts w:ascii="Times New Roman" w:hAnsi="Times New Roman"/>
          <w:sz w:val="24"/>
          <w:szCs w:val="24"/>
        </w:rPr>
        <w:t>e</w:t>
      </w:r>
      <w:r w:rsidR="002A3571" w:rsidRPr="004264BC">
        <w:rPr>
          <w:rFonts w:ascii="Times New Roman" w:hAnsi="Times New Roman"/>
          <w:sz w:val="24"/>
          <w:szCs w:val="24"/>
        </w:rPr>
        <w:t xml:space="preserve"> sljedeći</w:t>
      </w:r>
      <w:r w:rsidR="00DE2560" w:rsidRPr="004264BC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Pr="004264BC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7F5CB8E5" w14:textId="77777777" w:rsidR="001E4D06" w:rsidRPr="001E4D06" w:rsidRDefault="001E4D06" w:rsidP="001E4D06">
      <w:pPr>
        <w:pStyle w:val="ListParagraph"/>
        <w:numPr>
          <w:ilvl w:val="0"/>
          <w:numId w:val="15"/>
        </w:numPr>
      </w:pPr>
      <w:bookmarkStart w:id="0" w:name="_Hlk161991580"/>
      <w:r>
        <w:t>Prijedlog Zaključka o asfalterskom programu Malih komunalnih akcija Vijeća Mjesnog odbora „Nadbiskup Antun Bauer“-</w:t>
      </w:r>
      <w:r>
        <w:rPr>
          <w:i/>
          <w:iCs/>
        </w:rPr>
        <w:t>donošenje</w:t>
      </w:r>
    </w:p>
    <w:p w14:paraId="7D194923" w14:textId="77777777" w:rsidR="001E4D06" w:rsidRPr="001E4D06" w:rsidRDefault="001E4D06" w:rsidP="001E4D06">
      <w:pPr>
        <w:pStyle w:val="ListParagraph"/>
      </w:pPr>
    </w:p>
    <w:p w14:paraId="012C3F1A" w14:textId="3F47139B" w:rsidR="001E4D06" w:rsidRPr="00C27414" w:rsidRDefault="00B53CAD" w:rsidP="00B37E26">
      <w:pPr>
        <w:pStyle w:val="ListParagraph"/>
        <w:numPr>
          <w:ilvl w:val="0"/>
          <w:numId w:val="15"/>
        </w:numPr>
      </w:pPr>
      <w:r>
        <w:t>Godišnji izvještaj o izvršenju financijskog plana</w:t>
      </w:r>
      <w:r w:rsidR="00294026">
        <w:t xml:space="preserve"> Mjesnog odbora ''Nadbiskup Antun Bauer'' za 2023.</w:t>
      </w:r>
      <w:r w:rsidR="00294026" w:rsidRPr="00294026">
        <w:t xml:space="preserve"> </w:t>
      </w:r>
      <w:r w:rsidR="00294026">
        <w:t>-</w:t>
      </w:r>
      <w:r w:rsidR="00294026" w:rsidRPr="00294026">
        <w:rPr>
          <w:i/>
          <w:iCs/>
        </w:rPr>
        <w:t>donošenje</w:t>
      </w:r>
    </w:p>
    <w:p w14:paraId="232E1EFB" w14:textId="77777777" w:rsidR="001E4D06" w:rsidRPr="00C27414" w:rsidRDefault="001E4D06" w:rsidP="001E4D06">
      <w:pPr>
        <w:pStyle w:val="ListParagraph"/>
      </w:pPr>
    </w:p>
    <w:p w14:paraId="3B674B57" w14:textId="77777777" w:rsidR="001E4D06" w:rsidRPr="008D0260" w:rsidRDefault="001E4D06" w:rsidP="001E4D06">
      <w:pPr>
        <w:pStyle w:val="ListParagraph"/>
        <w:numPr>
          <w:ilvl w:val="0"/>
          <w:numId w:val="15"/>
        </w:numPr>
      </w:pPr>
      <w:r>
        <w:t>Nacrt prijedloga Zaključka po zonama i blokovima-</w:t>
      </w:r>
      <w:r>
        <w:rPr>
          <w:i/>
          <w:iCs/>
        </w:rPr>
        <w:t>mišljenje , traži se</w:t>
      </w:r>
    </w:p>
    <w:p w14:paraId="04C21F60" w14:textId="77777777" w:rsidR="001E4D06" w:rsidRPr="007F3273" w:rsidRDefault="001E4D06" w:rsidP="001E4D06">
      <w:pPr>
        <w:pStyle w:val="ListParagraph"/>
      </w:pPr>
    </w:p>
    <w:bookmarkEnd w:id="0"/>
    <w:p w14:paraId="263A6664" w14:textId="77777777" w:rsidR="001E4D06" w:rsidRPr="00B35966" w:rsidRDefault="001E4D06" w:rsidP="001E4D06">
      <w:pPr>
        <w:pStyle w:val="ListParagraph"/>
        <w:numPr>
          <w:ilvl w:val="0"/>
          <w:numId w:val="15"/>
        </w:numPr>
      </w:pPr>
      <w:r w:rsidRPr="00B35966">
        <w:t>Pitanja, prijedlozi i razno</w:t>
      </w:r>
    </w:p>
    <w:p w14:paraId="18404D06" w14:textId="77777777" w:rsidR="00942507" w:rsidRDefault="00942507" w:rsidP="00942507">
      <w:pPr>
        <w:spacing w:after="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</w:p>
    <w:p w14:paraId="6F4D6E37" w14:textId="099F8804" w:rsidR="007B06ED" w:rsidRPr="00294026" w:rsidRDefault="005122E4" w:rsidP="001A4304">
      <w:pPr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305EEA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294026">
        <w:rPr>
          <w:rFonts w:ascii="Times New Roman" w:hAnsi="Times New Roman"/>
          <w:b/>
          <w:bCs/>
          <w:sz w:val="24"/>
          <w:szCs w:val="24"/>
        </w:rPr>
        <w:t xml:space="preserve">Prijedlog </w:t>
      </w:r>
      <w:r w:rsidR="00294026" w:rsidRPr="002940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Zaključka o asfalterskom programu Malih komunalnih akcija Vijeća jesnog odbora „Nadbiskup Antun Bauer“-</w:t>
      </w:r>
      <w:r w:rsidR="00294026" w:rsidRPr="0029402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donošenje</w:t>
      </w:r>
    </w:p>
    <w:p w14:paraId="58AE0E33" w14:textId="7B44B746" w:rsidR="00154A06" w:rsidRDefault="00E5197B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</w:t>
      </w:r>
      <w:r w:rsidR="007B06ED">
        <w:rPr>
          <w:rFonts w:ascii="Times New Roman" w:hAnsi="Times New Roman"/>
          <w:sz w:val="24"/>
          <w:szCs w:val="24"/>
        </w:rPr>
        <w:t>dostavljenim materijalima</w:t>
      </w:r>
      <w:r w:rsidR="007B06ED">
        <w:rPr>
          <w:rFonts w:ascii="Times New Roman" w:hAnsi="Times New Roman"/>
          <w:sz w:val="24"/>
          <w:szCs w:val="24"/>
          <w:lang w:eastAsia="hr-HR"/>
        </w:rPr>
        <w:t xml:space="preserve">, te su nakon kraće rasprave jednoglasno </w:t>
      </w:r>
      <w:r w:rsidR="00294026">
        <w:rPr>
          <w:rFonts w:ascii="Times New Roman" w:hAnsi="Times New Roman"/>
          <w:sz w:val="24"/>
          <w:szCs w:val="24"/>
          <w:lang w:eastAsia="hr-HR"/>
        </w:rPr>
        <w:t>donijeli slijedeći:</w:t>
      </w:r>
    </w:p>
    <w:p w14:paraId="5782E69F" w14:textId="77777777" w:rsidR="00294026" w:rsidRPr="00294026" w:rsidRDefault="00294026" w:rsidP="00294026">
      <w:pPr>
        <w:jc w:val="center"/>
        <w:rPr>
          <w:rFonts w:ascii="Times New Roman" w:hAnsi="Times New Roman"/>
          <w:sz w:val="24"/>
          <w:szCs w:val="24"/>
          <w:lang w:eastAsia="hr-HR"/>
        </w:rPr>
      </w:pPr>
      <w:r w:rsidRPr="00294026">
        <w:rPr>
          <w:rFonts w:ascii="Times New Roman" w:hAnsi="Times New Roman"/>
          <w:sz w:val="24"/>
          <w:szCs w:val="24"/>
          <w:lang w:eastAsia="hr-HR"/>
        </w:rPr>
        <w:t>ZAKLJUČAK</w:t>
      </w:r>
    </w:p>
    <w:p w14:paraId="605CBF6A" w14:textId="23EE6D3A" w:rsidR="00294026" w:rsidRPr="00294026" w:rsidRDefault="00294026" w:rsidP="00294026">
      <w:pPr>
        <w:ind w:left="709" w:right="708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294026">
        <w:rPr>
          <w:rFonts w:ascii="Times New Roman" w:hAnsi="Times New Roman"/>
          <w:sz w:val="24"/>
          <w:szCs w:val="24"/>
          <w:lang w:eastAsia="hr-HR"/>
        </w:rPr>
        <w:t>o asfalterskom programu Malih komunalnih akcija Vijeća mjesnog odbora „Nadbiskup Antun Bauer“ za 2024.</w:t>
      </w:r>
    </w:p>
    <w:p w14:paraId="612827BD" w14:textId="77777777" w:rsidR="00294026" w:rsidRPr="00294026" w:rsidRDefault="00294026" w:rsidP="00294026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C895C85" w14:textId="77777777" w:rsidR="00294026" w:rsidRPr="00294026" w:rsidRDefault="00294026" w:rsidP="00294026">
      <w:pPr>
        <w:jc w:val="both"/>
        <w:rPr>
          <w:rFonts w:ascii="Times New Roman" w:hAnsi="Times New Roman"/>
          <w:sz w:val="24"/>
          <w:szCs w:val="24"/>
          <w:lang w:eastAsia="hr-HR"/>
        </w:rPr>
      </w:pPr>
      <w:r w:rsidRPr="00294026">
        <w:rPr>
          <w:rFonts w:ascii="Times New Roman" w:hAnsi="Times New Roman"/>
          <w:sz w:val="24"/>
          <w:szCs w:val="24"/>
          <w:lang w:eastAsia="hr-HR"/>
        </w:rPr>
        <w:t>I.    Vijeće Mjesnog odbora „Nadbiskup Antun Bauer“ preusmjeriti će sredstva iz asfalterski program za potrebe Mjesnog odbora „Pavao Šubić“, Martićeva ulica, sjeverna strana uz tržnicu, od Šubićeve do Tuškanove (južni ulaz u tržnicu)</w:t>
      </w:r>
    </w:p>
    <w:p w14:paraId="6CB0EEAF" w14:textId="77777777" w:rsidR="00294026" w:rsidRPr="00294026" w:rsidRDefault="00294026" w:rsidP="00294026">
      <w:pPr>
        <w:jc w:val="both"/>
        <w:rPr>
          <w:rFonts w:ascii="Times New Roman" w:hAnsi="Times New Roman"/>
          <w:sz w:val="24"/>
          <w:szCs w:val="24"/>
          <w:lang w:eastAsia="hr-HR"/>
        </w:rPr>
      </w:pPr>
      <w:r w:rsidRPr="00294026">
        <w:rPr>
          <w:rFonts w:ascii="Times New Roman" w:hAnsi="Times New Roman"/>
          <w:sz w:val="24"/>
          <w:szCs w:val="24"/>
          <w:lang w:eastAsia="hr-HR"/>
        </w:rPr>
        <w:t>II.    Ovaj će zaključak biti dostavljen Gradskom uredu za mjesnu samoupravu, promet, civilnu zaštitu i sigurnost.</w:t>
      </w:r>
    </w:p>
    <w:p w14:paraId="1FF96AE5" w14:textId="77777777" w:rsidR="00294026" w:rsidRDefault="00294026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595034C" w14:textId="77777777" w:rsidR="007B06ED" w:rsidRPr="007B06ED" w:rsidRDefault="007B06ED" w:rsidP="007B06ED">
      <w:pPr>
        <w:jc w:val="both"/>
        <w:rPr>
          <w:rFonts w:ascii="Times New Roman" w:hAnsi="Times New Roman"/>
          <w:sz w:val="24"/>
          <w:szCs w:val="24"/>
        </w:rPr>
      </w:pPr>
    </w:p>
    <w:p w14:paraId="38513DBD" w14:textId="73045C5C" w:rsidR="007B06ED" w:rsidRPr="00294026" w:rsidRDefault="00B463DC" w:rsidP="007B06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lastRenderedPageBreak/>
        <w:t xml:space="preserve">Ad. 2. </w:t>
      </w:r>
      <w:r w:rsidR="00A55CB2" w:rsidRPr="00A55CB2">
        <w:rPr>
          <w:rFonts w:ascii="Times New Roman" w:hAnsi="Times New Roman"/>
          <w:b/>
          <w:bCs/>
          <w:sz w:val="24"/>
          <w:szCs w:val="24"/>
        </w:rPr>
        <w:tab/>
      </w:r>
      <w:r w:rsidR="00B53CAD" w:rsidRPr="00294026">
        <w:rPr>
          <w:rFonts w:ascii="Times New Roman" w:hAnsi="Times New Roman"/>
          <w:b/>
          <w:bCs/>
          <w:sz w:val="24"/>
          <w:szCs w:val="24"/>
        </w:rPr>
        <w:t>Godišnji izvještaj o izvršenju financijskog plana</w:t>
      </w:r>
      <w:r w:rsidR="00294026" w:rsidRPr="00294026">
        <w:rPr>
          <w:rFonts w:ascii="Times New Roman" w:hAnsi="Times New Roman"/>
          <w:b/>
          <w:bCs/>
          <w:sz w:val="24"/>
          <w:szCs w:val="24"/>
        </w:rPr>
        <w:t xml:space="preserve"> Mjesnog odbora ''Nadbiskup Antun Bauer'' za 2023. </w:t>
      </w:r>
      <w:r w:rsidR="00294026" w:rsidRPr="0029402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-</w:t>
      </w:r>
      <w:r w:rsidR="00294026" w:rsidRPr="0029402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donošenje</w:t>
      </w:r>
    </w:p>
    <w:p w14:paraId="46EB29A7" w14:textId="77777777" w:rsidR="007B06ED" w:rsidRDefault="007B06ED" w:rsidP="007B06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CED7A2" w14:textId="35B3490E" w:rsidR="007B06ED" w:rsidRDefault="007B06ED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</w:t>
      </w:r>
      <w:r w:rsidR="00C37458">
        <w:rPr>
          <w:rFonts w:ascii="Times New Roman" w:hAnsi="Times New Roman"/>
          <w:sz w:val="24"/>
          <w:szCs w:val="24"/>
        </w:rPr>
        <w:t xml:space="preserve">o </w:t>
      </w:r>
      <w:r w:rsidR="0097271A">
        <w:rPr>
          <w:rFonts w:ascii="Times New Roman" w:hAnsi="Times New Roman"/>
          <w:sz w:val="24"/>
          <w:szCs w:val="24"/>
        </w:rPr>
        <w:t>Godišnjem izvještaju o izvršenju financijskog plana</w:t>
      </w:r>
      <w:r>
        <w:rPr>
          <w:rFonts w:ascii="Times New Roman" w:hAnsi="Times New Roman"/>
          <w:sz w:val="24"/>
          <w:szCs w:val="24"/>
          <w:lang w:eastAsia="hr-HR"/>
        </w:rPr>
        <w:t xml:space="preserve">, te su nakon kraće rasprave jednoglasno dali </w:t>
      </w:r>
      <w:r w:rsidR="0097271A">
        <w:rPr>
          <w:rFonts w:ascii="Times New Roman" w:hAnsi="Times New Roman"/>
          <w:sz w:val="24"/>
          <w:szCs w:val="24"/>
          <w:lang w:eastAsia="hr-HR"/>
        </w:rPr>
        <w:t>usvojili isti</w:t>
      </w:r>
      <w:r>
        <w:rPr>
          <w:rFonts w:ascii="Times New Roman" w:hAnsi="Times New Roman"/>
          <w:sz w:val="24"/>
          <w:szCs w:val="24"/>
          <w:lang w:eastAsia="hr-HR"/>
        </w:rPr>
        <w:t>.</w:t>
      </w:r>
    </w:p>
    <w:p w14:paraId="04152B06" w14:textId="77777777" w:rsidR="006E0AE2" w:rsidRDefault="006E0AE2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CCBA67B" w14:textId="77777777" w:rsidR="006E0AE2" w:rsidRDefault="006E0AE2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E79FFCB" w14:textId="77777777" w:rsidR="006E0AE2" w:rsidRPr="00821A74" w:rsidRDefault="006E0AE2" w:rsidP="006E0AE2">
      <w:pPr>
        <w:pStyle w:val="NoSpacing"/>
        <w:jc w:val="both"/>
        <w:rPr>
          <w:sz w:val="24"/>
          <w:szCs w:val="24"/>
        </w:rPr>
      </w:pPr>
      <w:r w:rsidRPr="00821A74">
        <w:rPr>
          <w:sz w:val="24"/>
          <w:szCs w:val="24"/>
        </w:rPr>
        <w:t xml:space="preserve">Na temelju članka 99. stavka 1., točke 2. Statuta Grada Zagreba (Službeni glasnik Grada Zagreba 23/16, 2/18,23/18, 3/20, 3/21, 11/21 pročišćen tekst  i 16/22) , Financijskog plana Gradske četvrti </w:t>
      </w:r>
      <w:r w:rsidRPr="00821A74">
        <w:rPr>
          <w:noProof/>
          <w:sz w:val="24"/>
          <w:szCs w:val="24"/>
        </w:rPr>
        <w:t xml:space="preserve">Donji grad </w:t>
      </w:r>
      <w:r w:rsidRPr="00821A74">
        <w:rPr>
          <w:sz w:val="24"/>
          <w:szCs w:val="24"/>
        </w:rPr>
        <w:t xml:space="preserve">za  2023.(Službeni glasnik Grada Zagreba 5/23 26/23 i 8/24 ) i članka  28. Poslovnika o radu Vijeća Mjesnog odbora </w:t>
      </w:r>
      <w:r w:rsidRPr="00821A74">
        <w:rPr>
          <w:noProof/>
          <w:sz w:val="24"/>
          <w:szCs w:val="24"/>
        </w:rPr>
        <w:t>''Nadbiskup Antun Bauer''</w:t>
      </w:r>
      <w:r w:rsidRPr="00821A74">
        <w:rPr>
          <w:sz w:val="24"/>
          <w:szCs w:val="24"/>
        </w:rPr>
        <w:t xml:space="preserve">, Vijeće Mjesnog odbora </w:t>
      </w:r>
      <w:r w:rsidRPr="00821A74">
        <w:rPr>
          <w:noProof/>
          <w:sz w:val="24"/>
          <w:szCs w:val="24"/>
        </w:rPr>
        <w:t xml:space="preserve">''Nadbiskup Antun Bauer'' </w:t>
      </w:r>
      <w:r w:rsidRPr="00821A74">
        <w:rPr>
          <w:sz w:val="24"/>
          <w:szCs w:val="24"/>
        </w:rPr>
        <w:t>na 40. sjednici, 30.srpnja 2024., donijelo je</w:t>
      </w:r>
    </w:p>
    <w:p w14:paraId="1956EA63" w14:textId="77777777" w:rsidR="006E0AE2" w:rsidRPr="00202F94" w:rsidRDefault="006E0AE2" w:rsidP="006E0AE2">
      <w:pPr>
        <w:jc w:val="center"/>
        <w:rPr>
          <w:rFonts w:ascii="Aptos" w:eastAsia="Aptos" w:hAnsi="Aptos"/>
          <w:b/>
        </w:rPr>
      </w:pPr>
    </w:p>
    <w:p w14:paraId="366A9110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  <w:r w:rsidRPr="00202F94">
        <w:rPr>
          <w:rFonts w:ascii="Aptos" w:eastAsia="Aptos" w:hAnsi="Aptos"/>
          <w:b/>
        </w:rPr>
        <w:t>GODIŠNJI IZVJEŠTAJ O IZVRŠENJU FINANCIJSKOG PLANA</w:t>
      </w:r>
    </w:p>
    <w:p w14:paraId="314BD606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  <w:r w:rsidRPr="00202F94">
        <w:rPr>
          <w:rFonts w:ascii="Aptos" w:eastAsia="Aptos" w:hAnsi="Aptos"/>
          <w:b/>
        </w:rPr>
        <w:t xml:space="preserve">Mjesnog odbora </w:t>
      </w:r>
      <w:r w:rsidRPr="00202F94">
        <w:rPr>
          <w:rFonts w:ascii="Aptos" w:eastAsia="Aptos" w:hAnsi="Aptos"/>
          <w:b/>
          <w:bCs/>
          <w:noProof/>
        </w:rPr>
        <w:t xml:space="preserve">''Nadbiskup Antun Bauer'' </w:t>
      </w:r>
      <w:r w:rsidRPr="00202F94">
        <w:rPr>
          <w:rFonts w:ascii="Aptos" w:eastAsia="Aptos" w:hAnsi="Aptos"/>
          <w:b/>
        </w:rPr>
        <w:t>za 2023.</w:t>
      </w:r>
    </w:p>
    <w:p w14:paraId="455E7B65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</w:p>
    <w:p w14:paraId="54B0BC04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  <w:r w:rsidRPr="00202F94">
        <w:rPr>
          <w:rFonts w:ascii="Aptos" w:eastAsia="Aptos" w:hAnsi="Aptos"/>
          <w:b/>
        </w:rPr>
        <w:t xml:space="preserve">Članak 1. </w:t>
      </w:r>
    </w:p>
    <w:p w14:paraId="1B29B5A1" w14:textId="77777777" w:rsidR="006E0AE2" w:rsidRPr="00202F94" w:rsidRDefault="006E0AE2" w:rsidP="006E0AE2">
      <w:pPr>
        <w:spacing w:after="0" w:line="240" w:lineRule="auto"/>
        <w:jc w:val="both"/>
        <w:rPr>
          <w:rFonts w:eastAsia="Times New Roman" w:cs="Calibri"/>
          <w:sz w:val="18"/>
          <w:szCs w:val="18"/>
          <w:lang w:eastAsia="hr-HR"/>
        </w:rPr>
      </w:pPr>
      <w:r w:rsidRPr="00202F94">
        <w:rPr>
          <w:rFonts w:ascii="Aptos" w:eastAsia="Aptos" w:hAnsi="Aptos"/>
        </w:rPr>
        <w:t xml:space="preserve">Godišnji izvještaj o izvršenju Financijskog plana Mjesnog odbora </w:t>
      </w:r>
      <w:r w:rsidRPr="00202F94">
        <w:rPr>
          <w:rFonts w:ascii="Aptos" w:eastAsia="Aptos" w:hAnsi="Aptos"/>
          <w:noProof/>
        </w:rPr>
        <w:t xml:space="preserve">''Nadbiskup Antun Bauer'' </w:t>
      </w:r>
      <w:r w:rsidRPr="00202F94">
        <w:rPr>
          <w:rFonts w:ascii="Aptos" w:eastAsia="Aptos" w:hAnsi="Aptos"/>
        </w:rPr>
        <w:t>za 2023. sadrži:</w:t>
      </w:r>
    </w:p>
    <w:p w14:paraId="2A29A29A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6E0AE2" w:rsidRPr="00202F94" w14:paraId="76B32FF9" w14:textId="77777777" w:rsidTr="00F939F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C1DE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20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25EA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20"/>
              </w:rPr>
            </w:pPr>
          </w:p>
          <w:p w14:paraId="59342154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20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F6A82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</w:p>
          <w:p w14:paraId="5ED5DE1B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Plan za 2023.</w:t>
            </w:r>
          </w:p>
          <w:p w14:paraId="4DB6ACB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D7F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Ostvareno prihoda za 2023.</w:t>
            </w:r>
          </w:p>
          <w:p w14:paraId="056829FF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CF6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Ostvareno rashoda za 2023.</w:t>
            </w:r>
          </w:p>
          <w:p w14:paraId="4764DCB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3B36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</w:rPr>
              <w:t>Indeks (5/3*100)</w:t>
            </w:r>
          </w:p>
        </w:tc>
      </w:tr>
      <w:tr w:rsidR="006E0AE2" w:rsidRPr="00202F94" w14:paraId="3B246819" w14:textId="77777777" w:rsidTr="00F939F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46DD9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0A8F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CB290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B3B5F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17C0F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2F67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6</w:t>
            </w:r>
          </w:p>
        </w:tc>
      </w:tr>
      <w:tr w:rsidR="006E0AE2" w:rsidRPr="00202F94" w14:paraId="79B48DE8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A4D36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1116B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6190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35.290,00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9FAC0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35.290,00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58B36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33.802,31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935F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95,78</w:t>
            </w:r>
          </w:p>
        </w:tc>
      </w:tr>
      <w:tr w:rsidR="006E0AE2" w:rsidRPr="00202F94" w14:paraId="345BC6B4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4FACA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5D474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41B0B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35.290,00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E319E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35.290,00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22BD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33.802,31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91F8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95,78</w:t>
            </w:r>
          </w:p>
        </w:tc>
      </w:tr>
      <w:tr w:rsidR="006E0AE2" w:rsidRPr="00202F94" w14:paraId="23697A6B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2AB80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A2B9B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7DEE8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35.290,00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F3F07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35.290,00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1B3B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33.802,31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8CBA6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95,78</w:t>
            </w:r>
          </w:p>
        </w:tc>
      </w:tr>
      <w:tr w:rsidR="006E0AE2" w:rsidRPr="00202F94" w14:paraId="4CD05456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A2FEB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D0410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1D4C5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25.080,00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C664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25.080,00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B998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25.011,13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E1960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6E0AE2" w:rsidRPr="00202F94" w14:paraId="3A6FD282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046A0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24ABC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9C345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25.080,00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51804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25.080,00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7254C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25.011,13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EB845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6E0AE2" w:rsidRPr="00202F94" w14:paraId="7C0FD180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B9BD7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68668" w14:textId="77777777" w:rsidR="006E0AE2" w:rsidRPr="00202F94" w:rsidRDefault="006E0AE2" w:rsidP="00F939F8">
            <w:pPr>
              <w:rPr>
                <w:rFonts w:ascii="Aptos" w:eastAsia="Aptos" w:hAnsi="Aptos"/>
                <w:sz w:val="18"/>
                <w:szCs w:val="18"/>
              </w:rPr>
            </w:pPr>
            <w:r w:rsidRPr="00202F94">
              <w:rPr>
                <w:rFonts w:ascii="Aptos" w:eastAsia="Aptos" w:hAnsi="Aptos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F34FF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8.830,00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10615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8.830,00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33F9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8.761,13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BC70B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99,22</w:t>
            </w:r>
          </w:p>
        </w:tc>
      </w:tr>
      <w:tr w:rsidR="006E0AE2" w:rsidRPr="00202F94" w14:paraId="66F3A5E9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19E8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9D3E" w14:textId="77777777" w:rsidR="006E0AE2" w:rsidRPr="00202F94" w:rsidRDefault="006E0AE2" w:rsidP="00F939F8">
            <w:pPr>
              <w:rPr>
                <w:rFonts w:ascii="Aptos" w:eastAsia="Aptos" w:hAnsi="Aptos"/>
                <w:sz w:val="18"/>
                <w:szCs w:val="18"/>
              </w:rPr>
            </w:pPr>
            <w:r w:rsidRPr="00202F94">
              <w:rPr>
                <w:rFonts w:ascii="Aptos" w:eastAsia="Aptos" w:hAnsi="Aptos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023B2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16.250,00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64B24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16.250,00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D7813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16.250,00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43C2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6E0AE2" w:rsidRPr="00202F94" w14:paraId="75490B56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0D960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09C5" w14:textId="77777777" w:rsidR="006E0AE2" w:rsidRPr="00202F94" w:rsidRDefault="006E0AE2" w:rsidP="00F939F8">
            <w:pPr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3B8DD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B825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056AE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8.791,19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A38FC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86,10</w:t>
            </w:r>
          </w:p>
        </w:tc>
      </w:tr>
      <w:tr w:rsidR="006E0AE2" w:rsidRPr="00202F94" w14:paraId="3A7D08E7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4E2BF" w14:textId="77777777" w:rsidR="006E0AE2" w:rsidRPr="00202F94" w:rsidRDefault="006E0AE2" w:rsidP="00F939F8">
            <w:pPr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B80A6" w14:textId="77777777" w:rsidR="006E0AE2" w:rsidRPr="00202F94" w:rsidRDefault="006E0AE2" w:rsidP="00F939F8">
            <w:pPr>
              <w:rPr>
                <w:rFonts w:ascii="Aptos" w:eastAsia="Aptos" w:hAnsi="Aptos"/>
                <w:sz w:val="18"/>
                <w:szCs w:val="18"/>
              </w:rPr>
            </w:pPr>
            <w:r w:rsidRPr="00202F94">
              <w:rPr>
                <w:rFonts w:ascii="Aptos" w:eastAsia="Aptos" w:hAnsi="Aptos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309D1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6287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CB972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8.791,19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338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91,96</w:t>
            </w:r>
          </w:p>
        </w:tc>
      </w:tr>
      <w:tr w:rsidR="006E0AE2" w:rsidRPr="00202F94" w14:paraId="5B5B880F" w14:textId="77777777" w:rsidTr="00F939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B629A" w14:textId="77777777" w:rsidR="006E0AE2" w:rsidRPr="00202F94" w:rsidRDefault="006E0AE2" w:rsidP="00F939F8">
            <w:pPr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A23C" w14:textId="77777777" w:rsidR="006E0AE2" w:rsidRPr="00202F94" w:rsidRDefault="006E0AE2" w:rsidP="00F939F8">
            <w:pPr>
              <w:rPr>
                <w:rFonts w:ascii="Aptos" w:eastAsia="Aptos" w:hAnsi="Aptos"/>
                <w:sz w:val="18"/>
                <w:szCs w:val="18"/>
              </w:rPr>
            </w:pPr>
            <w:r w:rsidRPr="00202F94">
              <w:rPr>
                <w:rFonts w:ascii="Aptos" w:eastAsia="Aptos" w:hAnsi="Aptos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6AE0B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F9218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821A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0020D" w14:textId="77777777" w:rsidR="006E0AE2" w:rsidRPr="00202F94" w:rsidRDefault="006E0AE2" w:rsidP="00F939F8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</w:rPr>
            </w:pPr>
            <w:r w:rsidRPr="00202F94">
              <w:rPr>
                <w:rFonts w:ascii="Aptos" w:eastAsia="Aptos" w:hAnsi="Aptos"/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617F9165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</w:p>
    <w:p w14:paraId="75F9C9BF" w14:textId="77777777" w:rsidR="006E0AE2" w:rsidRPr="00202F94" w:rsidRDefault="006E0AE2" w:rsidP="006E0AE2">
      <w:pPr>
        <w:spacing w:after="0" w:line="240" w:lineRule="auto"/>
        <w:jc w:val="center"/>
        <w:rPr>
          <w:rFonts w:ascii="Aptos" w:eastAsia="Aptos" w:hAnsi="Aptos"/>
          <w:b/>
        </w:rPr>
      </w:pPr>
      <w:r w:rsidRPr="00202F94">
        <w:rPr>
          <w:rFonts w:ascii="Aptos" w:eastAsia="Aptos" w:hAnsi="Aptos"/>
          <w:b/>
        </w:rPr>
        <w:t>Članak 2.</w:t>
      </w:r>
    </w:p>
    <w:p w14:paraId="0ABDA079" w14:textId="77777777" w:rsidR="006E0AE2" w:rsidRDefault="006E0AE2" w:rsidP="006E0AE2">
      <w:pPr>
        <w:pStyle w:val="NoSpacing"/>
        <w:rPr>
          <w:rFonts w:ascii="Aptos" w:eastAsia="Aptos" w:hAnsi="Aptos" w:cs="Times New Roman"/>
          <w:noProof/>
        </w:rPr>
      </w:pPr>
      <w:r w:rsidRPr="00202F94">
        <w:rPr>
          <w:rFonts w:ascii="Aptos" w:eastAsia="Aptos" w:hAnsi="Aptos" w:cs="Times New Roman"/>
        </w:rPr>
        <w:t xml:space="preserve">Ovaj će Godišnji izvještaj o izvršenju biti objavljen na oglasnoj ploči Mjesnog odbora </w:t>
      </w:r>
      <w:r w:rsidRPr="00202F94">
        <w:rPr>
          <w:rFonts w:ascii="Aptos" w:eastAsia="Aptos" w:hAnsi="Aptos" w:cs="Times New Roman"/>
          <w:noProof/>
        </w:rPr>
        <w:t xml:space="preserve">''Nadbiskup </w:t>
      </w:r>
    </w:p>
    <w:p w14:paraId="27C1EDA4" w14:textId="77777777" w:rsidR="006E0AE2" w:rsidRDefault="006E0AE2" w:rsidP="006E0AE2">
      <w:pPr>
        <w:pStyle w:val="NoSpacing"/>
        <w:rPr>
          <w:rFonts w:ascii="Aptos" w:eastAsia="Aptos" w:hAnsi="Aptos" w:cs="Times New Roman"/>
          <w:noProof/>
        </w:rPr>
      </w:pPr>
      <w:r>
        <w:rPr>
          <w:rFonts w:ascii="Aptos" w:eastAsia="Aptos" w:hAnsi="Aptos" w:cs="Times New Roman"/>
          <w:noProof/>
        </w:rPr>
        <w:t>Antun Bauer“</w:t>
      </w:r>
    </w:p>
    <w:p w14:paraId="55C68272" w14:textId="77777777" w:rsidR="006E0AE2" w:rsidRDefault="006E0AE2" w:rsidP="006E0AE2">
      <w:pPr>
        <w:pStyle w:val="NoSpacing"/>
        <w:rPr>
          <w:sz w:val="24"/>
          <w:szCs w:val="24"/>
        </w:rPr>
      </w:pPr>
      <w:r w:rsidRPr="00202F94">
        <w:rPr>
          <w:rFonts w:ascii="Aptos" w:eastAsia="Aptos" w:hAnsi="Aptos" w:cs="Times New Roman"/>
          <w:noProof/>
        </w:rPr>
        <w:t xml:space="preserve"> </w:t>
      </w:r>
    </w:p>
    <w:p w14:paraId="3B79331D" w14:textId="77777777" w:rsidR="00C37458" w:rsidRDefault="00C37458" w:rsidP="007B06ED">
      <w:pPr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866B3BE" w14:textId="77777777" w:rsidR="00A55CB2" w:rsidRPr="004264BC" w:rsidRDefault="00A55CB2" w:rsidP="00A55CB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8D56A7" w14:textId="77777777" w:rsidR="0097271A" w:rsidRPr="0097271A" w:rsidRDefault="00CA6B3B" w:rsidP="0097271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7271A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 w:rsidRPr="0097271A">
        <w:rPr>
          <w:rFonts w:ascii="Times New Roman" w:hAnsi="Times New Roman"/>
          <w:b/>
          <w:bCs/>
          <w:sz w:val="24"/>
          <w:szCs w:val="24"/>
        </w:rPr>
        <w:t>3</w:t>
      </w:r>
      <w:r w:rsidRPr="0097271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55CB2" w:rsidRPr="0097271A">
        <w:rPr>
          <w:rFonts w:ascii="Times New Roman" w:hAnsi="Times New Roman"/>
          <w:b/>
          <w:bCs/>
          <w:sz w:val="24"/>
          <w:szCs w:val="24"/>
        </w:rPr>
        <w:tab/>
      </w:r>
      <w:r w:rsidR="0097271A" w:rsidRPr="0097271A">
        <w:rPr>
          <w:rFonts w:ascii="Times New Roman" w:hAnsi="Times New Roman"/>
          <w:b/>
          <w:bCs/>
          <w:sz w:val="24"/>
          <w:szCs w:val="24"/>
        </w:rPr>
        <w:t>Nacrt prijedloga Zaključka po zonama i blokovima-</w:t>
      </w:r>
      <w:r w:rsidR="0097271A" w:rsidRPr="0097271A">
        <w:rPr>
          <w:rFonts w:ascii="Times New Roman" w:hAnsi="Times New Roman"/>
          <w:b/>
          <w:bCs/>
          <w:i/>
          <w:iCs/>
          <w:sz w:val="24"/>
          <w:szCs w:val="24"/>
        </w:rPr>
        <w:t>mišljenje , traži se</w:t>
      </w:r>
    </w:p>
    <w:p w14:paraId="28A71097" w14:textId="77777777" w:rsidR="0097271A" w:rsidRDefault="0097271A" w:rsidP="0097271A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A16736B" w14:textId="2F9209A6" w:rsidR="008E041E" w:rsidRDefault="007B06ED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dostavljenim materijalima vezano za </w:t>
      </w:r>
      <w:r w:rsidR="0097271A">
        <w:rPr>
          <w:rFonts w:ascii="Times New Roman" w:hAnsi="Times New Roman"/>
          <w:sz w:val="24"/>
          <w:szCs w:val="24"/>
          <w:lang w:eastAsia="hr-HR"/>
        </w:rPr>
        <w:t>nacrt prijedloga Zaključka po zonama i blokovima</w:t>
      </w:r>
      <w:r>
        <w:rPr>
          <w:rFonts w:ascii="Times New Roman" w:hAnsi="Times New Roman"/>
          <w:sz w:val="24"/>
          <w:szCs w:val="24"/>
          <w:lang w:eastAsia="hr-HR"/>
        </w:rPr>
        <w:t xml:space="preserve">, te su nakon </w:t>
      </w:r>
      <w:r w:rsidR="0097271A">
        <w:rPr>
          <w:rFonts w:ascii="Times New Roman" w:hAnsi="Times New Roman"/>
          <w:sz w:val="24"/>
          <w:szCs w:val="24"/>
          <w:lang w:eastAsia="hr-HR"/>
        </w:rPr>
        <w:t>duže</w:t>
      </w:r>
      <w:r>
        <w:rPr>
          <w:rFonts w:ascii="Times New Roman" w:hAnsi="Times New Roman"/>
          <w:sz w:val="24"/>
          <w:szCs w:val="24"/>
          <w:lang w:eastAsia="hr-HR"/>
        </w:rPr>
        <w:t xml:space="preserve"> rasprave </w:t>
      </w:r>
      <w:r w:rsidR="0097271A">
        <w:rPr>
          <w:rFonts w:ascii="Times New Roman" w:hAnsi="Times New Roman"/>
          <w:sz w:val="24"/>
          <w:szCs w:val="24"/>
          <w:lang w:eastAsia="hr-HR"/>
        </w:rPr>
        <w:t>dali negativno mišljenje</w:t>
      </w:r>
      <w:r w:rsidR="00B53CAD">
        <w:rPr>
          <w:rFonts w:ascii="Times New Roman" w:hAnsi="Times New Roman"/>
          <w:sz w:val="24"/>
          <w:szCs w:val="24"/>
          <w:lang w:eastAsia="hr-HR"/>
        </w:rPr>
        <w:t xml:space="preserve"> s četiri glasa protiv i jednim suzdržanim</w:t>
      </w:r>
      <w:r w:rsidR="0097271A">
        <w:rPr>
          <w:rFonts w:ascii="Times New Roman" w:hAnsi="Times New Roman"/>
          <w:sz w:val="24"/>
          <w:szCs w:val="24"/>
          <w:lang w:eastAsia="hr-HR"/>
        </w:rPr>
        <w:t xml:space="preserve"> na nacrt prijedloga. </w:t>
      </w:r>
    </w:p>
    <w:p w14:paraId="7426A832" w14:textId="77777777" w:rsidR="00A77B8B" w:rsidRDefault="00A77B8B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036BC18" w14:textId="77777777" w:rsidR="00A77B8B" w:rsidRPr="00DF48A3" w:rsidRDefault="00A77B8B" w:rsidP="00A77B8B">
      <w:pPr>
        <w:jc w:val="center"/>
        <w:rPr>
          <w:rFonts w:ascii="Times New Roman" w:hAnsi="Times New Roman"/>
          <w:b/>
          <w:sz w:val="24"/>
          <w:szCs w:val="24"/>
        </w:rPr>
      </w:pPr>
      <w:r w:rsidRPr="00DF48A3">
        <w:rPr>
          <w:rFonts w:ascii="Times New Roman" w:hAnsi="Times New Roman"/>
          <w:b/>
          <w:sz w:val="24"/>
          <w:szCs w:val="24"/>
        </w:rPr>
        <w:t>ZAKLJUČAK</w:t>
      </w:r>
    </w:p>
    <w:p w14:paraId="647D7748" w14:textId="77777777" w:rsidR="00A77B8B" w:rsidRPr="00DF48A3" w:rsidRDefault="00A77B8B" w:rsidP="00A77B8B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14:paraId="3C55E823" w14:textId="77777777" w:rsidR="00A77B8B" w:rsidRPr="00DF48A3" w:rsidRDefault="00A77B8B" w:rsidP="00A77B8B">
      <w:pPr>
        <w:jc w:val="center"/>
        <w:rPr>
          <w:rFonts w:ascii="Times New Roman" w:hAnsi="Times New Roman"/>
          <w:b/>
          <w:sz w:val="24"/>
          <w:szCs w:val="24"/>
        </w:rPr>
      </w:pPr>
      <w:r w:rsidRPr="00DF48A3">
        <w:rPr>
          <w:rFonts w:ascii="Times New Roman" w:hAnsi="Times New Roman"/>
          <w:b/>
          <w:sz w:val="24"/>
          <w:szCs w:val="24"/>
        </w:rPr>
        <w:t>O nacrtu prijedloga Zaključka po zonama i blokovima</w:t>
      </w:r>
    </w:p>
    <w:p w14:paraId="19AC8DBE" w14:textId="45D65557" w:rsidR="00A77B8B" w:rsidRPr="00DF48A3" w:rsidRDefault="00A77B8B" w:rsidP="00A77B8B">
      <w:pPr>
        <w:rPr>
          <w:rFonts w:ascii="Times New Roman" w:hAnsi="Times New Roman"/>
          <w:sz w:val="24"/>
          <w:szCs w:val="24"/>
        </w:rPr>
      </w:pPr>
      <w:r w:rsidRPr="00DF48A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F48A3">
        <w:rPr>
          <w:rFonts w:ascii="Times New Roman" w:hAnsi="Times New Roman"/>
          <w:sz w:val="24"/>
          <w:szCs w:val="24"/>
        </w:rPr>
        <w:t xml:space="preserve">     1.      Vijeće Mjesnog odbora „Nadbiskup Antun Bauer“   daje negativno mišljenje o nacrtu prijedloga Zaključka po zonama i blokovima</w:t>
      </w:r>
    </w:p>
    <w:p w14:paraId="0BC671DE" w14:textId="77777777" w:rsidR="00A77B8B" w:rsidRPr="00DF48A3" w:rsidRDefault="00A77B8B" w:rsidP="00A77B8B">
      <w:pPr>
        <w:pStyle w:val="ListParagraph"/>
      </w:pPr>
    </w:p>
    <w:p w14:paraId="570AFBD5" w14:textId="03552FA8" w:rsidR="00A77B8B" w:rsidRPr="00DF48A3" w:rsidRDefault="00DF48A3" w:rsidP="00DF48A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    </w:t>
      </w:r>
      <w:r w:rsidR="00A77B8B" w:rsidRPr="00DF48A3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14:paraId="5B6BFE55" w14:textId="77777777" w:rsidR="00A77B8B" w:rsidRPr="00DF48A3" w:rsidRDefault="00A77B8B" w:rsidP="00A77B8B">
      <w:pPr>
        <w:jc w:val="both"/>
        <w:rPr>
          <w:rFonts w:ascii="Times New Roman" w:hAnsi="Times New Roman"/>
          <w:sz w:val="24"/>
          <w:szCs w:val="24"/>
        </w:rPr>
      </w:pPr>
      <w:r w:rsidRPr="00DF48A3">
        <w:rPr>
          <w:rFonts w:ascii="Times New Roman" w:hAnsi="Times New Roman"/>
          <w:sz w:val="24"/>
          <w:szCs w:val="24"/>
        </w:rPr>
        <w:t xml:space="preserve"> </w:t>
      </w:r>
    </w:p>
    <w:p w14:paraId="085D39F3" w14:textId="77777777" w:rsidR="00A77B8B" w:rsidRDefault="00A77B8B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03FF72D" w14:textId="77777777" w:rsidR="00A77B8B" w:rsidRDefault="00A77B8B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C903C1B" w14:textId="45CC7B18" w:rsidR="00955835" w:rsidRDefault="0097271A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Glavni argument većine članova vijeća bio je da građani s područja našeg mjesnog odbora neće dobiti baš ništa dobroga s tom odlukom, naprotiv, da će im kvaliteta življenja biti narušena. Jer na području našeg mjesnog odbora kronično nedostaje parkirnih mjesta i to podjednako u</w:t>
      </w:r>
      <w:r w:rsidR="00955835">
        <w:rPr>
          <w:rFonts w:ascii="Times New Roman" w:hAnsi="Times New Roman"/>
          <w:sz w:val="24"/>
          <w:szCs w:val="24"/>
          <w:lang w:eastAsia="hr-HR"/>
        </w:rPr>
        <w:t xml:space="preserve"> svim dijelovima dana uključivo i tijekom noći</w:t>
      </w:r>
      <w:r w:rsidR="005A78AF">
        <w:rPr>
          <w:rFonts w:ascii="Times New Roman" w:hAnsi="Times New Roman"/>
          <w:sz w:val="24"/>
          <w:szCs w:val="24"/>
          <w:lang w:eastAsia="hr-HR"/>
        </w:rPr>
        <w:t>, pa je zaključeno da nova regulacija parkiranja neće biti od pomoći, već naprotiv</w:t>
      </w:r>
      <w:r w:rsidR="00955835">
        <w:rPr>
          <w:rFonts w:ascii="Times New Roman" w:hAnsi="Times New Roman"/>
          <w:sz w:val="24"/>
          <w:szCs w:val="24"/>
          <w:lang w:eastAsia="hr-HR"/>
        </w:rPr>
        <w:t>.</w:t>
      </w:r>
      <w:r w:rsidR="005A78AF">
        <w:rPr>
          <w:rFonts w:ascii="Times New Roman" w:hAnsi="Times New Roman"/>
          <w:sz w:val="24"/>
          <w:szCs w:val="24"/>
          <w:lang w:eastAsia="hr-HR"/>
        </w:rPr>
        <w:t xml:space="preserve"> Jer stanovnici našeg mjesnog odbora koji stanuju u rubnim područjima će imati znatno veći problem s parkiranjem nego sada. Primjer za to su stanovnici koji stanuju u Vlaškoj ulici ili u Ratkajevom prolazu, a koji redovno parkiraju svoja vozila u Vončininoj ulici koja ima veliki broj parkirališnih mjesta. Ukoliko se usvoji prijedlog nove odluke, to im neće moći biti moguće jer se Vončinina ulica nalazi u žutoj zoni 2B, pa će biti prisiljeni tražiti parking unutar zone 6 što je često zaista problem. </w:t>
      </w:r>
    </w:p>
    <w:p w14:paraId="0017925A" w14:textId="3CF94060" w:rsidR="0097271A" w:rsidRDefault="00955835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Članovi vijeća smatraju da je potrebno napraviti reviziju svih parkirnih mjesta rezerviranih za tvrtke i institucije, kao i onih rezerviranih za potrebe osoba s invaliditetom, obzirom da ta parkirana mjesta uglavnom stoje prazna</w:t>
      </w:r>
      <w:r w:rsidR="005A78AF">
        <w:rPr>
          <w:rFonts w:ascii="Times New Roman" w:hAnsi="Times New Roman"/>
          <w:sz w:val="24"/>
          <w:szCs w:val="24"/>
          <w:lang w:eastAsia="hr-HR"/>
        </w:rPr>
        <w:t>. Isto tako smatraju problematičnima sva rezervirana parkirališna mjesta, neovisno radi li se o udrugama, institucijama ili trgovačkim društvima. Članovi vijeća smatraju nedopustivim da brojne udruge imaju rezervirano jedno ili više mjesta ispred ili u okolici dodijeljenih im prostora, te su mišljenja da sva takva mjesta treba ukinuti. Međutim pitanje je i velikog broja parkirališnih mjesta koje zauzimaju pojedine institucije na području Donjeg grada</w:t>
      </w:r>
      <w:r w:rsidR="00FD1C9A">
        <w:rPr>
          <w:rFonts w:ascii="Times New Roman" w:hAnsi="Times New Roman"/>
          <w:sz w:val="24"/>
          <w:szCs w:val="24"/>
          <w:lang w:eastAsia="hr-HR"/>
        </w:rPr>
        <w:t>, a ne samo našeg Mjesnog odbora, obzirom da su stanovnici prisiljeni tražiti parkirališno mjesto u dosta velikom radijusu od svoje adrese</w:t>
      </w:r>
      <w:r w:rsidR="005A78AF">
        <w:rPr>
          <w:rFonts w:ascii="Times New Roman" w:hAnsi="Times New Roman"/>
          <w:sz w:val="24"/>
          <w:szCs w:val="24"/>
          <w:lang w:eastAsia="hr-HR"/>
        </w:rPr>
        <w:t>.</w:t>
      </w:r>
    </w:p>
    <w:p w14:paraId="3CD3D095" w14:textId="77777777" w:rsidR="00A77B8B" w:rsidRDefault="00A77B8B" w:rsidP="00B53CA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75F11A5" w14:textId="77777777" w:rsidR="00A77B8B" w:rsidRDefault="00A77B8B" w:rsidP="00A77B8B">
      <w:pPr>
        <w:tabs>
          <w:tab w:val="left" w:pos="3969"/>
        </w:tabs>
        <w:jc w:val="both"/>
      </w:pPr>
      <w:bookmarkStart w:id="1" w:name="_Hlk174361503"/>
    </w:p>
    <w:p w14:paraId="51E340B3" w14:textId="77777777" w:rsidR="00A77B8B" w:rsidRDefault="00A77B8B" w:rsidP="00A77B8B">
      <w:pPr>
        <w:jc w:val="center"/>
        <w:rPr>
          <w:b/>
        </w:rPr>
      </w:pPr>
    </w:p>
    <w:p w14:paraId="163602D3" w14:textId="77777777" w:rsidR="00A77B8B" w:rsidRPr="00884CC4" w:rsidRDefault="00A77B8B" w:rsidP="00A77B8B">
      <w:pPr>
        <w:jc w:val="center"/>
        <w:rPr>
          <w:b/>
          <w:i/>
          <w:iCs/>
        </w:rPr>
      </w:pPr>
    </w:p>
    <w:bookmarkEnd w:id="1"/>
    <w:p w14:paraId="6E32A458" w14:textId="77777777" w:rsidR="00B53CAD" w:rsidRPr="004264BC" w:rsidRDefault="00BF7BB8" w:rsidP="00B53C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Ad. 4. </w:t>
      </w:r>
      <w:r w:rsidR="00BF2940" w:rsidRPr="000C243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B53CAD" w:rsidRPr="004264BC">
        <w:rPr>
          <w:rFonts w:ascii="Times New Roman" w:hAnsi="Times New Roman"/>
          <w:b/>
          <w:bCs/>
          <w:sz w:val="24"/>
          <w:szCs w:val="24"/>
        </w:rPr>
        <w:t>Pitanja, prijedlozi i razno</w:t>
      </w:r>
    </w:p>
    <w:p w14:paraId="563C6DDD" w14:textId="27D7BE54" w:rsidR="00BF2940" w:rsidRPr="00B53CAD" w:rsidRDefault="00BF2940" w:rsidP="000C2439">
      <w:pPr>
        <w:spacing w:after="12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2D8D5668" w14:textId="65D4D3C5" w:rsidR="00B53CAD" w:rsidRPr="00B53CAD" w:rsidRDefault="00B53CAD" w:rsidP="000C2439">
      <w:pPr>
        <w:spacing w:after="12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B53CAD">
        <w:rPr>
          <w:rFonts w:ascii="Times New Roman" w:hAnsi="Times New Roman"/>
          <w:sz w:val="24"/>
          <w:szCs w:val="24"/>
          <w:lang w:eastAsia="hr-HR"/>
        </w:rPr>
        <w:t>Nije bilo pitanja ni prijedloga.</w:t>
      </w:r>
    </w:p>
    <w:p w14:paraId="4869A830" w14:textId="77777777" w:rsidR="00B53CAD" w:rsidRPr="000C2439" w:rsidRDefault="00B53CAD" w:rsidP="000C2439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75B5470" w14:textId="77777777" w:rsidR="003542BD" w:rsidRPr="004264BC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1670543D" w:rsidR="0060306F" w:rsidRPr="004264BC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Sjednica je završila u 2</w:t>
      </w:r>
      <w:r w:rsidR="007B06ED">
        <w:rPr>
          <w:rFonts w:ascii="Times New Roman" w:hAnsi="Times New Roman"/>
          <w:sz w:val="24"/>
          <w:szCs w:val="24"/>
        </w:rPr>
        <w:t>1</w:t>
      </w:r>
      <w:r w:rsidR="00952FA7" w:rsidRPr="004264BC">
        <w:rPr>
          <w:rFonts w:ascii="Times New Roman" w:hAnsi="Times New Roman"/>
          <w:sz w:val="24"/>
          <w:szCs w:val="24"/>
        </w:rPr>
        <w:t>.</w:t>
      </w:r>
      <w:r w:rsidR="00B53CAD">
        <w:rPr>
          <w:rFonts w:ascii="Times New Roman" w:hAnsi="Times New Roman"/>
          <w:sz w:val="24"/>
          <w:szCs w:val="24"/>
        </w:rPr>
        <w:t>3</w:t>
      </w:r>
      <w:r w:rsidR="00DE2560" w:rsidRPr="004264BC">
        <w:rPr>
          <w:rFonts w:ascii="Times New Roman" w:hAnsi="Times New Roman"/>
          <w:sz w:val="24"/>
          <w:szCs w:val="24"/>
        </w:rPr>
        <w:t>0</w:t>
      </w:r>
      <w:r w:rsidR="00DF48A3">
        <w:rPr>
          <w:rFonts w:ascii="Times New Roman" w:hAnsi="Times New Roman"/>
          <w:sz w:val="24"/>
          <w:szCs w:val="24"/>
        </w:rPr>
        <w:t xml:space="preserve"> sati.</w:t>
      </w:r>
    </w:p>
    <w:p w14:paraId="60C432DB" w14:textId="77777777" w:rsidR="0060306F" w:rsidRPr="004264BC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264BC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Pr="004264BC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61885C14" w:rsidR="00D700C2" w:rsidRPr="004264BC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 </w:t>
      </w:r>
      <w:r w:rsidR="00C37458">
        <w:rPr>
          <w:rFonts w:ascii="Times New Roman" w:eastAsia="Times New Roman" w:hAnsi="Times New Roman"/>
          <w:sz w:val="24"/>
          <w:szCs w:val="24"/>
          <w:lang w:eastAsia="hr-HR"/>
        </w:rPr>
        <w:t>024-08/24-003/1568</w:t>
      </w:r>
    </w:p>
    <w:p w14:paraId="68471D42" w14:textId="66B7E665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C37458">
        <w:rPr>
          <w:rFonts w:ascii="Times New Roman" w:eastAsia="Times New Roman" w:hAnsi="Times New Roman"/>
          <w:sz w:val="24"/>
          <w:szCs w:val="24"/>
          <w:lang w:eastAsia="hr-HR"/>
        </w:rPr>
        <w:t>251-13-11-1/007-24-02</w:t>
      </w:r>
    </w:p>
    <w:p w14:paraId="4314FDF5" w14:textId="77777777" w:rsidR="00F02AEC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E30D58" w14:textId="77777777" w:rsidR="00F02AEC" w:rsidRPr="004264BC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5837DD70" w:rsidR="00D700C2" w:rsidRPr="004264BC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B53CAD">
        <w:rPr>
          <w:rFonts w:ascii="Times New Roman" w:eastAsia="Times New Roman" w:hAnsi="Times New Roman"/>
          <w:sz w:val="24"/>
          <w:szCs w:val="24"/>
          <w:lang w:eastAsia="hr-HR"/>
        </w:rPr>
        <w:t>30</w:t>
      </w:r>
      <w:r w:rsidR="005D6E18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53CAD">
        <w:rPr>
          <w:rFonts w:ascii="Times New Roman" w:eastAsia="Times New Roman" w:hAnsi="Times New Roman"/>
          <w:sz w:val="24"/>
          <w:szCs w:val="24"/>
          <w:lang w:eastAsia="hr-HR"/>
        </w:rPr>
        <w:t>sr</w:t>
      </w:r>
      <w:r w:rsidR="005D6E18">
        <w:rPr>
          <w:rFonts w:ascii="Times New Roman" w:eastAsia="Times New Roman" w:hAnsi="Times New Roman"/>
          <w:sz w:val="24"/>
          <w:szCs w:val="24"/>
          <w:lang w:eastAsia="hr-HR"/>
        </w:rPr>
        <w:t>pnja</w:t>
      </w:r>
      <w:r w:rsidR="009D1D82"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14:paraId="3A96B0FF" w14:textId="77777777" w:rsidR="009D1D82" w:rsidRPr="004264BC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4264BC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624AF2A4" w:rsidR="00001DF0" w:rsidRPr="004264BC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DF48A3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2" w:name="_GoBack"/>
      <w:bookmarkEnd w:id="2"/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sectPr w:rsidR="00001DF0" w:rsidRPr="00426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787853"/>
    <w:multiLevelType w:val="hybridMultilevel"/>
    <w:tmpl w:val="DCC0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1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2BE7"/>
    <w:rsid w:val="00092FB3"/>
    <w:rsid w:val="000951A5"/>
    <w:rsid w:val="00095796"/>
    <w:rsid w:val="00095C2F"/>
    <w:rsid w:val="000B0304"/>
    <w:rsid w:val="000B22A0"/>
    <w:rsid w:val="000B6429"/>
    <w:rsid w:val="000C2439"/>
    <w:rsid w:val="000D74FD"/>
    <w:rsid w:val="00114B7C"/>
    <w:rsid w:val="00154A06"/>
    <w:rsid w:val="00155D72"/>
    <w:rsid w:val="00160999"/>
    <w:rsid w:val="0016430E"/>
    <w:rsid w:val="00172273"/>
    <w:rsid w:val="00174825"/>
    <w:rsid w:val="00183DA6"/>
    <w:rsid w:val="001931E3"/>
    <w:rsid w:val="00193E68"/>
    <w:rsid w:val="00196058"/>
    <w:rsid w:val="001978BD"/>
    <w:rsid w:val="001A4304"/>
    <w:rsid w:val="001C5E3C"/>
    <w:rsid w:val="001D0450"/>
    <w:rsid w:val="001E4D06"/>
    <w:rsid w:val="001F3757"/>
    <w:rsid w:val="001F3E7A"/>
    <w:rsid w:val="00224A72"/>
    <w:rsid w:val="00225EF9"/>
    <w:rsid w:val="00237F9D"/>
    <w:rsid w:val="00244E20"/>
    <w:rsid w:val="0027245E"/>
    <w:rsid w:val="00294026"/>
    <w:rsid w:val="002A3571"/>
    <w:rsid w:val="002E0D18"/>
    <w:rsid w:val="002F0EA5"/>
    <w:rsid w:val="002F7A43"/>
    <w:rsid w:val="00305EEA"/>
    <w:rsid w:val="00316092"/>
    <w:rsid w:val="00320477"/>
    <w:rsid w:val="003249B4"/>
    <w:rsid w:val="00347BDE"/>
    <w:rsid w:val="00351529"/>
    <w:rsid w:val="003542BD"/>
    <w:rsid w:val="003569AE"/>
    <w:rsid w:val="0036669F"/>
    <w:rsid w:val="00384E38"/>
    <w:rsid w:val="00390335"/>
    <w:rsid w:val="003F1049"/>
    <w:rsid w:val="004264BC"/>
    <w:rsid w:val="004335D1"/>
    <w:rsid w:val="00441779"/>
    <w:rsid w:val="00442542"/>
    <w:rsid w:val="00443BB0"/>
    <w:rsid w:val="0045262D"/>
    <w:rsid w:val="004856F2"/>
    <w:rsid w:val="004A19CA"/>
    <w:rsid w:val="004B481C"/>
    <w:rsid w:val="004D4BE8"/>
    <w:rsid w:val="00505632"/>
    <w:rsid w:val="005122E4"/>
    <w:rsid w:val="005123DB"/>
    <w:rsid w:val="005343BE"/>
    <w:rsid w:val="00566BCE"/>
    <w:rsid w:val="005752B2"/>
    <w:rsid w:val="0059372C"/>
    <w:rsid w:val="005A78AF"/>
    <w:rsid w:val="005D6E18"/>
    <w:rsid w:val="005E26DE"/>
    <w:rsid w:val="0060306F"/>
    <w:rsid w:val="00603961"/>
    <w:rsid w:val="0062399E"/>
    <w:rsid w:val="00623B95"/>
    <w:rsid w:val="0063107D"/>
    <w:rsid w:val="006414AA"/>
    <w:rsid w:val="00660075"/>
    <w:rsid w:val="006677CB"/>
    <w:rsid w:val="0068582A"/>
    <w:rsid w:val="006942AA"/>
    <w:rsid w:val="00697A6C"/>
    <w:rsid w:val="006A3784"/>
    <w:rsid w:val="006D37D2"/>
    <w:rsid w:val="006E0AE2"/>
    <w:rsid w:val="006F7C49"/>
    <w:rsid w:val="0071679F"/>
    <w:rsid w:val="007228A0"/>
    <w:rsid w:val="0072705D"/>
    <w:rsid w:val="00734F33"/>
    <w:rsid w:val="0075448F"/>
    <w:rsid w:val="00773F83"/>
    <w:rsid w:val="007779A7"/>
    <w:rsid w:val="007A1740"/>
    <w:rsid w:val="007B06ED"/>
    <w:rsid w:val="007C7F50"/>
    <w:rsid w:val="007D1134"/>
    <w:rsid w:val="0080541C"/>
    <w:rsid w:val="00815B73"/>
    <w:rsid w:val="00826942"/>
    <w:rsid w:val="00834E7B"/>
    <w:rsid w:val="00843A52"/>
    <w:rsid w:val="00865A47"/>
    <w:rsid w:val="00883E7A"/>
    <w:rsid w:val="008D2AD6"/>
    <w:rsid w:val="008E041E"/>
    <w:rsid w:val="008F3585"/>
    <w:rsid w:val="00942507"/>
    <w:rsid w:val="00952FA7"/>
    <w:rsid w:val="00953346"/>
    <w:rsid w:val="00955835"/>
    <w:rsid w:val="00956EB5"/>
    <w:rsid w:val="0097271A"/>
    <w:rsid w:val="00981E85"/>
    <w:rsid w:val="00993F58"/>
    <w:rsid w:val="00995B80"/>
    <w:rsid w:val="009C19A6"/>
    <w:rsid w:val="009C340E"/>
    <w:rsid w:val="009D0C01"/>
    <w:rsid w:val="009D1D82"/>
    <w:rsid w:val="009F6D97"/>
    <w:rsid w:val="00A163FB"/>
    <w:rsid w:val="00A17117"/>
    <w:rsid w:val="00A2558F"/>
    <w:rsid w:val="00A363C6"/>
    <w:rsid w:val="00A55CB2"/>
    <w:rsid w:val="00A618CD"/>
    <w:rsid w:val="00A678D1"/>
    <w:rsid w:val="00A77B8B"/>
    <w:rsid w:val="00A960E6"/>
    <w:rsid w:val="00AA6511"/>
    <w:rsid w:val="00AB7BE7"/>
    <w:rsid w:val="00AC33CF"/>
    <w:rsid w:val="00AF1C78"/>
    <w:rsid w:val="00B00E35"/>
    <w:rsid w:val="00B1193D"/>
    <w:rsid w:val="00B22D17"/>
    <w:rsid w:val="00B24422"/>
    <w:rsid w:val="00B31B31"/>
    <w:rsid w:val="00B31E78"/>
    <w:rsid w:val="00B34513"/>
    <w:rsid w:val="00B463DC"/>
    <w:rsid w:val="00B53CAD"/>
    <w:rsid w:val="00B54E61"/>
    <w:rsid w:val="00B54F26"/>
    <w:rsid w:val="00B619BB"/>
    <w:rsid w:val="00B66E99"/>
    <w:rsid w:val="00B72770"/>
    <w:rsid w:val="00B8271E"/>
    <w:rsid w:val="00BA4F2A"/>
    <w:rsid w:val="00BB40A1"/>
    <w:rsid w:val="00BB6FBB"/>
    <w:rsid w:val="00BC1DD2"/>
    <w:rsid w:val="00BE67FF"/>
    <w:rsid w:val="00BF012B"/>
    <w:rsid w:val="00BF2940"/>
    <w:rsid w:val="00BF2CD4"/>
    <w:rsid w:val="00BF7BB8"/>
    <w:rsid w:val="00C04519"/>
    <w:rsid w:val="00C12350"/>
    <w:rsid w:val="00C218E8"/>
    <w:rsid w:val="00C21C66"/>
    <w:rsid w:val="00C251A0"/>
    <w:rsid w:val="00C32E81"/>
    <w:rsid w:val="00C37458"/>
    <w:rsid w:val="00C51615"/>
    <w:rsid w:val="00C73CDA"/>
    <w:rsid w:val="00CA24E3"/>
    <w:rsid w:val="00CA6B3B"/>
    <w:rsid w:val="00CC2063"/>
    <w:rsid w:val="00CD1152"/>
    <w:rsid w:val="00CD7880"/>
    <w:rsid w:val="00D00550"/>
    <w:rsid w:val="00D21BA7"/>
    <w:rsid w:val="00D27D8E"/>
    <w:rsid w:val="00D35747"/>
    <w:rsid w:val="00D424F2"/>
    <w:rsid w:val="00D4701D"/>
    <w:rsid w:val="00D62961"/>
    <w:rsid w:val="00D67E4B"/>
    <w:rsid w:val="00D700C2"/>
    <w:rsid w:val="00D76E1F"/>
    <w:rsid w:val="00DA3E91"/>
    <w:rsid w:val="00DB04FA"/>
    <w:rsid w:val="00DE2560"/>
    <w:rsid w:val="00DF48A3"/>
    <w:rsid w:val="00E03A0E"/>
    <w:rsid w:val="00E1639E"/>
    <w:rsid w:val="00E22B03"/>
    <w:rsid w:val="00E2463B"/>
    <w:rsid w:val="00E30710"/>
    <w:rsid w:val="00E41908"/>
    <w:rsid w:val="00E51200"/>
    <w:rsid w:val="00E51785"/>
    <w:rsid w:val="00E5197B"/>
    <w:rsid w:val="00E63550"/>
    <w:rsid w:val="00E70429"/>
    <w:rsid w:val="00E728F1"/>
    <w:rsid w:val="00E74AFA"/>
    <w:rsid w:val="00E87450"/>
    <w:rsid w:val="00EF3F89"/>
    <w:rsid w:val="00F01205"/>
    <w:rsid w:val="00F01CAC"/>
    <w:rsid w:val="00F02AEC"/>
    <w:rsid w:val="00F04331"/>
    <w:rsid w:val="00F11ED9"/>
    <w:rsid w:val="00F128F0"/>
    <w:rsid w:val="00F13151"/>
    <w:rsid w:val="00F338DF"/>
    <w:rsid w:val="00F53072"/>
    <w:rsid w:val="00F55230"/>
    <w:rsid w:val="00F6537A"/>
    <w:rsid w:val="00F6617C"/>
    <w:rsid w:val="00F70469"/>
    <w:rsid w:val="00F745DA"/>
    <w:rsid w:val="00F833B8"/>
    <w:rsid w:val="00F90B1E"/>
    <w:rsid w:val="00FB2A67"/>
    <w:rsid w:val="00FB51A7"/>
    <w:rsid w:val="00FC2642"/>
    <w:rsid w:val="00FC376F"/>
    <w:rsid w:val="00FC6A46"/>
    <w:rsid w:val="00FD1C9A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3EBF9-B525-4FD6-A19E-1878B9C9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4</cp:revision>
  <cp:lastPrinted>2024-02-21T13:29:00Z</cp:lastPrinted>
  <dcterms:created xsi:type="dcterms:W3CDTF">2024-08-12T11:44:00Z</dcterms:created>
  <dcterms:modified xsi:type="dcterms:W3CDTF">2024-09-04T09:01:00Z</dcterms:modified>
</cp:coreProperties>
</file>