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72F" w:rsidRDefault="00B1472F" w:rsidP="00B1472F">
      <w:pPr>
        <w:pStyle w:val="StandardWeb"/>
        <w:spacing w:before="0" w:beforeAutospacing="0" w:after="0" w:afterAutospacing="0"/>
        <w:jc w:val="center"/>
      </w:pPr>
      <w:r>
        <w:rPr>
          <w:b/>
          <w:bCs/>
          <w:color w:val="000000"/>
          <w:sz w:val="28"/>
          <w:szCs w:val="28"/>
        </w:rPr>
        <w:t>Z A P I S N I K </w:t>
      </w:r>
    </w:p>
    <w:p w:rsidR="00B1472F" w:rsidRDefault="009A5603" w:rsidP="00B1472F">
      <w:pPr>
        <w:pStyle w:val="StandardWeb"/>
        <w:spacing w:before="3" w:beforeAutospacing="0" w:after="0" w:afterAutospacing="0"/>
        <w:jc w:val="center"/>
      </w:pPr>
      <w:r>
        <w:rPr>
          <w:b/>
          <w:bCs/>
          <w:color w:val="000000"/>
          <w:sz w:val="28"/>
          <w:szCs w:val="28"/>
        </w:rPr>
        <w:t>21</w:t>
      </w:r>
      <w:r w:rsidR="00B1472F">
        <w:rPr>
          <w:b/>
          <w:bCs/>
          <w:color w:val="000000"/>
          <w:sz w:val="28"/>
          <w:szCs w:val="28"/>
        </w:rPr>
        <w:t>. sjednice Vijeća Mjesnog odbora Granešina, </w:t>
      </w:r>
    </w:p>
    <w:p w:rsidR="00B1472F" w:rsidRDefault="009A5603" w:rsidP="00B1472F">
      <w:pPr>
        <w:pStyle w:val="StandardWeb"/>
        <w:spacing w:before="3" w:beforeAutospacing="0" w:after="0" w:afterAutospacing="0"/>
        <w:jc w:val="center"/>
      </w:pPr>
      <w:r>
        <w:rPr>
          <w:b/>
          <w:bCs/>
          <w:color w:val="000000"/>
          <w:sz w:val="28"/>
          <w:szCs w:val="28"/>
        </w:rPr>
        <w:t>28</w:t>
      </w:r>
      <w:r w:rsidR="00B1472F">
        <w:rPr>
          <w:b/>
          <w:bCs/>
          <w:color w:val="000000"/>
          <w:sz w:val="28"/>
          <w:szCs w:val="28"/>
        </w:rPr>
        <w:t xml:space="preserve">. </w:t>
      </w:r>
      <w:r>
        <w:rPr>
          <w:b/>
          <w:bCs/>
          <w:color w:val="000000"/>
          <w:sz w:val="28"/>
          <w:szCs w:val="28"/>
        </w:rPr>
        <w:t>veljače</w:t>
      </w:r>
      <w:r w:rsidR="00F57E69">
        <w:rPr>
          <w:b/>
          <w:bCs/>
          <w:color w:val="000000"/>
          <w:sz w:val="28"/>
          <w:szCs w:val="28"/>
        </w:rPr>
        <w:t xml:space="preserve"> 2023</w:t>
      </w:r>
      <w:r w:rsidR="00B1472F">
        <w:rPr>
          <w:b/>
          <w:bCs/>
          <w:color w:val="000000"/>
          <w:sz w:val="28"/>
          <w:szCs w:val="28"/>
        </w:rPr>
        <w:t>. </w:t>
      </w:r>
    </w:p>
    <w:p w:rsidR="00B1472F" w:rsidRDefault="00B1472F" w:rsidP="00B1472F">
      <w:pPr>
        <w:pStyle w:val="StandardWeb"/>
        <w:spacing w:before="3" w:beforeAutospacing="0" w:after="0" w:afterAutospacing="0"/>
        <w:ind w:left="1158" w:right="1146"/>
        <w:jc w:val="center"/>
      </w:pPr>
      <w:r>
        <w:rPr>
          <w:b/>
          <w:bCs/>
          <w:color w:val="000000"/>
          <w:sz w:val="28"/>
          <w:szCs w:val="28"/>
        </w:rPr>
        <w:t>u prostorijama Mjesne samouprave, Sun</w:t>
      </w:r>
      <w:r w:rsidR="009A5603">
        <w:rPr>
          <w:b/>
          <w:bCs/>
          <w:color w:val="000000"/>
          <w:sz w:val="28"/>
          <w:szCs w:val="28"/>
        </w:rPr>
        <w:t>ekova ulica 135, s početkom u 19</w:t>
      </w:r>
      <w:r>
        <w:rPr>
          <w:b/>
          <w:bCs/>
          <w:color w:val="000000"/>
          <w:sz w:val="28"/>
          <w:szCs w:val="28"/>
        </w:rPr>
        <w:t>,00 sati </w:t>
      </w:r>
    </w:p>
    <w:p w:rsidR="00B1472F" w:rsidRPr="00C01B39" w:rsidRDefault="00B1472F" w:rsidP="00B1472F">
      <w:pPr>
        <w:pStyle w:val="StandardWeb"/>
        <w:spacing w:before="865" w:beforeAutospacing="0" w:after="0" w:afterAutospacing="0"/>
        <w:ind w:left="4"/>
      </w:pPr>
      <w:r w:rsidRPr="00C01B39">
        <w:rPr>
          <w:b/>
          <w:bCs/>
          <w:color w:val="000000"/>
        </w:rPr>
        <w:t>NAZOČNI ČLANOVI VIJEĆA: </w:t>
      </w:r>
    </w:p>
    <w:p w:rsidR="00B1472F" w:rsidRPr="00C01B39" w:rsidRDefault="00B1472F" w:rsidP="00B1472F">
      <w:pPr>
        <w:pStyle w:val="StandardWeb"/>
        <w:spacing w:before="5" w:beforeAutospacing="0" w:after="0" w:afterAutospacing="0"/>
        <w:ind w:left="5" w:right="1522" w:firstLine="1"/>
      </w:pPr>
      <w:r w:rsidRPr="00C01B39">
        <w:rPr>
          <w:b/>
          <w:bCs/>
          <w:color w:val="000000"/>
        </w:rPr>
        <w:t xml:space="preserve">Božidar Tomkić, Josip Berišić, Roberto Dučkić, Vinko Rodić, Ivica Šamec </w:t>
      </w:r>
      <w:r w:rsidRPr="00C01B39">
        <w:rPr>
          <w:color w:val="000000"/>
        </w:rPr>
        <w:t xml:space="preserve">Predsjedava </w:t>
      </w:r>
      <w:r w:rsidRPr="00C01B39">
        <w:rPr>
          <w:b/>
          <w:bCs/>
          <w:color w:val="000000"/>
        </w:rPr>
        <w:t>Josip Berišić</w:t>
      </w:r>
      <w:r w:rsidRPr="00C01B39">
        <w:rPr>
          <w:color w:val="000000"/>
        </w:rPr>
        <w:t>, predsjednik Vijeća. </w:t>
      </w:r>
    </w:p>
    <w:p w:rsidR="00B1472F" w:rsidRPr="00C01B39" w:rsidRDefault="00B1472F" w:rsidP="00B1472F">
      <w:pPr>
        <w:pStyle w:val="StandardWeb"/>
        <w:spacing w:before="8" w:beforeAutospacing="0" w:after="0" w:afterAutospacing="0"/>
        <w:ind w:left="4"/>
      </w:pPr>
      <w:r w:rsidRPr="00C01B39">
        <w:rPr>
          <w:color w:val="000000"/>
        </w:rPr>
        <w:t xml:space="preserve">Zapisnik vodi: </w:t>
      </w:r>
      <w:r w:rsidRPr="00C01B39">
        <w:rPr>
          <w:b/>
          <w:bCs/>
          <w:color w:val="000000"/>
        </w:rPr>
        <w:t>Božidar Tomkić </w:t>
      </w:r>
    </w:p>
    <w:p w:rsidR="00B1472F" w:rsidRPr="00C01B39" w:rsidRDefault="00B1472F" w:rsidP="00B1472F">
      <w:pPr>
        <w:pStyle w:val="StandardWeb"/>
        <w:spacing w:before="575" w:beforeAutospacing="0" w:after="0" w:afterAutospacing="0"/>
        <w:ind w:left="3" w:right="653" w:firstLine="722"/>
      </w:pPr>
      <w:r w:rsidRPr="00C01B39">
        <w:rPr>
          <w:color w:val="000000"/>
        </w:rPr>
        <w:t xml:space="preserve">Predsjednik konstatira da je nazočno </w:t>
      </w:r>
      <w:r w:rsidRPr="00C01B39">
        <w:rPr>
          <w:b/>
          <w:bCs/>
          <w:color w:val="000000"/>
        </w:rPr>
        <w:t xml:space="preserve">5 </w:t>
      </w:r>
      <w:r w:rsidRPr="00C01B39">
        <w:rPr>
          <w:color w:val="000000"/>
        </w:rPr>
        <w:t xml:space="preserve">od ukupno </w:t>
      </w:r>
      <w:r w:rsidRPr="00C01B39">
        <w:rPr>
          <w:b/>
          <w:bCs/>
          <w:color w:val="000000"/>
        </w:rPr>
        <w:t xml:space="preserve">5 </w:t>
      </w:r>
      <w:r w:rsidRPr="00C01B39">
        <w:rPr>
          <w:color w:val="000000"/>
        </w:rPr>
        <w:t xml:space="preserve">članova Vijeća, što znači da Vijeće može pravovaljano </w:t>
      </w:r>
      <w:r w:rsidR="00F57E69" w:rsidRPr="00C01B39">
        <w:rPr>
          <w:color w:val="000000"/>
        </w:rPr>
        <w:t>odlučivati te otvara 20</w:t>
      </w:r>
      <w:r w:rsidRPr="00C01B39">
        <w:rPr>
          <w:color w:val="000000"/>
        </w:rPr>
        <w:t>. sjednicu Vijeća Mjesnog odbora. </w:t>
      </w:r>
    </w:p>
    <w:p w:rsidR="00B1472F" w:rsidRPr="00C01B39" w:rsidRDefault="00B1472F" w:rsidP="00B1472F">
      <w:pPr>
        <w:pStyle w:val="StandardWeb"/>
        <w:spacing w:before="293" w:beforeAutospacing="0" w:after="0" w:afterAutospacing="0"/>
        <w:ind w:left="3" w:right="288" w:firstLine="722"/>
      </w:pPr>
      <w:r w:rsidRPr="00C01B39">
        <w:rPr>
          <w:color w:val="000000"/>
        </w:rPr>
        <w:t xml:space="preserve">Bez rasprave, </w:t>
      </w:r>
      <w:r w:rsidRPr="00C01B39">
        <w:rPr>
          <w:i/>
          <w:iCs/>
          <w:color w:val="000000"/>
        </w:rPr>
        <w:t xml:space="preserve">jednoglasno od </w:t>
      </w:r>
      <w:r w:rsidRPr="00C01B39">
        <w:rPr>
          <w:b/>
          <w:bCs/>
          <w:i/>
          <w:iCs/>
          <w:color w:val="000000"/>
        </w:rPr>
        <w:t xml:space="preserve">5 </w:t>
      </w:r>
      <w:r w:rsidRPr="00C01B39">
        <w:rPr>
          <w:i/>
          <w:iCs/>
          <w:color w:val="000000"/>
        </w:rPr>
        <w:t xml:space="preserve">glasova, </w:t>
      </w:r>
      <w:r w:rsidRPr="00C01B39">
        <w:rPr>
          <w:color w:val="000000"/>
        </w:rPr>
        <w:t xml:space="preserve">Vijeće prihvaća tekst Zapisnika </w:t>
      </w:r>
      <w:r w:rsidR="009A5603" w:rsidRPr="00C01B39">
        <w:rPr>
          <w:b/>
          <w:bCs/>
          <w:color w:val="000000"/>
        </w:rPr>
        <w:t>20</w:t>
      </w:r>
      <w:r w:rsidRPr="00C01B39">
        <w:rPr>
          <w:color w:val="000000"/>
        </w:rPr>
        <w:t xml:space="preserve">. sjednice Vijeća, održane </w:t>
      </w:r>
      <w:r w:rsidR="009A5603" w:rsidRPr="00C01B39">
        <w:rPr>
          <w:b/>
          <w:bCs/>
          <w:color w:val="000000"/>
        </w:rPr>
        <w:t>31</w:t>
      </w:r>
      <w:r w:rsidR="00F57E69" w:rsidRPr="00C01B39">
        <w:rPr>
          <w:b/>
          <w:bCs/>
          <w:color w:val="000000"/>
        </w:rPr>
        <w:t>.</w:t>
      </w:r>
      <w:r w:rsidR="009A5603" w:rsidRPr="00C01B39">
        <w:rPr>
          <w:b/>
          <w:bCs/>
          <w:color w:val="000000"/>
        </w:rPr>
        <w:t>siječnja 2023</w:t>
      </w:r>
      <w:r w:rsidRPr="00C01B39">
        <w:rPr>
          <w:color w:val="000000"/>
        </w:rPr>
        <w:t xml:space="preserve">, </w:t>
      </w:r>
      <w:r w:rsidRPr="00C01B39">
        <w:rPr>
          <w:i/>
          <w:iCs/>
          <w:color w:val="000000"/>
        </w:rPr>
        <w:t>bez izmjena. </w:t>
      </w:r>
    </w:p>
    <w:p w:rsidR="00B1472F" w:rsidRPr="00C01B39" w:rsidRDefault="00B1472F" w:rsidP="00B1472F">
      <w:pPr>
        <w:pStyle w:val="StandardWeb"/>
        <w:spacing w:before="578" w:beforeAutospacing="0" w:after="0" w:afterAutospacing="0"/>
        <w:ind w:left="718"/>
      </w:pPr>
      <w:r w:rsidRPr="00C01B39">
        <w:rPr>
          <w:color w:val="000000"/>
        </w:rPr>
        <w:t xml:space="preserve">Na prijedlog predsjednika Vijeće </w:t>
      </w:r>
      <w:r w:rsidRPr="00C01B39">
        <w:rPr>
          <w:i/>
          <w:iCs/>
          <w:color w:val="000000"/>
        </w:rPr>
        <w:t xml:space="preserve">jednoglasno </w:t>
      </w:r>
      <w:r w:rsidRPr="00C01B39">
        <w:rPr>
          <w:color w:val="000000"/>
        </w:rPr>
        <w:t>utvrđuje </w:t>
      </w:r>
    </w:p>
    <w:p w:rsidR="00B1472F" w:rsidRPr="00C01B39" w:rsidRDefault="00B1472F" w:rsidP="00B1472F">
      <w:pPr>
        <w:pStyle w:val="StandardWeb"/>
        <w:spacing w:before="575" w:beforeAutospacing="0" w:after="0" w:afterAutospacing="0"/>
        <w:jc w:val="center"/>
        <w:rPr>
          <w:b/>
          <w:bCs/>
          <w:color w:val="000000"/>
        </w:rPr>
      </w:pPr>
      <w:r w:rsidRPr="00C01B39">
        <w:rPr>
          <w:b/>
          <w:bCs/>
          <w:color w:val="000000"/>
        </w:rPr>
        <w:t>DNEVNI RED: </w:t>
      </w:r>
    </w:p>
    <w:p w:rsidR="001D39A0" w:rsidRPr="00C01B39" w:rsidRDefault="001D39A0" w:rsidP="009A5603">
      <w:pPr>
        <w:pStyle w:val="StandardWeb"/>
        <w:spacing w:before="575" w:after="0"/>
        <w:rPr>
          <w:b/>
        </w:rPr>
      </w:pPr>
      <w:r w:rsidRPr="00C01B39">
        <w:rPr>
          <w:b/>
        </w:rPr>
        <w:t xml:space="preserve">1. </w:t>
      </w:r>
      <w:r w:rsidR="009A5603" w:rsidRPr="00C01B39">
        <w:rPr>
          <w:b/>
        </w:rPr>
        <w:t>Izvješće o radu Vijeća Mjesnog odbora Granešina u 2022.</w:t>
      </w:r>
    </w:p>
    <w:p w:rsidR="009A5603" w:rsidRPr="00C01B39" w:rsidRDefault="002D7EF4" w:rsidP="009A5603">
      <w:pPr>
        <w:pStyle w:val="StandardWeb"/>
        <w:spacing w:before="575" w:after="0"/>
        <w:rPr>
          <w:b/>
        </w:rPr>
      </w:pPr>
      <w:r w:rsidRPr="00C01B39">
        <w:rPr>
          <w:b/>
        </w:rPr>
        <w:t>2.</w:t>
      </w:r>
      <w:r w:rsidR="009A5603" w:rsidRPr="00C01B39">
        <w:rPr>
          <w:b/>
        </w:rPr>
        <w:t>Davanje mišljenja na prijedlog odluke o donošenju Urbanističkog plana uređenja Groblja Granešina – donošenje zaključka</w:t>
      </w:r>
    </w:p>
    <w:p w:rsidR="00B1472F" w:rsidRPr="00C01B39" w:rsidRDefault="002D7EF4" w:rsidP="009A5603">
      <w:pPr>
        <w:pStyle w:val="StandardWeb"/>
        <w:spacing w:before="575" w:after="0"/>
        <w:rPr>
          <w:b/>
        </w:rPr>
      </w:pPr>
      <w:r w:rsidRPr="00C01B39">
        <w:rPr>
          <w:b/>
        </w:rPr>
        <w:t>3</w:t>
      </w:r>
      <w:r w:rsidR="009A5603" w:rsidRPr="00C01B39">
        <w:rPr>
          <w:b/>
        </w:rPr>
        <w:t>.</w:t>
      </w:r>
      <w:r w:rsidR="009A5603" w:rsidRPr="00C01B39">
        <w:t xml:space="preserve"> </w:t>
      </w:r>
      <w:r w:rsidR="009A5603" w:rsidRPr="00C01B39">
        <w:rPr>
          <w:b/>
        </w:rPr>
        <w:t>Pitanja, prijedlozi i obavijesti</w:t>
      </w:r>
    </w:p>
    <w:p w:rsidR="009A5603" w:rsidRPr="00C01B39" w:rsidRDefault="009A5603" w:rsidP="009A5603">
      <w:pPr>
        <w:pStyle w:val="StandardWeb"/>
        <w:spacing w:before="575" w:after="0"/>
        <w:rPr>
          <w:b/>
        </w:rPr>
      </w:pPr>
    </w:p>
    <w:p w:rsidR="009A5603" w:rsidRPr="00C01B39" w:rsidRDefault="009A5603" w:rsidP="009A5603">
      <w:pPr>
        <w:pStyle w:val="StandardWeb"/>
        <w:spacing w:before="575" w:after="0"/>
        <w:rPr>
          <w:b/>
        </w:rPr>
      </w:pPr>
    </w:p>
    <w:p w:rsidR="009A5603" w:rsidRPr="00C01B39" w:rsidRDefault="009A5603" w:rsidP="009A5603">
      <w:pPr>
        <w:pStyle w:val="StandardWeb"/>
        <w:spacing w:before="575" w:after="0"/>
        <w:rPr>
          <w:b/>
        </w:rPr>
      </w:pPr>
      <w:r w:rsidRPr="00C01B39">
        <w:rPr>
          <w:b/>
          <w:bCs/>
          <w:color w:val="000000"/>
        </w:rPr>
        <w:t>Ad</w:t>
      </w:r>
      <w:r w:rsidR="00B1472F" w:rsidRPr="00C01B39">
        <w:rPr>
          <w:b/>
          <w:bCs/>
          <w:color w:val="000000"/>
        </w:rPr>
        <w:t>.</w:t>
      </w:r>
      <w:r w:rsidRPr="00C01B39">
        <w:rPr>
          <w:b/>
        </w:rPr>
        <w:t xml:space="preserve"> 1. Izvješće o radu Vijeća Mjesnog odbora Granešina u 2022.</w:t>
      </w:r>
    </w:p>
    <w:p w:rsidR="009A5603" w:rsidRPr="00C01B39" w:rsidRDefault="00B1472F" w:rsidP="00B80865">
      <w:pPr>
        <w:spacing w:line="276" w:lineRule="auto"/>
        <w:ind w:left="723"/>
        <w:rPr>
          <w:rFonts w:ascii="Times New Roman" w:hAnsi="Times New Roman" w:cs="Times New Roman"/>
          <w:color w:val="000000"/>
          <w:sz w:val="24"/>
          <w:szCs w:val="24"/>
        </w:rPr>
      </w:pPr>
      <w:r w:rsidRPr="00C01B39">
        <w:rPr>
          <w:rFonts w:ascii="Times New Roman" w:hAnsi="Times New Roman" w:cs="Times New Roman"/>
          <w:color w:val="000000"/>
          <w:sz w:val="24"/>
          <w:szCs w:val="24"/>
        </w:rPr>
        <w:t>Predsjednik usmeno informira nazočne o predmetu rasprave i odlučivanja. U raspravi sudjeluju svi nazočni članovi. </w:t>
      </w:r>
    </w:p>
    <w:p w:rsidR="00B1472F" w:rsidRPr="00C01B39" w:rsidRDefault="00B1472F" w:rsidP="00B80865">
      <w:pPr>
        <w:spacing w:line="276" w:lineRule="auto"/>
        <w:ind w:left="723"/>
        <w:rPr>
          <w:rFonts w:ascii="Times New Roman" w:hAnsi="Times New Roman" w:cs="Times New Roman"/>
          <w:b/>
          <w:sz w:val="24"/>
          <w:szCs w:val="24"/>
        </w:rPr>
      </w:pPr>
      <w:r w:rsidRPr="00C01B39">
        <w:rPr>
          <w:rFonts w:ascii="Times New Roman" w:hAnsi="Times New Roman" w:cs="Times New Roman"/>
          <w:color w:val="000000"/>
          <w:sz w:val="24"/>
          <w:szCs w:val="24"/>
        </w:rPr>
        <w:t xml:space="preserve">Vijeće </w:t>
      </w:r>
      <w:r w:rsidRPr="00C01B39">
        <w:rPr>
          <w:rFonts w:ascii="Times New Roman" w:hAnsi="Times New Roman" w:cs="Times New Roman"/>
          <w:i/>
          <w:iCs/>
          <w:color w:val="000000"/>
          <w:sz w:val="24"/>
          <w:szCs w:val="24"/>
        </w:rPr>
        <w:t xml:space="preserve">jednoglasno </w:t>
      </w:r>
      <w:r w:rsidRPr="00C01B39">
        <w:rPr>
          <w:rFonts w:ascii="Times New Roman" w:hAnsi="Times New Roman" w:cs="Times New Roman"/>
          <w:color w:val="000000"/>
          <w:sz w:val="24"/>
          <w:szCs w:val="24"/>
        </w:rPr>
        <w:t>donosi </w:t>
      </w:r>
    </w:p>
    <w:p w:rsidR="00B80865" w:rsidRDefault="00B80865" w:rsidP="00B80865">
      <w:pPr>
        <w:pStyle w:val="StandardWeb"/>
        <w:spacing w:before="0" w:beforeAutospacing="0" w:after="240" w:afterAutospacing="0"/>
        <w:jc w:val="center"/>
        <w:rPr>
          <w:color w:val="000000"/>
        </w:rPr>
      </w:pPr>
    </w:p>
    <w:p w:rsidR="00B80865" w:rsidRPr="00B80865" w:rsidRDefault="00B1472F" w:rsidP="00B80865">
      <w:pPr>
        <w:pStyle w:val="StandardWeb"/>
        <w:spacing w:before="0" w:beforeAutospacing="0" w:after="240" w:afterAutospacing="0"/>
        <w:jc w:val="center"/>
        <w:rPr>
          <w:b/>
          <w:color w:val="000000"/>
        </w:rPr>
      </w:pPr>
      <w:r w:rsidRPr="00B80865">
        <w:rPr>
          <w:b/>
          <w:color w:val="000000"/>
        </w:rPr>
        <w:t>Z A K LJ U Č A K </w:t>
      </w:r>
    </w:p>
    <w:p w:rsidR="00A35613" w:rsidRPr="00C01B39" w:rsidRDefault="00B80865" w:rsidP="00B80865">
      <w:pPr>
        <w:spacing w:before="0" w:after="240"/>
        <w:rPr>
          <w:rFonts w:ascii="Times New Roman" w:hAnsi="Times New Roman" w:cs="Times New Roman"/>
          <w:bCs/>
          <w:color w:val="000000"/>
          <w:sz w:val="24"/>
          <w:szCs w:val="24"/>
        </w:rPr>
      </w:pPr>
      <w:r>
        <w:rPr>
          <w:rFonts w:ascii="Times New Roman" w:hAnsi="Times New Roman" w:cs="Times New Roman"/>
          <w:bCs/>
          <w:color w:val="000000"/>
          <w:sz w:val="24"/>
          <w:szCs w:val="24"/>
        </w:rPr>
        <w:t>Prihvaća se izvješće o radu V</w:t>
      </w:r>
      <w:r w:rsidR="009A5603" w:rsidRPr="00C01B39">
        <w:rPr>
          <w:rFonts w:ascii="Times New Roman" w:hAnsi="Times New Roman" w:cs="Times New Roman"/>
          <w:bCs/>
          <w:color w:val="000000"/>
          <w:sz w:val="24"/>
          <w:szCs w:val="24"/>
        </w:rPr>
        <w:t xml:space="preserve">ijeća </w:t>
      </w:r>
      <w:r w:rsidR="00F57E69" w:rsidRPr="00C01B39">
        <w:rPr>
          <w:rFonts w:ascii="Times New Roman" w:hAnsi="Times New Roman" w:cs="Times New Roman"/>
          <w:bCs/>
          <w:color w:val="000000"/>
          <w:sz w:val="24"/>
          <w:szCs w:val="24"/>
        </w:rPr>
        <w:t xml:space="preserve">Mjesnog odbora </w:t>
      </w:r>
      <w:r>
        <w:rPr>
          <w:rFonts w:ascii="Times New Roman" w:hAnsi="Times New Roman" w:cs="Times New Roman"/>
          <w:bCs/>
          <w:color w:val="000000"/>
          <w:sz w:val="24"/>
          <w:szCs w:val="24"/>
        </w:rPr>
        <w:t>Granešina</w:t>
      </w:r>
      <w:r w:rsidR="00C01B39" w:rsidRPr="00C01B39">
        <w:rPr>
          <w:rFonts w:ascii="Times New Roman" w:hAnsi="Times New Roman" w:cs="Times New Roman"/>
          <w:bCs/>
          <w:color w:val="000000"/>
          <w:sz w:val="24"/>
          <w:szCs w:val="24"/>
        </w:rPr>
        <w:t xml:space="preserve"> za 2023. godinu</w:t>
      </w:r>
      <w:r>
        <w:rPr>
          <w:rFonts w:ascii="Times New Roman" w:hAnsi="Times New Roman" w:cs="Times New Roman"/>
          <w:bCs/>
          <w:color w:val="000000"/>
          <w:sz w:val="24"/>
          <w:szCs w:val="24"/>
        </w:rPr>
        <w:t>.</w:t>
      </w:r>
    </w:p>
    <w:p w:rsidR="00C01B39" w:rsidRPr="00C01B39" w:rsidRDefault="00B1472F" w:rsidP="00B80865">
      <w:pPr>
        <w:pStyle w:val="StandardWeb"/>
        <w:spacing w:before="575" w:after="0" w:line="276" w:lineRule="auto"/>
        <w:rPr>
          <w:b/>
        </w:rPr>
      </w:pPr>
      <w:r w:rsidRPr="00C01B39">
        <w:rPr>
          <w:b/>
          <w:bCs/>
          <w:color w:val="000000"/>
        </w:rPr>
        <w:lastRenderedPageBreak/>
        <w:t xml:space="preserve">Ad 2. </w:t>
      </w:r>
      <w:r w:rsidR="002D7EF4" w:rsidRPr="00C01B39">
        <w:rPr>
          <w:b/>
        </w:rPr>
        <w:t>Davanje mišljenja na prijedlog odluke o donošenju Urbanističkog plana uređenja Groblja Granešina – donošenje zaključka</w:t>
      </w:r>
    </w:p>
    <w:p w:rsidR="00B1472F" w:rsidRPr="00C01B39" w:rsidRDefault="00B1472F" w:rsidP="00B80865">
      <w:pPr>
        <w:pStyle w:val="StandardWeb"/>
        <w:spacing w:before="575" w:after="0" w:line="276" w:lineRule="auto"/>
        <w:rPr>
          <w:b/>
        </w:rPr>
      </w:pPr>
      <w:r w:rsidRPr="00C01B39">
        <w:rPr>
          <w:color w:val="000000"/>
        </w:rPr>
        <w:t>Predsjednik usmeno informira nazočne o predmetu rasprave i odlučivanja. U raspravi sudjeluju svi nazočni članovi. </w:t>
      </w:r>
    </w:p>
    <w:p w:rsidR="00B1472F" w:rsidRPr="00C01B39" w:rsidRDefault="00B1472F" w:rsidP="00B1472F">
      <w:pPr>
        <w:pStyle w:val="StandardWeb"/>
        <w:spacing w:before="55" w:beforeAutospacing="0" w:after="0" w:afterAutospacing="0"/>
        <w:ind w:left="723"/>
      </w:pPr>
      <w:r w:rsidRPr="00C01B39">
        <w:rPr>
          <w:color w:val="000000"/>
        </w:rPr>
        <w:t xml:space="preserve">Vijeće </w:t>
      </w:r>
      <w:r w:rsidRPr="00C01B39">
        <w:rPr>
          <w:i/>
          <w:iCs/>
          <w:color w:val="000000"/>
        </w:rPr>
        <w:t xml:space="preserve">jednoglasno </w:t>
      </w:r>
      <w:r w:rsidRPr="00C01B39">
        <w:rPr>
          <w:color w:val="000000"/>
        </w:rPr>
        <w:t>donosi </w:t>
      </w:r>
    </w:p>
    <w:p w:rsidR="00DF5B72" w:rsidRPr="00D85BB6" w:rsidRDefault="00DF5B72" w:rsidP="00DF5B72">
      <w:pPr>
        <w:pStyle w:val="Bezproreda"/>
        <w:jc w:val="center"/>
        <w:rPr>
          <w:rFonts w:ascii="Times New Roman" w:hAnsi="Times New Roman"/>
          <w:sz w:val="24"/>
          <w:szCs w:val="24"/>
        </w:rPr>
      </w:pPr>
    </w:p>
    <w:p w:rsidR="00DF5B72" w:rsidRPr="00DF5B72" w:rsidRDefault="00DF5B72" w:rsidP="00DF5B72">
      <w:pPr>
        <w:spacing w:line="276" w:lineRule="auto"/>
        <w:jc w:val="center"/>
        <w:rPr>
          <w:rFonts w:ascii="Times New Roman" w:hAnsi="Times New Roman" w:cs="Times New Roman"/>
          <w:b/>
          <w:sz w:val="24"/>
        </w:rPr>
      </w:pPr>
      <w:r w:rsidRPr="00DF5B72">
        <w:rPr>
          <w:rFonts w:ascii="Times New Roman" w:hAnsi="Times New Roman" w:cs="Times New Roman"/>
          <w:b/>
          <w:sz w:val="24"/>
        </w:rPr>
        <w:t>Z A K LJ U Č A K</w:t>
      </w:r>
    </w:p>
    <w:p w:rsidR="00DF5B72" w:rsidRPr="00DF5B72" w:rsidRDefault="00DF5B72" w:rsidP="00DF5B72">
      <w:pPr>
        <w:spacing w:line="276" w:lineRule="auto"/>
        <w:jc w:val="center"/>
        <w:rPr>
          <w:rFonts w:ascii="Times New Roman" w:hAnsi="Times New Roman" w:cs="Times New Roman"/>
          <w:sz w:val="24"/>
          <w:szCs w:val="24"/>
        </w:rPr>
      </w:pPr>
    </w:p>
    <w:p w:rsidR="00DF5B72" w:rsidRPr="00DF5B72" w:rsidRDefault="00DF5B72" w:rsidP="00DF5B72">
      <w:pPr>
        <w:pBdr>
          <w:top w:val="nil"/>
          <w:left w:val="nil"/>
          <w:bottom w:val="nil"/>
          <w:right w:val="nil"/>
          <w:between w:val="nil"/>
        </w:pBdr>
        <w:spacing w:line="276" w:lineRule="auto"/>
        <w:rPr>
          <w:rFonts w:ascii="Times New Roman" w:hAnsi="Times New Roman" w:cs="Times New Roman"/>
          <w:b/>
          <w:sz w:val="24"/>
          <w:szCs w:val="24"/>
        </w:rPr>
      </w:pPr>
      <w:r w:rsidRPr="00DF5B72">
        <w:rPr>
          <w:rFonts w:ascii="Times New Roman" w:hAnsi="Times New Roman" w:cs="Times New Roman"/>
          <w:b/>
          <w:sz w:val="24"/>
          <w:szCs w:val="24"/>
        </w:rPr>
        <w:t>Davanje mišljenja na prijedlog odluke o donošenju Urbanističkog plana uređenja groblja Granešina</w:t>
      </w:r>
    </w:p>
    <w:p w:rsidR="00DF5B72" w:rsidRPr="00DF5B72" w:rsidRDefault="00DF5B72" w:rsidP="00DF5B72">
      <w:pPr>
        <w:pBdr>
          <w:top w:val="nil"/>
          <w:left w:val="nil"/>
          <w:bottom w:val="nil"/>
          <w:right w:val="nil"/>
          <w:between w:val="nil"/>
        </w:pBdr>
        <w:spacing w:line="276" w:lineRule="auto"/>
        <w:rPr>
          <w:rFonts w:ascii="Times New Roman" w:hAnsi="Times New Roman" w:cs="Times New Roman"/>
          <w:b/>
          <w:sz w:val="24"/>
          <w:szCs w:val="24"/>
        </w:rPr>
      </w:pPr>
    </w:p>
    <w:p w:rsidR="00DF5B72" w:rsidRPr="00DF5B72" w:rsidRDefault="00DF5B72" w:rsidP="00DF5B72">
      <w:pPr>
        <w:numPr>
          <w:ilvl w:val="0"/>
          <w:numId w:val="3"/>
        </w:numPr>
        <w:spacing w:before="0" w:after="0" w:line="276" w:lineRule="auto"/>
        <w:jc w:val="both"/>
        <w:rPr>
          <w:rFonts w:ascii="Times New Roman" w:hAnsi="Times New Roman" w:cs="Times New Roman"/>
          <w:sz w:val="24"/>
          <w:szCs w:val="24"/>
        </w:rPr>
      </w:pPr>
      <w:r w:rsidRPr="00DF5B72">
        <w:rPr>
          <w:rFonts w:ascii="Times New Roman" w:hAnsi="Times New Roman" w:cs="Times New Roman"/>
          <w:sz w:val="24"/>
          <w:szCs w:val="24"/>
        </w:rPr>
        <w:t xml:space="preserve">Vijeće Mjesnog odbora Granešina razmotrilo je Prijedlog odluke o donošenju Urbanističkog plana uređenja groblja Granešina. </w:t>
      </w:r>
    </w:p>
    <w:p w:rsidR="00DF5B72" w:rsidRPr="00DF5B72" w:rsidRDefault="00DF5B72" w:rsidP="00DF5B72">
      <w:pPr>
        <w:spacing w:line="276" w:lineRule="auto"/>
        <w:ind w:left="360"/>
        <w:jc w:val="both"/>
        <w:rPr>
          <w:rFonts w:ascii="Times New Roman" w:hAnsi="Times New Roman" w:cs="Times New Roman"/>
          <w:sz w:val="24"/>
          <w:szCs w:val="24"/>
        </w:rPr>
      </w:pPr>
    </w:p>
    <w:p w:rsidR="00DF5B72" w:rsidRPr="00DF5B72" w:rsidRDefault="00DF5B72" w:rsidP="00DF5B72">
      <w:pPr>
        <w:numPr>
          <w:ilvl w:val="0"/>
          <w:numId w:val="3"/>
        </w:numPr>
        <w:spacing w:before="0" w:after="0" w:line="276" w:lineRule="auto"/>
        <w:jc w:val="both"/>
        <w:rPr>
          <w:rFonts w:ascii="Times New Roman" w:hAnsi="Times New Roman" w:cs="Times New Roman"/>
          <w:sz w:val="24"/>
          <w:szCs w:val="24"/>
        </w:rPr>
      </w:pPr>
      <w:r w:rsidRPr="00DF5B72">
        <w:rPr>
          <w:rFonts w:ascii="Times New Roman" w:hAnsi="Times New Roman" w:cs="Times New Roman"/>
          <w:sz w:val="24"/>
          <w:szCs w:val="24"/>
        </w:rPr>
        <w:t>Vijeće daje negativno mišljenje na navedeni prijedlog te je izričito protiv proširenja groblja Granešina jer smatra da se proširenjem groblja Granešina gubi pravo na urbani razvitak naselja koji je dosada bio uvijek usmjeren u smjeru razvoja sa dječjim i kulturnim sadržajima. Gradskim grobljem Miroševac i proširenjem groblja Granešina Gornja Dubrava će postati jedno veliko groblje jer je u planu i proširenje groblja Miroševac. Mišljenja je i da će se donošenjem ovog Urbanističkog plana uređenja  groblja Granešina nepovratno napraviti urbanistička šteta u prostoru na samoj granici sa Gradom mladih Granešina.</w:t>
      </w:r>
    </w:p>
    <w:p w:rsidR="00A35613" w:rsidRDefault="00A35613" w:rsidP="00B1472F">
      <w:pPr>
        <w:pStyle w:val="StandardWeb"/>
        <w:spacing w:before="0" w:beforeAutospacing="0" w:after="0" w:afterAutospacing="0"/>
        <w:ind w:left="5"/>
        <w:rPr>
          <w:color w:val="000000"/>
        </w:rPr>
      </w:pPr>
    </w:p>
    <w:p w:rsidR="00C01B39" w:rsidRDefault="00C01B39" w:rsidP="00B1472F">
      <w:pPr>
        <w:pStyle w:val="StandardWeb"/>
        <w:spacing w:before="0" w:beforeAutospacing="0" w:after="0" w:afterAutospacing="0"/>
        <w:ind w:left="5"/>
        <w:rPr>
          <w:color w:val="000000"/>
        </w:rPr>
      </w:pPr>
    </w:p>
    <w:p w:rsidR="00C01B39" w:rsidRPr="00C01B39" w:rsidRDefault="00C01B39" w:rsidP="00B1472F">
      <w:pPr>
        <w:pStyle w:val="StandardWeb"/>
        <w:spacing w:before="0" w:beforeAutospacing="0" w:after="0" w:afterAutospacing="0"/>
        <w:ind w:left="5"/>
        <w:rPr>
          <w:color w:val="000000"/>
        </w:rPr>
      </w:pPr>
    </w:p>
    <w:p w:rsidR="00B1472F" w:rsidRPr="00C01B39" w:rsidRDefault="009A5603" w:rsidP="00B1472F">
      <w:pPr>
        <w:pStyle w:val="StandardWeb"/>
        <w:spacing w:before="0" w:beforeAutospacing="0" w:after="0" w:afterAutospacing="0"/>
        <w:ind w:left="5"/>
        <w:rPr>
          <w:color w:val="000000"/>
        </w:rPr>
      </w:pPr>
      <w:r w:rsidRPr="00C01B39">
        <w:rPr>
          <w:color w:val="000000"/>
        </w:rPr>
        <w:t>Dovršeno u 19:4</w:t>
      </w:r>
      <w:r w:rsidR="00F57E69" w:rsidRPr="00C01B39">
        <w:rPr>
          <w:color w:val="000000"/>
        </w:rPr>
        <w:t xml:space="preserve">5 </w:t>
      </w:r>
      <w:r w:rsidR="00B1472F" w:rsidRPr="00C01B39">
        <w:rPr>
          <w:color w:val="000000"/>
        </w:rPr>
        <w:t>sati. </w:t>
      </w:r>
    </w:p>
    <w:p w:rsidR="00C01B39" w:rsidRDefault="00C01B39" w:rsidP="00B1472F">
      <w:pPr>
        <w:pStyle w:val="StandardWeb"/>
        <w:spacing w:before="0" w:beforeAutospacing="0" w:after="0" w:afterAutospacing="0"/>
        <w:ind w:left="5"/>
        <w:rPr>
          <w:color w:val="000000"/>
        </w:rPr>
      </w:pPr>
    </w:p>
    <w:p w:rsidR="00C01B39" w:rsidRDefault="00C01B39" w:rsidP="00B1472F">
      <w:pPr>
        <w:pStyle w:val="StandardWeb"/>
        <w:spacing w:before="0" w:beforeAutospacing="0" w:after="0" w:afterAutospacing="0"/>
        <w:ind w:left="5"/>
        <w:rPr>
          <w:color w:val="000000"/>
        </w:rPr>
      </w:pPr>
    </w:p>
    <w:p w:rsidR="00C01B39" w:rsidRPr="00C01B39" w:rsidRDefault="00C01B39" w:rsidP="00C01B39">
      <w:pPr>
        <w:spacing w:before="0" w:after="0" w:line="240" w:lineRule="auto"/>
        <w:rPr>
          <w:rFonts w:ascii="Times New Roman" w:eastAsia="Times New Roman" w:hAnsi="Times New Roman" w:cs="Times New Roman"/>
          <w:noProof/>
          <w:sz w:val="24"/>
          <w:lang w:eastAsia="hr-HR"/>
        </w:rPr>
      </w:pPr>
      <w:r w:rsidRPr="00C01B39">
        <w:rPr>
          <w:rFonts w:ascii="Times New Roman" w:eastAsia="Times New Roman" w:hAnsi="Times New Roman" w:cs="Times New Roman"/>
          <w:noProof/>
          <w:sz w:val="24"/>
          <w:lang w:eastAsia="hr-HR"/>
        </w:rPr>
        <w:t>KLASA: 024-08/23-003/468</w:t>
      </w:r>
    </w:p>
    <w:p w:rsidR="00C01B39" w:rsidRPr="00C01B39" w:rsidRDefault="00C01B39" w:rsidP="00C01B39">
      <w:pPr>
        <w:spacing w:before="0" w:after="0" w:line="240" w:lineRule="auto"/>
        <w:rPr>
          <w:rFonts w:ascii="Times New Roman" w:eastAsia="Times New Roman" w:hAnsi="Times New Roman" w:cs="Times New Roman"/>
          <w:noProof/>
          <w:sz w:val="24"/>
          <w:lang w:eastAsia="hr-HR"/>
        </w:rPr>
      </w:pPr>
      <w:r w:rsidRPr="00C01B39">
        <w:rPr>
          <w:rFonts w:ascii="Times New Roman" w:eastAsia="Times New Roman" w:hAnsi="Times New Roman" w:cs="Times New Roman"/>
          <w:noProof/>
          <w:sz w:val="24"/>
          <w:lang w:eastAsia="hr-HR"/>
        </w:rPr>
        <w:t>URBROJ: 251-13-11-5/004-23</w:t>
      </w:r>
      <w:r>
        <w:rPr>
          <w:rFonts w:ascii="Times New Roman" w:eastAsia="Times New Roman" w:hAnsi="Times New Roman" w:cs="Times New Roman"/>
          <w:noProof/>
          <w:sz w:val="24"/>
          <w:lang w:eastAsia="hr-HR"/>
        </w:rPr>
        <w:t>-2</w:t>
      </w:r>
    </w:p>
    <w:p w:rsidR="00C01B39" w:rsidRPr="00C01B39" w:rsidRDefault="00C01B39" w:rsidP="00C01B39">
      <w:pPr>
        <w:spacing w:before="0" w:after="0" w:line="240" w:lineRule="auto"/>
        <w:rPr>
          <w:rFonts w:ascii="Times New Roman" w:eastAsia="Times New Roman" w:hAnsi="Times New Roman" w:cs="Times New Roman"/>
          <w:noProof/>
          <w:sz w:val="24"/>
          <w:lang w:eastAsia="hr-HR"/>
        </w:rPr>
      </w:pPr>
      <w:r w:rsidRPr="00C01B39">
        <w:rPr>
          <w:rFonts w:ascii="Times New Roman" w:eastAsia="Times New Roman" w:hAnsi="Times New Roman" w:cs="Times New Roman"/>
          <w:noProof/>
          <w:sz w:val="24"/>
          <w:lang w:eastAsia="hr-HR"/>
        </w:rPr>
        <w:t>Zagreb, 28. veljače 2023.</w:t>
      </w:r>
    </w:p>
    <w:p w:rsidR="00C01B39" w:rsidRPr="00C01B39" w:rsidRDefault="00C01B39" w:rsidP="00C01B39">
      <w:pPr>
        <w:spacing w:before="0" w:after="0" w:line="240" w:lineRule="auto"/>
        <w:jc w:val="both"/>
        <w:rPr>
          <w:rFonts w:ascii="Times New Roman" w:eastAsia="Times New Roman" w:hAnsi="Times New Roman" w:cs="Times New Roman"/>
          <w:sz w:val="24"/>
          <w:szCs w:val="20"/>
        </w:rPr>
      </w:pPr>
    </w:p>
    <w:p w:rsidR="00C01B39" w:rsidRPr="00C01B39" w:rsidRDefault="00C01B39" w:rsidP="00C01B39">
      <w:pPr>
        <w:spacing w:before="0" w:after="0" w:line="240" w:lineRule="auto"/>
        <w:rPr>
          <w:rFonts w:ascii="Times New Roman" w:eastAsia="Times New Roman" w:hAnsi="Times New Roman" w:cs="Times New Roman"/>
          <w:noProof/>
          <w:lang w:eastAsia="hr-HR"/>
        </w:rPr>
      </w:pPr>
    </w:p>
    <w:p w:rsidR="00C01B39" w:rsidRPr="00C01B39" w:rsidRDefault="00C01B39" w:rsidP="00C01B39">
      <w:pPr>
        <w:spacing w:before="0" w:after="0" w:line="240" w:lineRule="auto"/>
        <w:ind w:left="4536"/>
        <w:jc w:val="center"/>
        <w:rPr>
          <w:rFonts w:ascii="Times New Roman" w:eastAsia="Times New Roman" w:hAnsi="Times New Roman" w:cs="Times New Roman"/>
          <w:sz w:val="24"/>
          <w:szCs w:val="24"/>
        </w:rPr>
      </w:pPr>
    </w:p>
    <w:p w:rsidR="00C01B39" w:rsidRPr="00C01B39" w:rsidRDefault="00C01B39" w:rsidP="00C01B39">
      <w:pPr>
        <w:spacing w:before="0" w:after="0" w:line="240" w:lineRule="auto"/>
        <w:ind w:left="4536"/>
        <w:jc w:val="center"/>
        <w:rPr>
          <w:rFonts w:ascii="Times New Roman" w:eastAsia="Times New Roman" w:hAnsi="Times New Roman" w:cs="Times New Roman"/>
          <w:sz w:val="24"/>
          <w:szCs w:val="24"/>
        </w:rPr>
      </w:pPr>
    </w:p>
    <w:p w:rsidR="00C01B39" w:rsidRPr="00C01B39" w:rsidRDefault="00C01B39" w:rsidP="00C01B39">
      <w:pPr>
        <w:spacing w:before="0" w:after="0" w:line="240" w:lineRule="auto"/>
        <w:ind w:left="5103"/>
        <w:jc w:val="center"/>
        <w:rPr>
          <w:rFonts w:ascii="Times New Roman" w:eastAsia="Times New Roman" w:hAnsi="Times New Roman" w:cs="Times New Roman"/>
          <w:sz w:val="24"/>
          <w:szCs w:val="24"/>
        </w:rPr>
      </w:pPr>
      <w:r w:rsidRPr="00C01B39">
        <w:rPr>
          <w:rFonts w:ascii="Times New Roman" w:eastAsia="Times New Roman" w:hAnsi="Times New Roman" w:cs="Times New Roman"/>
          <w:sz w:val="24"/>
          <w:szCs w:val="24"/>
        </w:rPr>
        <w:t>Predsjednik</w:t>
      </w:r>
    </w:p>
    <w:p w:rsidR="00C01B39" w:rsidRPr="00C01B39" w:rsidRDefault="00C01B39" w:rsidP="00C01B39">
      <w:pPr>
        <w:spacing w:before="0" w:after="0" w:line="240" w:lineRule="auto"/>
        <w:rPr>
          <w:rFonts w:ascii="Times New Roman" w:eastAsia="Times New Roman" w:hAnsi="Times New Roman" w:cs="Times New Roman"/>
          <w:sz w:val="24"/>
          <w:szCs w:val="24"/>
          <w:shd w:val="clear" w:color="auto" w:fill="FFFFFF"/>
        </w:rPr>
      </w:pPr>
      <w:r w:rsidRPr="00C01B39">
        <w:rPr>
          <w:rFonts w:ascii="Times New Roman" w:eastAsia="Times New Roman" w:hAnsi="Times New Roman" w:cs="Times New Roman"/>
          <w:sz w:val="24"/>
          <w:szCs w:val="24"/>
          <w:shd w:val="clear" w:color="auto" w:fill="FFFFFF"/>
        </w:rPr>
        <w:t xml:space="preserve">                                                                                                   Vijeća Mjesnog odbora</w:t>
      </w:r>
    </w:p>
    <w:p w:rsidR="00C01B39" w:rsidRPr="00C01B39" w:rsidRDefault="00C01B39" w:rsidP="00C01B39">
      <w:pPr>
        <w:spacing w:before="0" w:after="0" w:line="240" w:lineRule="auto"/>
        <w:rPr>
          <w:rFonts w:ascii="Times New Roman" w:eastAsia="Times New Roman" w:hAnsi="Times New Roman" w:cs="Times New Roman"/>
          <w:sz w:val="24"/>
          <w:szCs w:val="24"/>
          <w:shd w:val="clear" w:color="auto" w:fill="FFFFFF"/>
        </w:rPr>
      </w:pPr>
      <w:r w:rsidRPr="00C01B39">
        <w:rPr>
          <w:rFonts w:ascii="Times New Roman" w:eastAsia="Times New Roman" w:hAnsi="Times New Roman" w:cs="Times New Roman"/>
          <w:sz w:val="24"/>
          <w:szCs w:val="24"/>
          <w:shd w:val="clear" w:color="auto" w:fill="FFFFFF"/>
        </w:rPr>
        <w:t xml:space="preserve">                                                                                                              Granešina</w:t>
      </w:r>
    </w:p>
    <w:p w:rsidR="00C01B39" w:rsidRPr="00C01B39" w:rsidRDefault="00C01B39" w:rsidP="00C01B39">
      <w:pPr>
        <w:spacing w:before="0" w:after="0" w:line="240" w:lineRule="auto"/>
        <w:rPr>
          <w:rFonts w:ascii="Times New Roman" w:eastAsia="Times New Roman" w:hAnsi="Times New Roman" w:cs="Times New Roman"/>
          <w:sz w:val="24"/>
          <w:szCs w:val="24"/>
          <w:shd w:val="clear" w:color="auto" w:fill="FFFFFF"/>
        </w:rPr>
      </w:pPr>
    </w:p>
    <w:p w:rsidR="00A35613" w:rsidRPr="00DF5B72" w:rsidRDefault="00C01B39" w:rsidP="00DF5B72">
      <w:pPr>
        <w:spacing w:before="0" w:after="0" w:line="240" w:lineRule="auto"/>
        <w:rPr>
          <w:rFonts w:ascii="Times New Roman" w:eastAsia="Times New Roman" w:hAnsi="Times New Roman" w:cs="Times New Roman"/>
          <w:sz w:val="24"/>
          <w:szCs w:val="24"/>
          <w:shd w:val="clear" w:color="auto" w:fill="FFFFFF"/>
        </w:rPr>
      </w:pPr>
      <w:r w:rsidRPr="00C01B39">
        <w:rPr>
          <w:rFonts w:ascii="Times New Roman" w:eastAsia="Times New Roman" w:hAnsi="Times New Roman" w:cs="Times New Roman"/>
          <w:sz w:val="24"/>
          <w:szCs w:val="24"/>
          <w:shd w:val="clear" w:color="auto" w:fill="FFFFFF"/>
        </w:rPr>
        <w:t xml:space="preserve">                                                                                                            Josip </w:t>
      </w:r>
      <w:proofErr w:type="spellStart"/>
      <w:r w:rsidRPr="00C01B39">
        <w:rPr>
          <w:rFonts w:ascii="Times New Roman" w:eastAsia="Times New Roman" w:hAnsi="Times New Roman" w:cs="Times New Roman"/>
          <w:sz w:val="24"/>
          <w:szCs w:val="24"/>
          <w:shd w:val="clear" w:color="auto" w:fill="FFFFFF"/>
        </w:rPr>
        <w:t>Berišić</w:t>
      </w:r>
      <w:bookmarkStart w:id="0" w:name="_GoBack"/>
      <w:bookmarkEnd w:id="0"/>
      <w:proofErr w:type="spellEnd"/>
    </w:p>
    <w:p w:rsidR="00B1472F" w:rsidRDefault="00B1472F" w:rsidP="00B1472F">
      <w:pPr>
        <w:pStyle w:val="StandardWeb"/>
        <w:spacing w:before="8" w:beforeAutospacing="0" w:after="0" w:afterAutospacing="0" w:line="480" w:lineRule="auto"/>
        <w:ind w:left="5" w:right="968" w:hanging="6901"/>
      </w:pPr>
      <w:r>
        <w:rPr>
          <w:color w:val="000000"/>
        </w:rPr>
        <w:t>Božida</w:t>
      </w:r>
      <w:r w:rsidR="00C01B39">
        <w:rPr>
          <w:color w:val="000000"/>
        </w:rPr>
        <w:t>r Tomkić Granešina Josi</w:t>
      </w:r>
    </w:p>
    <w:p w:rsidR="009C54BB" w:rsidRDefault="009C54BB"/>
    <w:sectPr w:rsidR="009C54BB" w:rsidSect="009C5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C7894"/>
    <w:multiLevelType w:val="hybridMultilevel"/>
    <w:tmpl w:val="4E1E3836"/>
    <w:lvl w:ilvl="0" w:tplc="041A0013">
      <w:start w:val="1"/>
      <w:numFmt w:val="upperRoman"/>
      <w:lvlText w:val="%1."/>
      <w:lvlJc w:val="righ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27860749"/>
    <w:multiLevelType w:val="hybridMultilevel"/>
    <w:tmpl w:val="B550637C"/>
    <w:lvl w:ilvl="0" w:tplc="25EAFF1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5D332A63"/>
    <w:multiLevelType w:val="hybridMultilevel"/>
    <w:tmpl w:val="5DE20732"/>
    <w:lvl w:ilvl="0" w:tplc="E52A00AE">
      <w:start w:val="1"/>
      <w:numFmt w:val="decimal"/>
      <w:lvlText w:val="%1."/>
      <w:lvlJc w:val="left"/>
      <w:pPr>
        <w:ind w:left="1067" w:hanging="360"/>
      </w:pPr>
      <w:rPr>
        <w:rFonts w:hint="default"/>
      </w:rPr>
    </w:lvl>
    <w:lvl w:ilvl="1" w:tplc="041A0019" w:tentative="1">
      <w:start w:val="1"/>
      <w:numFmt w:val="lowerLetter"/>
      <w:lvlText w:val="%2."/>
      <w:lvlJc w:val="left"/>
      <w:pPr>
        <w:ind w:left="1787" w:hanging="360"/>
      </w:pPr>
    </w:lvl>
    <w:lvl w:ilvl="2" w:tplc="041A001B" w:tentative="1">
      <w:start w:val="1"/>
      <w:numFmt w:val="lowerRoman"/>
      <w:lvlText w:val="%3."/>
      <w:lvlJc w:val="right"/>
      <w:pPr>
        <w:ind w:left="2507" w:hanging="180"/>
      </w:pPr>
    </w:lvl>
    <w:lvl w:ilvl="3" w:tplc="041A000F" w:tentative="1">
      <w:start w:val="1"/>
      <w:numFmt w:val="decimal"/>
      <w:lvlText w:val="%4."/>
      <w:lvlJc w:val="left"/>
      <w:pPr>
        <w:ind w:left="3227" w:hanging="360"/>
      </w:pPr>
    </w:lvl>
    <w:lvl w:ilvl="4" w:tplc="041A0019" w:tentative="1">
      <w:start w:val="1"/>
      <w:numFmt w:val="lowerLetter"/>
      <w:lvlText w:val="%5."/>
      <w:lvlJc w:val="left"/>
      <w:pPr>
        <w:ind w:left="3947" w:hanging="360"/>
      </w:pPr>
    </w:lvl>
    <w:lvl w:ilvl="5" w:tplc="041A001B" w:tentative="1">
      <w:start w:val="1"/>
      <w:numFmt w:val="lowerRoman"/>
      <w:lvlText w:val="%6."/>
      <w:lvlJc w:val="right"/>
      <w:pPr>
        <w:ind w:left="4667" w:hanging="180"/>
      </w:pPr>
    </w:lvl>
    <w:lvl w:ilvl="6" w:tplc="041A000F" w:tentative="1">
      <w:start w:val="1"/>
      <w:numFmt w:val="decimal"/>
      <w:lvlText w:val="%7."/>
      <w:lvlJc w:val="left"/>
      <w:pPr>
        <w:ind w:left="5387" w:hanging="360"/>
      </w:pPr>
    </w:lvl>
    <w:lvl w:ilvl="7" w:tplc="041A0019" w:tentative="1">
      <w:start w:val="1"/>
      <w:numFmt w:val="lowerLetter"/>
      <w:lvlText w:val="%8."/>
      <w:lvlJc w:val="left"/>
      <w:pPr>
        <w:ind w:left="6107" w:hanging="360"/>
      </w:pPr>
    </w:lvl>
    <w:lvl w:ilvl="8" w:tplc="041A001B" w:tentative="1">
      <w:start w:val="1"/>
      <w:numFmt w:val="lowerRoman"/>
      <w:lvlText w:val="%9."/>
      <w:lvlJc w:val="right"/>
      <w:pPr>
        <w:ind w:left="682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72F"/>
    <w:rsid w:val="000108C1"/>
    <w:rsid w:val="000406C0"/>
    <w:rsid w:val="000836BB"/>
    <w:rsid w:val="000C629F"/>
    <w:rsid w:val="001D39A0"/>
    <w:rsid w:val="001E0C67"/>
    <w:rsid w:val="001F7658"/>
    <w:rsid w:val="00210839"/>
    <w:rsid w:val="002A4971"/>
    <w:rsid w:val="002D7EF4"/>
    <w:rsid w:val="003011FC"/>
    <w:rsid w:val="00377058"/>
    <w:rsid w:val="00883603"/>
    <w:rsid w:val="009A5603"/>
    <w:rsid w:val="009C54BB"/>
    <w:rsid w:val="00A35613"/>
    <w:rsid w:val="00AF00F8"/>
    <w:rsid w:val="00B1472F"/>
    <w:rsid w:val="00B80865"/>
    <w:rsid w:val="00C01B39"/>
    <w:rsid w:val="00DF5B72"/>
    <w:rsid w:val="00ED258A"/>
    <w:rsid w:val="00F22456"/>
    <w:rsid w:val="00F41113"/>
    <w:rsid w:val="00F57E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4DE1"/>
  <w15:docId w15:val="{B7C7DA0E-87EA-4796-8BE9-550BD776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before="120"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4B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B1472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1E0C67"/>
    <w:pPr>
      <w:ind w:left="720"/>
      <w:contextualSpacing/>
    </w:pPr>
  </w:style>
  <w:style w:type="paragraph" w:styleId="Tekstbalonia">
    <w:name w:val="Balloon Text"/>
    <w:basedOn w:val="Normal"/>
    <w:link w:val="TekstbaloniaChar"/>
    <w:uiPriority w:val="99"/>
    <w:semiHidden/>
    <w:unhideWhenUsed/>
    <w:rsid w:val="00B80865"/>
    <w:pPr>
      <w:spacing w:before="0"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80865"/>
    <w:rPr>
      <w:rFonts w:ascii="Segoe UI" w:hAnsi="Segoe UI" w:cs="Segoe UI"/>
      <w:sz w:val="18"/>
      <w:szCs w:val="18"/>
    </w:rPr>
  </w:style>
  <w:style w:type="paragraph" w:styleId="Bezproreda">
    <w:name w:val="No Spacing"/>
    <w:uiPriority w:val="1"/>
    <w:qFormat/>
    <w:rsid w:val="00DF5B72"/>
    <w:pPr>
      <w:spacing w:before="0"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9146">
      <w:bodyDiv w:val="1"/>
      <w:marLeft w:val="0"/>
      <w:marRight w:val="0"/>
      <w:marTop w:val="0"/>
      <w:marBottom w:val="0"/>
      <w:divBdr>
        <w:top w:val="none" w:sz="0" w:space="0" w:color="auto"/>
        <w:left w:val="none" w:sz="0" w:space="0" w:color="auto"/>
        <w:bottom w:val="none" w:sz="0" w:space="0" w:color="auto"/>
        <w:right w:val="none" w:sz="0" w:space="0" w:color="auto"/>
      </w:divBdr>
    </w:div>
    <w:div w:id="65241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2438</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dc:creator>
  <cp:lastModifiedBy>Luka Barišić</cp:lastModifiedBy>
  <cp:revision>2</cp:revision>
  <cp:lastPrinted>2023-03-22T08:37:00Z</cp:lastPrinted>
  <dcterms:created xsi:type="dcterms:W3CDTF">2023-03-22T08:37:00Z</dcterms:created>
  <dcterms:modified xsi:type="dcterms:W3CDTF">2023-03-22T08:37:00Z</dcterms:modified>
</cp:coreProperties>
</file>