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A24A2" w:rsidRDefault="00BA24A2">
      <w:pPr>
        <w:spacing w:after="120" w:line="240" w:lineRule="auto"/>
        <w:jc w:val="center"/>
        <w:rPr>
          <w:b/>
          <w:bCs/>
          <w:spacing w:val="20"/>
        </w:rPr>
      </w:pPr>
    </w:p>
    <w:p w:rsidR="00BA24A2" w:rsidRDefault="00BA24A2">
      <w:pPr>
        <w:spacing w:after="120" w:line="240" w:lineRule="auto"/>
        <w:jc w:val="center"/>
        <w:rPr>
          <w:b/>
          <w:bCs/>
          <w:spacing w:val="20"/>
        </w:rPr>
      </w:pPr>
    </w:p>
    <w:p w:rsidR="00BA24A2" w:rsidRDefault="00BA24A2">
      <w:pPr>
        <w:spacing w:after="120" w:line="240" w:lineRule="auto"/>
        <w:jc w:val="center"/>
        <w:rPr>
          <w:b/>
          <w:bCs/>
          <w:spacing w:val="20"/>
        </w:rPr>
      </w:pPr>
    </w:p>
    <w:p w:rsidR="00BA24A2" w:rsidRDefault="001C73EB">
      <w:pPr>
        <w:spacing w:after="120" w:line="240" w:lineRule="auto"/>
        <w:jc w:val="center"/>
        <w:rPr>
          <w:b/>
          <w:bCs/>
          <w:spacing w:val="20"/>
        </w:rPr>
      </w:pPr>
      <w:r>
        <w:rPr>
          <w:b/>
          <w:bCs/>
          <w:spacing w:val="20"/>
        </w:rPr>
        <w:t>ZAPISNIK</w:t>
      </w:r>
    </w:p>
    <w:p w:rsidR="00BA24A2" w:rsidRDefault="001C73EB">
      <w:pPr>
        <w:spacing w:line="240" w:lineRule="auto"/>
        <w:ind w:firstLine="708"/>
        <w:jc w:val="both"/>
        <w:rPr>
          <w:b/>
          <w:bCs/>
        </w:rPr>
      </w:pPr>
      <w:r>
        <w:rPr>
          <w:b/>
          <w:bCs/>
        </w:rPr>
        <w:t>5. sjednice Vijeća Mjesnog odbora Horvati – Srednjaci, održane 12. listopada 2021. u prostorijama Mjesnog odbora Horvati - Srednjaci, Horvaćanska cesta 54, s početkom u 20:00 sati.</w:t>
      </w:r>
    </w:p>
    <w:p w:rsidR="00BA24A2" w:rsidRDefault="00BA24A2">
      <w:pPr>
        <w:spacing w:line="240" w:lineRule="auto"/>
        <w:jc w:val="center"/>
        <w:rPr>
          <w:color w:val="auto"/>
          <w:lang w:eastAsia="zh-CN"/>
        </w:rPr>
      </w:pPr>
    </w:p>
    <w:p w:rsidR="00BA24A2" w:rsidRDefault="001C73EB">
      <w:pPr>
        <w:spacing w:line="240" w:lineRule="auto"/>
        <w:rPr>
          <w:color w:val="auto"/>
          <w:lang w:eastAsia="zh-CN"/>
        </w:rPr>
      </w:pPr>
      <w:r>
        <w:rPr>
          <w:color w:val="auto"/>
          <w:lang w:eastAsia="zh-CN"/>
        </w:rPr>
        <w:t>NAZOČNI ČLANOVI VIJEĆA:</w:t>
      </w:r>
      <w:r>
        <w:rPr>
          <w:b/>
          <w:color w:val="auto"/>
          <w:lang w:eastAsia="zh-CN"/>
        </w:rPr>
        <w:t xml:space="preserve"> </w:t>
      </w:r>
      <w:r>
        <w:rPr>
          <w:color w:val="auto"/>
          <w:lang w:eastAsia="zh-CN"/>
        </w:rPr>
        <w:t xml:space="preserve">Paula Došen, Marko Fuček, Tatjana </w:t>
      </w:r>
      <w:proofErr w:type="spellStart"/>
      <w:r>
        <w:rPr>
          <w:color w:val="auto"/>
          <w:lang w:eastAsia="zh-CN"/>
        </w:rPr>
        <w:t>Jonjić</w:t>
      </w:r>
      <w:proofErr w:type="spellEnd"/>
      <w:r>
        <w:rPr>
          <w:color w:val="auto"/>
          <w:lang w:eastAsia="zh-CN"/>
        </w:rPr>
        <w:t>, Goran Koić, Tomislav Nakić-</w:t>
      </w:r>
      <w:proofErr w:type="spellStart"/>
      <w:r>
        <w:rPr>
          <w:color w:val="auto"/>
          <w:lang w:eastAsia="zh-CN"/>
        </w:rPr>
        <w:t>Alfirević</w:t>
      </w:r>
      <w:proofErr w:type="spellEnd"/>
      <w:r>
        <w:rPr>
          <w:color w:val="auto"/>
          <w:lang w:eastAsia="zh-CN"/>
        </w:rPr>
        <w:t xml:space="preserve">, Sven Nemet, Barbara </w:t>
      </w:r>
      <w:proofErr w:type="spellStart"/>
      <w:r>
        <w:rPr>
          <w:color w:val="auto"/>
          <w:lang w:eastAsia="zh-CN"/>
        </w:rPr>
        <w:t>Trad</w:t>
      </w:r>
      <w:proofErr w:type="spellEnd"/>
      <w:r>
        <w:rPr>
          <w:color w:val="auto"/>
          <w:lang w:eastAsia="zh-CN"/>
        </w:rPr>
        <w:t xml:space="preserve"> Račić, Ana </w:t>
      </w:r>
      <w:proofErr w:type="spellStart"/>
      <w:r>
        <w:rPr>
          <w:color w:val="auto"/>
          <w:lang w:eastAsia="zh-CN"/>
        </w:rPr>
        <w:t>Vasung</w:t>
      </w:r>
      <w:proofErr w:type="spellEnd"/>
      <w:r>
        <w:rPr>
          <w:color w:val="auto"/>
          <w:lang w:eastAsia="zh-CN"/>
        </w:rPr>
        <w:t>.</w:t>
      </w:r>
    </w:p>
    <w:p w:rsidR="00BA24A2" w:rsidRDefault="00BA24A2">
      <w:pPr>
        <w:spacing w:line="240" w:lineRule="auto"/>
        <w:rPr>
          <w:color w:val="auto"/>
          <w:lang w:eastAsia="zh-CN"/>
        </w:rPr>
      </w:pPr>
    </w:p>
    <w:p w:rsidR="00BA24A2" w:rsidRDefault="001C73EB">
      <w:pPr>
        <w:spacing w:line="240" w:lineRule="auto"/>
        <w:rPr>
          <w:color w:val="auto"/>
          <w:lang w:eastAsia="zh-CN"/>
        </w:rPr>
      </w:pPr>
      <w:r>
        <w:rPr>
          <w:color w:val="auto"/>
          <w:lang w:eastAsia="zh-CN"/>
        </w:rPr>
        <w:t xml:space="preserve">NENAZOČNI ČLANOVI VIJEĆA: Vladimir </w:t>
      </w:r>
      <w:proofErr w:type="spellStart"/>
      <w:r>
        <w:rPr>
          <w:color w:val="auto"/>
          <w:lang w:eastAsia="zh-CN"/>
        </w:rPr>
        <w:t>Morić</w:t>
      </w:r>
      <w:proofErr w:type="spellEnd"/>
    </w:p>
    <w:p w:rsidR="00BA24A2" w:rsidRDefault="001C73EB">
      <w:pPr>
        <w:spacing w:line="240" w:lineRule="auto"/>
        <w:rPr>
          <w:color w:val="auto"/>
          <w:lang w:eastAsia="zh-CN"/>
        </w:rPr>
      </w:pPr>
      <w:r>
        <w:rPr>
          <w:color w:val="auto"/>
          <w:lang w:eastAsia="zh-CN"/>
        </w:rPr>
        <w:t>OSTALI NAZOČNI: Nitko</w:t>
      </w:r>
    </w:p>
    <w:p w:rsidR="00BA24A2" w:rsidRDefault="00BA24A2">
      <w:pPr>
        <w:spacing w:line="240" w:lineRule="auto"/>
        <w:rPr>
          <w:color w:val="auto"/>
          <w:lang w:eastAsia="zh-CN"/>
        </w:rPr>
      </w:pPr>
    </w:p>
    <w:p w:rsidR="00BA24A2" w:rsidRDefault="001C73EB">
      <w:pPr>
        <w:spacing w:line="240" w:lineRule="auto"/>
        <w:rPr>
          <w:color w:val="auto"/>
          <w:lang w:eastAsia="zh-CN"/>
        </w:rPr>
      </w:pPr>
      <w:r>
        <w:rPr>
          <w:color w:val="auto"/>
          <w:lang w:eastAsia="zh-CN"/>
        </w:rPr>
        <w:t>Predsjedava Tomislav Nakić-</w:t>
      </w:r>
      <w:proofErr w:type="spellStart"/>
      <w:r>
        <w:rPr>
          <w:color w:val="auto"/>
          <w:lang w:eastAsia="zh-CN"/>
        </w:rPr>
        <w:t>Alfirević</w:t>
      </w:r>
      <w:proofErr w:type="spellEnd"/>
      <w:r>
        <w:rPr>
          <w:color w:val="auto"/>
          <w:lang w:eastAsia="zh-CN"/>
        </w:rPr>
        <w:t>, predsjednik Vijeća.</w:t>
      </w:r>
    </w:p>
    <w:p w:rsidR="00BA24A2" w:rsidRDefault="001C73EB">
      <w:pPr>
        <w:spacing w:line="240" w:lineRule="auto"/>
        <w:rPr>
          <w:color w:val="auto"/>
          <w:lang w:eastAsia="zh-CN"/>
        </w:rPr>
      </w:pPr>
      <w:r>
        <w:rPr>
          <w:color w:val="auto"/>
          <w:lang w:eastAsia="zh-CN"/>
        </w:rPr>
        <w:t xml:space="preserve">Zapisnik vodi: Ana </w:t>
      </w:r>
      <w:proofErr w:type="spellStart"/>
      <w:r>
        <w:rPr>
          <w:color w:val="auto"/>
          <w:lang w:eastAsia="zh-CN"/>
        </w:rPr>
        <w:t>Vasung</w:t>
      </w:r>
      <w:proofErr w:type="spellEnd"/>
      <w:r>
        <w:rPr>
          <w:color w:val="auto"/>
          <w:lang w:eastAsia="zh-CN"/>
        </w:rPr>
        <w:t>, potpredsjednica Vijeća.</w:t>
      </w:r>
    </w:p>
    <w:p w:rsidR="00BA24A2" w:rsidRDefault="00BA24A2">
      <w:pPr>
        <w:spacing w:line="240" w:lineRule="auto"/>
        <w:rPr>
          <w:color w:val="auto"/>
          <w:lang w:eastAsia="zh-CN"/>
        </w:rPr>
      </w:pPr>
    </w:p>
    <w:p w:rsidR="00BA24A2" w:rsidRDefault="001C73EB">
      <w:pPr>
        <w:spacing w:line="240" w:lineRule="auto"/>
        <w:rPr>
          <w:color w:val="auto"/>
          <w:lang w:eastAsia="zh-CN"/>
        </w:rPr>
      </w:pPr>
      <w:r>
        <w:rPr>
          <w:color w:val="auto"/>
          <w:lang w:eastAsia="zh-CN"/>
        </w:rPr>
        <w:tab/>
        <w:t>Predsjednik konstatira da je nazočno 8 od ukupno 9 članova Vijeća, što znači da Vijeće može pravovaljano odlučivati, te otvara 5. sjednicu Vijeća Mjesnog odbora.</w:t>
      </w:r>
    </w:p>
    <w:p w:rsidR="00BA24A2" w:rsidRDefault="00BA24A2">
      <w:pPr>
        <w:spacing w:line="240" w:lineRule="auto"/>
        <w:rPr>
          <w:color w:val="auto"/>
          <w:lang w:eastAsia="zh-CN"/>
        </w:rPr>
      </w:pPr>
    </w:p>
    <w:p w:rsidR="00BA24A2" w:rsidRDefault="001C73EB">
      <w:pPr>
        <w:spacing w:line="240" w:lineRule="auto"/>
        <w:rPr>
          <w:color w:val="auto"/>
          <w:lang w:eastAsia="zh-CN"/>
        </w:rPr>
      </w:pPr>
      <w:r>
        <w:rPr>
          <w:color w:val="auto"/>
          <w:lang w:eastAsia="zh-CN"/>
        </w:rPr>
        <w:tab/>
        <w:t>Vijeće jednoglasno, bez izmjena, prihvaća tekst Zapisnika 4. sjednice Vijeća, održane 16. rujna 2021.</w:t>
      </w:r>
    </w:p>
    <w:p w:rsidR="00BA24A2" w:rsidRDefault="00BA24A2">
      <w:pPr>
        <w:spacing w:line="240" w:lineRule="auto"/>
        <w:rPr>
          <w:color w:val="auto"/>
          <w:lang w:eastAsia="zh-CN"/>
        </w:rPr>
      </w:pPr>
    </w:p>
    <w:p w:rsidR="00BA24A2" w:rsidRDefault="001C73EB">
      <w:pPr>
        <w:spacing w:line="240" w:lineRule="auto"/>
        <w:rPr>
          <w:color w:val="auto"/>
          <w:lang w:eastAsia="zh-CN"/>
        </w:rPr>
      </w:pPr>
      <w:r>
        <w:rPr>
          <w:color w:val="auto"/>
          <w:lang w:eastAsia="zh-CN"/>
        </w:rPr>
        <w:tab/>
        <w:t>Na prijedlog predsjednika Vijeće jednoglasno</w:t>
      </w:r>
      <w:r>
        <w:rPr>
          <w:i/>
          <w:color w:val="auto"/>
          <w:lang w:eastAsia="zh-CN"/>
        </w:rPr>
        <w:t xml:space="preserve"> </w:t>
      </w:r>
      <w:r>
        <w:rPr>
          <w:color w:val="auto"/>
          <w:lang w:eastAsia="zh-CN"/>
        </w:rPr>
        <w:t>utvrđuje</w:t>
      </w:r>
    </w:p>
    <w:p w:rsidR="00BA24A2" w:rsidRDefault="00BA24A2">
      <w:pPr>
        <w:spacing w:line="240" w:lineRule="auto"/>
        <w:rPr>
          <w:color w:val="auto"/>
          <w:lang w:eastAsia="zh-CN"/>
        </w:rPr>
      </w:pPr>
    </w:p>
    <w:p w:rsidR="00BA24A2" w:rsidRDefault="001C73EB">
      <w:pPr>
        <w:spacing w:line="240" w:lineRule="auto"/>
        <w:jc w:val="center"/>
        <w:rPr>
          <w:b/>
          <w:color w:val="auto"/>
          <w:lang w:eastAsia="zh-CN"/>
        </w:rPr>
      </w:pPr>
      <w:r>
        <w:rPr>
          <w:b/>
          <w:color w:val="auto"/>
          <w:lang w:eastAsia="zh-CN"/>
        </w:rPr>
        <w:t>D N E V N I   R E D</w:t>
      </w:r>
    </w:p>
    <w:p w:rsidR="00BA24A2" w:rsidRDefault="001C73EB">
      <w:pPr>
        <w:numPr>
          <w:ilvl w:val="0"/>
          <w:numId w:val="1"/>
        </w:numPr>
        <w:suppressAutoHyphens w:val="0"/>
        <w:spacing w:after="160" w:line="259" w:lineRule="auto"/>
        <w:ind w:left="426"/>
        <w:contextualSpacing/>
        <w:rPr>
          <w:color w:val="auto"/>
        </w:rPr>
      </w:pPr>
      <w:r>
        <w:rPr>
          <w:color w:val="auto"/>
        </w:rPr>
        <w:t xml:space="preserve">Prijedlozi akcija za Plan komunalnih aktivnosti Gradske četvrti Trešnjevka – jug za 2022. </w:t>
      </w:r>
    </w:p>
    <w:p w:rsidR="00BA24A2" w:rsidRDefault="001C73EB">
      <w:pPr>
        <w:numPr>
          <w:ilvl w:val="0"/>
          <w:numId w:val="1"/>
        </w:numPr>
        <w:suppressAutoHyphens w:val="0"/>
        <w:spacing w:line="240" w:lineRule="auto"/>
        <w:ind w:left="426"/>
        <w:jc w:val="both"/>
        <w:rPr>
          <w:color w:val="auto"/>
        </w:rPr>
      </w:pPr>
      <w:r>
        <w:rPr>
          <w:color w:val="auto"/>
        </w:rPr>
        <w:t>Priprema prijedloga Programa građenja komunalne infrastrukture na području Grada Zagreba u 2022. godini i prijedloga Programa održavanja javnih prometnih površina, građevina i uređaja javne namjene, javne rasvjete te izvanrednog održavanja nerazvrstanih cesta na području Grada Zagreba u 2022.:</w:t>
      </w:r>
    </w:p>
    <w:p w:rsidR="00BA24A2" w:rsidRDefault="001C73EB">
      <w:pPr>
        <w:numPr>
          <w:ilvl w:val="1"/>
          <w:numId w:val="1"/>
        </w:numPr>
        <w:suppressAutoHyphens w:val="0"/>
        <w:spacing w:after="200" w:line="276" w:lineRule="auto"/>
        <w:ind w:left="993"/>
        <w:contextualSpacing/>
        <w:jc w:val="both"/>
        <w:rPr>
          <w:rFonts w:eastAsia="Calibri"/>
          <w:color w:val="auto"/>
          <w:lang w:eastAsia="en-US"/>
        </w:rPr>
      </w:pPr>
      <w:r>
        <w:rPr>
          <w:rFonts w:eastAsia="Calibri"/>
          <w:color w:val="auto"/>
          <w:lang w:eastAsia="en-US"/>
        </w:rPr>
        <w:t xml:space="preserve">građenje ili rekonstrukcija nerazvrstanih cesta te izvanredno održavanje </w:t>
      </w:r>
    </w:p>
    <w:p w:rsidR="00BA24A2" w:rsidRDefault="001C73EB">
      <w:pPr>
        <w:suppressAutoHyphens w:val="0"/>
        <w:spacing w:after="200" w:line="276" w:lineRule="auto"/>
        <w:ind w:left="993"/>
        <w:contextualSpacing/>
        <w:jc w:val="both"/>
        <w:rPr>
          <w:rFonts w:eastAsia="Calibri"/>
          <w:color w:val="auto"/>
          <w:lang w:eastAsia="en-US"/>
        </w:rPr>
      </w:pPr>
      <w:r>
        <w:rPr>
          <w:rFonts w:eastAsia="Calibri"/>
          <w:color w:val="auto"/>
          <w:lang w:eastAsia="en-US"/>
        </w:rPr>
        <w:t xml:space="preserve">nerazvrstanih cesta </w:t>
      </w:r>
    </w:p>
    <w:p w:rsidR="00BA24A2" w:rsidRDefault="001C73EB">
      <w:pPr>
        <w:numPr>
          <w:ilvl w:val="1"/>
          <w:numId w:val="1"/>
        </w:numPr>
        <w:suppressAutoHyphens w:val="0"/>
        <w:spacing w:after="200" w:line="276" w:lineRule="auto"/>
        <w:ind w:left="993"/>
        <w:contextualSpacing/>
        <w:jc w:val="both"/>
        <w:rPr>
          <w:rFonts w:eastAsia="Calibri"/>
          <w:color w:val="auto"/>
          <w:lang w:eastAsia="en-US"/>
        </w:rPr>
      </w:pPr>
      <w:r>
        <w:rPr>
          <w:rFonts w:eastAsia="Calibri"/>
          <w:color w:val="auto"/>
          <w:lang w:eastAsia="en-US"/>
        </w:rPr>
        <w:t xml:space="preserve">građenje, rekonstrukcija ili sanacija javnih površina, građevina i uređaja javne </w:t>
      </w:r>
    </w:p>
    <w:p w:rsidR="00BA24A2" w:rsidRDefault="001C73EB">
      <w:pPr>
        <w:suppressAutoHyphens w:val="0"/>
        <w:spacing w:line="276" w:lineRule="auto"/>
        <w:ind w:left="993"/>
        <w:contextualSpacing/>
        <w:jc w:val="both"/>
        <w:rPr>
          <w:rFonts w:eastAsia="Calibri"/>
          <w:color w:val="auto"/>
          <w:lang w:eastAsia="en-US"/>
        </w:rPr>
      </w:pPr>
      <w:r>
        <w:rPr>
          <w:rFonts w:eastAsia="Calibri"/>
          <w:color w:val="auto"/>
          <w:lang w:eastAsia="en-US"/>
        </w:rPr>
        <w:t xml:space="preserve">namjene, groblja i javne rasvjete </w:t>
      </w:r>
    </w:p>
    <w:p w:rsidR="00BA24A2" w:rsidRDefault="001C73EB">
      <w:pPr>
        <w:numPr>
          <w:ilvl w:val="0"/>
          <w:numId w:val="1"/>
        </w:numPr>
        <w:suppressAutoHyphens w:val="0"/>
        <w:spacing w:line="276" w:lineRule="auto"/>
        <w:ind w:left="426"/>
        <w:contextualSpacing/>
        <w:rPr>
          <w:rFonts w:eastAsia="Calibri"/>
          <w:color w:val="auto"/>
          <w:lang w:eastAsia="en-US"/>
        </w:rPr>
      </w:pPr>
      <w:bookmarkStart w:id="0" w:name="_Hlk85446449"/>
      <w:r>
        <w:rPr>
          <w:rFonts w:eastAsia="Calibri"/>
          <w:color w:val="auto"/>
          <w:lang w:eastAsia="en-US"/>
        </w:rPr>
        <w:t xml:space="preserve">Javna rasvjeta  na križanju ulice Srednjaci i Ulice majstora </w:t>
      </w:r>
      <w:proofErr w:type="spellStart"/>
      <w:r>
        <w:rPr>
          <w:rFonts w:eastAsia="Calibri"/>
          <w:color w:val="auto"/>
          <w:lang w:eastAsia="en-US"/>
        </w:rPr>
        <w:t>Radonje</w:t>
      </w:r>
      <w:proofErr w:type="spellEnd"/>
      <w:r>
        <w:rPr>
          <w:rFonts w:eastAsia="Calibri"/>
          <w:color w:val="auto"/>
          <w:lang w:eastAsia="en-US"/>
        </w:rPr>
        <w:t xml:space="preserve"> po zahtjevu B.M.</w:t>
      </w:r>
      <w:bookmarkEnd w:id="0"/>
    </w:p>
    <w:p w:rsidR="00BA24A2" w:rsidRDefault="001C73EB">
      <w:pPr>
        <w:numPr>
          <w:ilvl w:val="0"/>
          <w:numId w:val="1"/>
        </w:numPr>
        <w:suppressAutoHyphens w:val="0"/>
        <w:spacing w:line="276" w:lineRule="auto"/>
        <w:ind w:left="426"/>
        <w:contextualSpacing/>
        <w:jc w:val="both"/>
        <w:rPr>
          <w:rFonts w:eastAsia="Calibri"/>
          <w:color w:val="auto"/>
          <w:lang w:eastAsia="en-US"/>
        </w:rPr>
      </w:pPr>
      <w:r>
        <w:rPr>
          <w:rFonts w:eastAsia="Calibri"/>
          <w:color w:val="auto"/>
          <w:lang w:eastAsia="en-US"/>
        </w:rPr>
        <w:t>Orezivanje krošnji stabala kod sjevernog pješačkog prijelaza na križanju Ulice Blaža Trogiranina i ulice Srednjaci po zahtjevu I.Š.</w:t>
      </w:r>
    </w:p>
    <w:p w:rsidR="00BA24A2" w:rsidRDefault="001C73EB">
      <w:pPr>
        <w:numPr>
          <w:ilvl w:val="0"/>
          <w:numId w:val="1"/>
        </w:numPr>
        <w:suppressAutoHyphens w:val="0"/>
        <w:spacing w:line="259" w:lineRule="auto"/>
        <w:ind w:left="426"/>
        <w:contextualSpacing/>
        <w:rPr>
          <w:color w:val="auto"/>
        </w:rPr>
      </w:pPr>
      <w:r>
        <w:rPr>
          <w:color w:val="auto"/>
        </w:rPr>
        <w:t>Produljenje postojećih odobrenja za povremeno korištenje prostora</w:t>
      </w:r>
    </w:p>
    <w:p w:rsidR="00BA24A2" w:rsidRDefault="001C73EB">
      <w:pPr>
        <w:numPr>
          <w:ilvl w:val="0"/>
          <w:numId w:val="1"/>
        </w:numPr>
        <w:suppressAutoHyphens w:val="0"/>
        <w:spacing w:line="259" w:lineRule="auto"/>
        <w:ind w:left="426"/>
        <w:contextualSpacing/>
        <w:rPr>
          <w:color w:val="auto"/>
        </w:rPr>
      </w:pPr>
      <w:r>
        <w:rPr>
          <w:color w:val="auto"/>
        </w:rPr>
        <w:t>Parkirališna mjesta na nogostupu u Ulici Blaža Trogiranina uz sjeverno pročelje poslovnog objekta Selska cesta 144 po zahtjevu E. M.</w:t>
      </w:r>
    </w:p>
    <w:p w:rsidR="00BA24A2" w:rsidRDefault="001C73EB">
      <w:pPr>
        <w:numPr>
          <w:ilvl w:val="0"/>
          <w:numId w:val="1"/>
        </w:numPr>
        <w:suppressAutoHyphens w:val="0"/>
        <w:spacing w:line="259" w:lineRule="auto"/>
        <w:ind w:left="426"/>
        <w:contextualSpacing/>
        <w:rPr>
          <w:color w:val="auto"/>
        </w:rPr>
      </w:pPr>
      <w:r>
        <w:rPr>
          <w:color w:val="auto"/>
        </w:rPr>
        <w:t xml:space="preserve">Uspostava pješačkog prijelaza u nastavku sjevernog nogostupa u Ulici majstora </w:t>
      </w:r>
      <w:proofErr w:type="spellStart"/>
      <w:r>
        <w:rPr>
          <w:color w:val="auto"/>
        </w:rPr>
        <w:t>Radonje</w:t>
      </w:r>
      <w:proofErr w:type="spellEnd"/>
      <w:r>
        <w:rPr>
          <w:color w:val="auto"/>
        </w:rPr>
        <w:t xml:space="preserve"> na dijelu između objekta Srednjaci 14 do objekta I. </w:t>
      </w:r>
      <w:proofErr w:type="spellStart"/>
      <w:r>
        <w:rPr>
          <w:color w:val="auto"/>
        </w:rPr>
        <w:t>Loparska</w:t>
      </w:r>
      <w:proofErr w:type="spellEnd"/>
      <w:r>
        <w:rPr>
          <w:color w:val="auto"/>
        </w:rPr>
        <w:t xml:space="preserve"> ulica 3 </w:t>
      </w:r>
    </w:p>
    <w:p w:rsidR="00BA24A2" w:rsidRDefault="001C73EB">
      <w:pPr>
        <w:suppressAutoHyphens w:val="0"/>
        <w:spacing w:line="259" w:lineRule="auto"/>
        <w:ind w:left="426"/>
        <w:contextualSpacing/>
        <w:rPr>
          <w:color w:val="auto"/>
        </w:rPr>
      </w:pPr>
      <w:r>
        <w:rPr>
          <w:color w:val="auto"/>
        </w:rPr>
        <w:t xml:space="preserve">po zahtjevu predsjednika Vijeća Tomislava Nakića – </w:t>
      </w:r>
      <w:proofErr w:type="spellStart"/>
      <w:r>
        <w:rPr>
          <w:color w:val="auto"/>
        </w:rPr>
        <w:t>Alfirevića</w:t>
      </w:r>
      <w:proofErr w:type="spellEnd"/>
    </w:p>
    <w:p w:rsidR="00BA24A2" w:rsidRDefault="001C73EB">
      <w:pPr>
        <w:numPr>
          <w:ilvl w:val="0"/>
          <w:numId w:val="1"/>
        </w:numPr>
        <w:suppressAutoHyphens w:val="0"/>
        <w:spacing w:line="259" w:lineRule="auto"/>
        <w:ind w:left="426"/>
        <w:contextualSpacing/>
        <w:rPr>
          <w:color w:val="auto"/>
        </w:rPr>
      </w:pPr>
      <w:r>
        <w:rPr>
          <w:color w:val="auto"/>
        </w:rPr>
        <w:t>Uklanjanje ploče sa zabranom vožnje biciklima u paku „Raketa“ u ulici Srednjaci</w:t>
      </w:r>
    </w:p>
    <w:p w:rsidR="00BA24A2" w:rsidRDefault="001C73EB">
      <w:pPr>
        <w:suppressAutoHyphens w:val="0"/>
        <w:spacing w:line="259" w:lineRule="auto"/>
        <w:ind w:left="426"/>
        <w:contextualSpacing/>
        <w:rPr>
          <w:color w:val="auto"/>
        </w:rPr>
      </w:pPr>
      <w:r>
        <w:rPr>
          <w:color w:val="auto"/>
        </w:rPr>
        <w:t xml:space="preserve">po zahtjevu predsjednika Vijeća Tomislava Nakića - </w:t>
      </w:r>
      <w:proofErr w:type="spellStart"/>
      <w:r>
        <w:rPr>
          <w:color w:val="auto"/>
        </w:rPr>
        <w:t>Alfirevića</w:t>
      </w:r>
      <w:proofErr w:type="spellEnd"/>
    </w:p>
    <w:p w:rsidR="00BA24A2" w:rsidRDefault="001C73EB">
      <w:pPr>
        <w:numPr>
          <w:ilvl w:val="0"/>
          <w:numId w:val="1"/>
        </w:numPr>
        <w:suppressAutoHyphens w:val="0"/>
        <w:spacing w:line="259" w:lineRule="auto"/>
        <w:ind w:left="426"/>
        <w:contextualSpacing/>
        <w:rPr>
          <w:color w:val="auto"/>
        </w:rPr>
      </w:pPr>
      <w:r>
        <w:rPr>
          <w:rFonts w:eastAsia="Calibri"/>
          <w:color w:val="auto"/>
          <w:lang w:eastAsia="en-US"/>
        </w:rPr>
        <w:t>Pitanja, prijedlozi i obavijesti</w:t>
      </w:r>
    </w:p>
    <w:p w:rsidR="00BA24A2" w:rsidRDefault="00BA24A2">
      <w:pPr>
        <w:suppressAutoHyphens w:val="0"/>
        <w:spacing w:line="259" w:lineRule="auto"/>
        <w:ind w:left="426"/>
        <w:contextualSpacing/>
        <w:rPr>
          <w:color w:val="auto"/>
        </w:rPr>
      </w:pPr>
    </w:p>
    <w:p w:rsidR="00BA24A2" w:rsidRDefault="001C73EB">
      <w:pPr>
        <w:suppressAutoHyphens w:val="0"/>
        <w:spacing w:line="240" w:lineRule="auto"/>
        <w:contextualSpacing/>
        <w:rPr>
          <w:color w:val="auto"/>
          <w:lang w:eastAsia="zh-CN"/>
        </w:rPr>
      </w:pPr>
      <w:r>
        <w:rPr>
          <w:rFonts w:eastAsia="Calibri"/>
          <w:b/>
          <w:color w:val="auto"/>
          <w:u w:val="single"/>
          <w:lang w:eastAsia="en-US"/>
        </w:rPr>
        <w:t>Ad 1. Prijedlozi akcija za Plan komunalnih aktivnosti Gradske četvrti Trešnjevka – jug za 2022.</w:t>
      </w:r>
    </w:p>
    <w:p w:rsidR="00BA24A2" w:rsidRDefault="001C73EB">
      <w:pPr>
        <w:suppressAutoHyphens w:val="0"/>
        <w:spacing w:after="200" w:line="240" w:lineRule="auto"/>
        <w:ind w:left="-993" w:right="425" w:firstLine="992"/>
        <w:contextualSpacing/>
        <w:jc w:val="both"/>
        <w:rPr>
          <w:bCs/>
          <w:color w:val="222222"/>
          <w:lang w:eastAsia="en-US"/>
        </w:rPr>
      </w:pPr>
      <w:r>
        <w:rPr>
          <w:bCs/>
          <w:color w:val="222222"/>
          <w:lang w:eastAsia="en-US"/>
        </w:rPr>
        <w:t>Članovi Vijeća primili su materijal uz poziv.</w:t>
      </w:r>
    </w:p>
    <w:p w:rsidR="00BA24A2" w:rsidRDefault="001C73EB">
      <w:pPr>
        <w:suppressAutoHyphens w:val="0"/>
        <w:spacing w:after="200" w:line="240" w:lineRule="auto"/>
        <w:ind w:left="-993" w:right="425" w:firstLine="992"/>
        <w:contextualSpacing/>
        <w:jc w:val="both"/>
        <w:rPr>
          <w:rFonts w:eastAsia="Calibri"/>
          <w:b/>
          <w:color w:val="auto"/>
          <w:u w:val="single"/>
          <w:lang w:eastAsia="en-US"/>
        </w:rPr>
      </w:pPr>
      <w:r>
        <w:rPr>
          <w:bCs/>
          <w:color w:val="222222"/>
          <w:lang w:eastAsia="en-US"/>
        </w:rPr>
        <w:t>Predsjednik usmeno informira nazočne o predmetu rasprave i odlučivanja.</w:t>
      </w:r>
    </w:p>
    <w:p w:rsidR="00BA24A2" w:rsidRDefault="001C73EB">
      <w:pPr>
        <w:shd w:val="clear" w:color="auto" w:fill="FFFFFF"/>
        <w:suppressAutoHyphens w:val="0"/>
        <w:spacing w:line="240" w:lineRule="auto"/>
        <w:ind w:left="-142"/>
        <w:rPr>
          <w:bCs/>
          <w:color w:val="222222"/>
          <w:lang w:eastAsia="en-US"/>
        </w:rPr>
      </w:pPr>
      <w:r>
        <w:rPr>
          <w:bCs/>
          <w:color w:val="222222"/>
          <w:lang w:eastAsia="en-US"/>
        </w:rPr>
        <w:tab/>
        <w:t>U raspravi sudjeluju Goran Koić, Tomislav Nakić-</w:t>
      </w:r>
      <w:proofErr w:type="spellStart"/>
      <w:r>
        <w:rPr>
          <w:bCs/>
          <w:color w:val="222222"/>
          <w:lang w:eastAsia="en-US"/>
        </w:rPr>
        <w:t>Alfirević</w:t>
      </w:r>
      <w:proofErr w:type="spellEnd"/>
      <w:r>
        <w:rPr>
          <w:bCs/>
          <w:color w:val="222222"/>
          <w:lang w:eastAsia="en-US"/>
        </w:rPr>
        <w:t xml:space="preserve">, Ana </w:t>
      </w:r>
      <w:proofErr w:type="spellStart"/>
      <w:r>
        <w:rPr>
          <w:bCs/>
          <w:color w:val="222222"/>
          <w:lang w:eastAsia="en-US"/>
        </w:rPr>
        <w:t>Vasung</w:t>
      </w:r>
      <w:proofErr w:type="spellEnd"/>
    </w:p>
    <w:p w:rsidR="00BA24A2" w:rsidRDefault="001C73EB">
      <w:pPr>
        <w:shd w:val="clear" w:color="auto" w:fill="FFFFFF"/>
        <w:suppressAutoHyphens w:val="0"/>
        <w:spacing w:line="240" w:lineRule="auto"/>
        <w:ind w:left="-142"/>
        <w:rPr>
          <w:bCs/>
          <w:color w:val="222222"/>
          <w:lang w:eastAsia="en-US"/>
        </w:rPr>
      </w:pPr>
      <w:r>
        <w:rPr>
          <w:bCs/>
          <w:color w:val="222222"/>
          <w:lang w:eastAsia="en-US"/>
        </w:rPr>
        <w:tab/>
      </w:r>
      <w:r>
        <w:rPr>
          <w:bCs/>
          <w:color w:val="222222"/>
          <w:lang w:eastAsia="en-US"/>
        </w:rPr>
        <w:tab/>
        <w:t>Nakon rasprave Vijeće uz 7 glasova ZA i 1 PROTIV donosi:</w:t>
      </w:r>
    </w:p>
    <w:p w:rsidR="00BA24A2" w:rsidRDefault="00BA24A2">
      <w:pPr>
        <w:shd w:val="clear" w:color="auto" w:fill="FFFFFF"/>
        <w:suppressAutoHyphens w:val="0"/>
        <w:spacing w:after="160" w:line="259" w:lineRule="auto"/>
        <w:ind w:left="720" w:right="-284"/>
        <w:contextualSpacing/>
        <w:rPr>
          <w:bCs/>
          <w:color w:val="auto"/>
        </w:rPr>
      </w:pPr>
    </w:p>
    <w:p w:rsidR="00BA24A2" w:rsidRDefault="00BA24A2">
      <w:pPr>
        <w:shd w:val="clear" w:color="auto" w:fill="FFFFFF"/>
        <w:suppressAutoHyphens w:val="0"/>
        <w:spacing w:after="160" w:line="259" w:lineRule="auto"/>
        <w:ind w:left="720" w:right="-284"/>
        <w:contextualSpacing/>
        <w:rPr>
          <w:bCs/>
          <w:color w:val="auto"/>
        </w:rPr>
      </w:pPr>
    </w:p>
    <w:p w:rsidR="00BA24A2" w:rsidRDefault="00BA24A2">
      <w:pPr>
        <w:shd w:val="clear" w:color="auto" w:fill="FFFFFF"/>
        <w:suppressAutoHyphens w:val="0"/>
        <w:spacing w:after="160" w:line="259" w:lineRule="auto"/>
        <w:ind w:left="720" w:right="-284"/>
        <w:contextualSpacing/>
        <w:rPr>
          <w:bCs/>
          <w:color w:val="auto"/>
        </w:rPr>
      </w:pPr>
    </w:p>
    <w:p w:rsidR="00BA24A2" w:rsidRDefault="00BA24A2">
      <w:pPr>
        <w:shd w:val="clear" w:color="auto" w:fill="FFFFFF"/>
        <w:suppressAutoHyphens w:val="0"/>
        <w:spacing w:after="160" w:line="259" w:lineRule="auto"/>
        <w:ind w:left="720" w:right="-284"/>
        <w:contextualSpacing/>
        <w:rPr>
          <w:bCs/>
          <w:color w:val="auto"/>
        </w:rPr>
      </w:pPr>
    </w:p>
    <w:p w:rsidR="00BA24A2" w:rsidRDefault="00BA24A2">
      <w:pPr>
        <w:shd w:val="clear" w:color="auto" w:fill="FFFFFF"/>
        <w:suppressAutoHyphens w:val="0"/>
        <w:spacing w:after="160" w:line="259" w:lineRule="auto"/>
        <w:ind w:left="720" w:right="-284"/>
        <w:contextualSpacing/>
        <w:rPr>
          <w:bCs/>
          <w:color w:val="auto"/>
        </w:rPr>
      </w:pPr>
    </w:p>
    <w:p w:rsidR="00BA24A2" w:rsidRDefault="00BA24A2">
      <w:pPr>
        <w:shd w:val="clear" w:color="auto" w:fill="FFFFFF"/>
        <w:suppressAutoHyphens w:val="0"/>
        <w:spacing w:after="160" w:line="259" w:lineRule="auto"/>
        <w:ind w:left="720" w:right="-284"/>
        <w:contextualSpacing/>
        <w:rPr>
          <w:bCs/>
          <w:color w:val="auto"/>
        </w:rPr>
      </w:pPr>
    </w:p>
    <w:p w:rsidR="00BA24A2" w:rsidRDefault="001C73EB">
      <w:pPr>
        <w:suppressAutoHyphens w:val="0"/>
        <w:spacing w:line="240" w:lineRule="auto"/>
        <w:ind w:left="360" w:hanging="360"/>
        <w:jc w:val="center"/>
        <w:outlineLvl w:val="0"/>
        <w:rPr>
          <w:b/>
          <w:color w:val="auto"/>
        </w:rPr>
      </w:pPr>
      <w:r>
        <w:rPr>
          <w:b/>
          <w:color w:val="auto"/>
        </w:rPr>
        <w:t>Z A K LJ U Č A K</w:t>
      </w:r>
    </w:p>
    <w:p w:rsidR="00BA24A2" w:rsidRDefault="001C73EB">
      <w:pPr>
        <w:numPr>
          <w:ilvl w:val="0"/>
          <w:numId w:val="2"/>
        </w:numPr>
        <w:suppressAutoHyphens w:val="0"/>
        <w:spacing w:after="200" w:line="276" w:lineRule="auto"/>
        <w:contextualSpacing/>
        <w:jc w:val="both"/>
        <w:rPr>
          <w:rFonts w:eastAsia="Calibri"/>
          <w:color w:val="auto"/>
          <w:lang w:eastAsia="en-US"/>
        </w:rPr>
      </w:pPr>
      <w:r>
        <w:rPr>
          <w:rFonts w:eastAsia="Calibri"/>
          <w:color w:val="auto"/>
          <w:lang w:eastAsia="en-US"/>
        </w:rPr>
        <w:t xml:space="preserve">Vijeće Mjesnog odbora Horvati - Srednjaci predlaže da se izrade procjene troškova sljedećih aktivnosti kao mogućih prijedloga za plan komunalnih aktivnosti Gradske četvrti Trešnjevka-jug u 2022.: </w:t>
      </w:r>
    </w:p>
    <w:p w:rsidR="00BA24A2" w:rsidRDefault="001C73EB">
      <w:pPr>
        <w:numPr>
          <w:ilvl w:val="1"/>
          <w:numId w:val="3"/>
        </w:numPr>
        <w:shd w:val="clear" w:color="auto" w:fill="FFFFFF"/>
        <w:suppressAutoHyphens w:val="0"/>
        <w:spacing w:after="200" w:line="276" w:lineRule="auto"/>
        <w:ind w:left="993"/>
        <w:contextualSpacing/>
        <w:jc w:val="both"/>
        <w:rPr>
          <w:rFonts w:eastAsia="Calibri"/>
          <w:color w:val="auto"/>
          <w:lang w:eastAsia="en-US"/>
        </w:rPr>
      </w:pPr>
      <w:r>
        <w:rPr>
          <w:rFonts w:eastAsia="Calibri"/>
          <w:color w:val="auto"/>
          <w:lang w:eastAsia="en-US"/>
        </w:rPr>
        <w:t>uređivanje zapadnog nogostupa na Selskoj cesti, od Ulice Blaža Trogiranina do Horvaćanske ceste</w:t>
      </w:r>
    </w:p>
    <w:p w:rsidR="00BA24A2" w:rsidRDefault="001C73EB">
      <w:pPr>
        <w:numPr>
          <w:ilvl w:val="1"/>
          <w:numId w:val="3"/>
        </w:numPr>
        <w:shd w:val="clear" w:color="auto" w:fill="FFFFFF"/>
        <w:suppressAutoHyphens w:val="0"/>
        <w:spacing w:after="200" w:line="276" w:lineRule="auto"/>
        <w:ind w:left="993"/>
        <w:contextualSpacing/>
        <w:jc w:val="both"/>
        <w:rPr>
          <w:rFonts w:eastAsia="Calibri"/>
          <w:color w:val="auto"/>
          <w:lang w:eastAsia="en-US"/>
        </w:rPr>
      </w:pPr>
      <w:r>
        <w:rPr>
          <w:rFonts w:eastAsia="Calibri"/>
          <w:color w:val="auto"/>
          <w:lang w:eastAsia="en-US"/>
        </w:rPr>
        <w:t xml:space="preserve">uređivanje nogostupa u ulici Srednjaci od k.br. 19-21 uz park Srednjaci </w:t>
      </w:r>
    </w:p>
    <w:p w:rsidR="00BA24A2" w:rsidRDefault="001C73EB">
      <w:pPr>
        <w:numPr>
          <w:ilvl w:val="1"/>
          <w:numId w:val="3"/>
        </w:numPr>
        <w:shd w:val="clear" w:color="auto" w:fill="FFFFFF"/>
        <w:suppressAutoHyphens w:val="0"/>
        <w:spacing w:after="200" w:line="276" w:lineRule="auto"/>
        <w:ind w:left="993"/>
        <w:contextualSpacing/>
        <w:jc w:val="both"/>
        <w:rPr>
          <w:rFonts w:eastAsia="Calibri"/>
          <w:color w:val="auto"/>
          <w:lang w:eastAsia="en-US"/>
        </w:rPr>
      </w:pPr>
      <w:r>
        <w:rPr>
          <w:rFonts w:eastAsia="Calibri"/>
          <w:color w:val="auto"/>
          <w:lang w:eastAsia="en-US"/>
        </w:rPr>
        <w:t>obilježavanje neprekinute, dvosmjerne, dvostrane biciklističke staze na Jarunskoj ulici od Selske ceste do potoka Črnomerec</w:t>
      </w:r>
    </w:p>
    <w:p w:rsidR="00BA24A2" w:rsidRDefault="001C73EB">
      <w:pPr>
        <w:numPr>
          <w:ilvl w:val="1"/>
          <w:numId w:val="3"/>
        </w:numPr>
        <w:shd w:val="clear" w:color="auto" w:fill="FFFFFF"/>
        <w:suppressAutoHyphens w:val="0"/>
        <w:spacing w:after="200" w:line="276" w:lineRule="auto"/>
        <w:ind w:left="993" w:right="-284"/>
        <w:contextualSpacing/>
        <w:rPr>
          <w:rFonts w:eastAsia="Calibri"/>
          <w:color w:val="auto"/>
          <w:lang w:eastAsia="en-US"/>
        </w:rPr>
      </w:pPr>
      <w:r>
        <w:rPr>
          <w:rFonts w:eastAsia="Calibri"/>
          <w:color w:val="auto"/>
          <w:lang w:eastAsia="en-US"/>
        </w:rPr>
        <w:t xml:space="preserve">obilježavanje neprekinute, dvosmjerne, dvostrane biciklističke staze na </w:t>
      </w:r>
    </w:p>
    <w:p w:rsidR="00BA24A2" w:rsidRDefault="001C73EB">
      <w:pPr>
        <w:shd w:val="clear" w:color="auto" w:fill="FFFFFF"/>
        <w:suppressAutoHyphens w:val="0"/>
        <w:spacing w:line="240" w:lineRule="auto"/>
        <w:ind w:left="993" w:right="-284"/>
        <w:contextualSpacing/>
        <w:rPr>
          <w:rFonts w:eastAsia="Calibri"/>
          <w:color w:val="auto"/>
          <w:lang w:eastAsia="en-US"/>
        </w:rPr>
      </w:pPr>
      <w:r>
        <w:rPr>
          <w:rFonts w:eastAsia="Calibri"/>
          <w:color w:val="auto"/>
          <w:lang w:eastAsia="en-US"/>
        </w:rPr>
        <w:t>Horvaćanskoj cesti od Selske ceste do potoka Črnomerec</w:t>
      </w:r>
    </w:p>
    <w:p w:rsidR="00BA24A2" w:rsidRDefault="001C73EB">
      <w:pPr>
        <w:numPr>
          <w:ilvl w:val="1"/>
          <w:numId w:val="3"/>
        </w:numPr>
        <w:shd w:val="clear" w:color="auto" w:fill="FFFFFF"/>
        <w:suppressAutoHyphens w:val="0"/>
        <w:spacing w:after="200" w:line="276" w:lineRule="auto"/>
        <w:ind w:left="993"/>
        <w:contextualSpacing/>
        <w:jc w:val="both"/>
        <w:rPr>
          <w:rFonts w:eastAsia="Calibri"/>
          <w:color w:val="auto"/>
          <w:lang w:eastAsia="en-US"/>
        </w:rPr>
      </w:pPr>
      <w:r>
        <w:rPr>
          <w:rFonts w:eastAsia="Calibri"/>
          <w:color w:val="auto"/>
          <w:lang w:eastAsia="en-US"/>
        </w:rPr>
        <w:t xml:space="preserve">izgradnja natkrivenih biciklističkih parkirališta u Ulici braće </w:t>
      </w:r>
      <w:proofErr w:type="spellStart"/>
      <w:r>
        <w:rPr>
          <w:rFonts w:eastAsia="Calibri"/>
          <w:color w:val="auto"/>
          <w:lang w:eastAsia="en-US"/>
        </w:rPr>
        <w:t>Domany</w:t>
      </w:r>
      <w:proofErr w:type="spellEnd"/>
      <w:r>
        <w:rPr>
          <w:rFonts w:eastAsia="Calibri"/>
          <w:color w:val="auto"/>
          <w:lang w:eastAsia="en-US"/>
        </w:rPr>
        <w:t xml:space="preserve"> uz k.br. 2, 4, 6 i 8</w:t>
      </w:r>
    </w:p>
    <w:p w:rsidR="00BA24A2" w:rsidRDefault="001C73EB">
      <w:pPr>
        <w:numPr>
          <w:ilvl w:val="1"/>
          <w:numId w:val="3"/>
        </w:numPr>
        <w:shd w:val="clear" w:color="auto" w:fill="FFFFFF"/>
        <w:suppressAutoHyphens w:val="0"/>
        <w:spacing w:after="200" w:line="276" w:lineRule="auto"/>
        <w:ind w:left="993"/>
        <w:contextualSpacing/>
        <w:jc w:val="both"/>
        <w:rPr>
          <w:rFonts w:eastAsia="Calibri"/>
          <w:color w:val="auto"/>
          <w:lang w:eastAsia="en-US"/>
        </w:rPr>
      </w:pPr>
      <w:r>
        <w:rPr>
          <w:rFonts w:eastAsia="Calibri"/>
          <w:color w:val="auto"/>
          <w:lang w:eastAsia="en-US"/>
        </w:rPr>
        <w:t xml:space="preserve">izgradnja natkrivenih biciklističkih parkirališta u </w:t>
      </w:r>
      <w:proofErr w:type="spellStart"/>
      <w:r>
        <w:rPr>
          <w:rFonts w:eastAsia="Calibri"/>
          <w:color w:val="auto"/>
          <w:lang w:eastAsia="en-US"/>
        </w:rPr>
        <w:t>Hećimovićevoj</w:t>
      </w:r>
      <w:proofErr w:type="spellEnd"/>
      <w:r>
        <w:rPr>
          <w:rFonts w:eastAsia="Calibri"/>
          <w:color w:val="auto"/>
          <w:lang w:eastAsia="en-US"/>
        </w:rPr>
        <w:t xml:space="preserve"> ulici uz k.br. 1-15</w:t>
      </w:r>
    </w:p>
    <w:p w:rsidR="00BA24A2" w:rsidRDefault="001C73EB">
      <w:pPr>
        <w:numPr>
          <w:ilvl w:val="1"/>
          <w:numId w:val="3"/>
        </w:numPr>
        <w:shd w:val="clear" w:color="auto" w:fill="FFFFFF"/>
        <w:suppressAutoHyphens w:val="0"/>
        <w:spacing w:after="200" w:line="276" w:lineRule="auto"/>
        <w:ind w:left="993"/>
        <w:contextualSpacing/>
        <w:jc w:val="both"/>
        <w:rPr>
          <w:rFonts w:eastAsia="Calibri"/>
          <w:color w:val="auto"/>
          <w:lang w:eastAsia="en-US"/>
        </w:rPr>
      </w:pPr>
      <w:r>
        <w:rPr>
          <w:rFonts w:eastAsia="Calibri"/>
          <w:color w:val="auto"/>
          <w:lang w:eastAsia="en-US"/>
        </w:rPr>
        <w:t>izgradnja natkrivenih biciklističkih parkirališta u ulici Srednjaci uz k.br. 16-28</w:t>
      </w:r>
    </w:p>
    <w:p w:rsidR="00BA24A2" w:rsidRDefault="001C73EB">
      <w:pPr>
        <w:numPr>
          <w:ilvl w:val="1"/>
          <w:numId w:val="3"/>
        </w:numPr>
        <w:shd w:val="clear" w:color="auto" w:fill="FFFFFF"/>
        <w:suppressAutoHyphens w:val="0"/>
        <w:spacing w:after="200" w:line="276" w:lineRule="auto"/>
        <w:ind w:left="993"/>
        <w:contextualSpacing/>
        <w:jc w:val="both"/>
        <w:rPr>
          <w:rFonts w:eastAsia="Calibri"/>
          <w:color w:val="auto"/>
          <w:lang w:eastAsia="en-US"/>
        </w:rPr>
      </w:pPr>
      <w:r>
        <w:rPr>
          <w:rFonts w:eastAsia="Calibri"/>
          <w:color w:val="auto"/>
          <w:lang w:eastAsia="en-US"/>
        </w:rPr>
        <w:t>izgradnja natkrivenih biciklističkih parkirališta u Ulici Vincenta iz Kastva uz k.br. 2-16</w:t>
      </w:r>
    </w:p>
    <w:p w:rsidR="00BA24A2" w:rsidRDefault="001C73EB">
      <w:pPr>
        <w:numPr>
          <w:ilvl w:val="1"/>
          <w:numId w:val="3"/>
        </w:numPr>
        <w:shd w:val="clear" w:color="auto" w:fill="FFFFFF"/>
        <w:suppressAutoHyphens w:val="0"/>
        <w:spacing w:after="200" w:line="276" w:lineRule="auto"/>
        <w:ind w:left="993"/>
        <w:contextualSpacing/>
        <w:jc w:val="both"/>
        <w:rPr>
          <w:rFonts w:eastAsia="Calibri"/>
          <w:color w:val="auto"/>
          <w:lang w:eastAsia="en-US"/>
        </w:rPr>
      </w:pPr>
      <w:r>
        <w:rPr>
          <w:rFonts w:eastAsia="Calibri"/>
          <w:color w:val="auto"/>
          <w:lang w:eastAsia="en-US"/>
        </w:rPr>
        <w:t xml:space="preserve">izgradnja natkrivenih biciklističkih parkirališta u Ulici Vladimira </w:t>
      </w:r>
      <w:proofErr w:type="spellStart"/>
      <w:r>
        <w:rPr>
          <w:rFonts w:eastAsia="Calibri"/>
          <w:color w:val="auto"/>
          <w:lang w:eastAsia="en-US"/>
        </w:rPr>
        <w:t>Filakovca</w:t>
      </w:r>
      <w:proofErr w:type="spellEnd"/>
      <w:r>
        <w:rPr>
          <w:rFonts w:eastAsia="Calibri"/>
          <w:color w:val="auto"/>
          <w:lang w:eastAsia="en-US"/>
        </w:rPr>
        <w:t xml:space="preserve"> uz k.br. 1-17</w:t>
      </w:r>
    </w:p>
    <w:p w:rsidR="00BA24A2" w:rsidRDefault="001C73EB">
      <w:pPr>
        <w:numPr>
          <w:ilvl w:val="1"/>
          <w:numId w:val="3"/>
        </w:numPr>
        <w:shd w:val="clear" w:color="auto" w:fill="FFFFFF"/>
        <w:suppressAutoHyphens w:val="0"/>
        <w:spacing w:after="200" w:line="276" w:lineRule="auto"/>
        <w:ind w:left="993"/>
        <w:contextualSpacing/>
        <w:jc w:val="both"/>
        <w:rPr>
          <w:rFonts w:eastAsia="Calibri"/>
          <w:color w:val="auto"/>
          <w:lang w:eastAsia="en-US"/>
        </w:rPr>
      </w:pPr>
      <w:r>
        <w:rPr>
          <w:rFonts w:eastAsia="Calibri"/>
          <w:color w:val="auto"/>
          <w:lang w:eastAsia="en-US"/>
        </w:rPr>
        <w:t>izgradnja natkrivenog biciklističkog parkirališta uz trgovački centar na uglu Selske ceste i Ulice  Blaža Trogiranina</w:t>
      </w:r>
    </w:p>
    <w:p w:rsidR="00BA24A2" w:rsidRDefault="001C73EB">
      <w:pPr>
        <w:numPr>
          <w:ilvl w:val="1"/>
          <w:numId w:val="3"/>
        </w:numPr>
        <w:shd w:val="clear" w:color="auto" w:fill="FFFFFF"/>
        <w:suppressAutoHyphens w:val="0"/>
        <w:spacing w:after="200" w:line="276" w:lineRule="auto"/>
        <w:ind w:left="993"/>
        <w:contextualSpacing/>
        <w:jc w:val="both"/>
        <w:rPr>
          <w:rFonts w:eastAsia="Calibri"/>
          <w:color w:val="auto"/>
          <w:lang w:eastAsia="en-US"/>
        </w:rPr>
      </w:pPr>
      <w:r>
        <w:rPr>
          <w:rFonts w:eastAsia="Calibri"/>
          <w:color w:val="auto"/>
          <w:lang w:eastAsia="en-US"/>
        </w:rPr>
        <w:t xml:space="preserve">izgradnja natkrivenih biciklističkih parkirališta u </w:t>
      </w:r>
      <w:proofErr w:type="spellStart"/>
      <w:r>
        <w:rPr>
          <w:rFonts w:eastAsia="Calibri"/>
          <w:color w:val="auto"/>
          <w:lang w:eastAsia="en-US"/>
        </w:rPr>
        <w:t>Kikićevoj</w:t>
      </w:r>
      <w:proofErr w:type="spellEnd"/>
      <w:r>
        <w:rPr>
          <w:rFonts w:eastAsia="Calibri"/>
          <w:color w:val="auto"/>
          <w:lang w:eastAsia="en-US"/>
        </w:rPr>
        <w:t xml:space="preserve"> </w:t>
      </w:r>
      <w:proofErr w:type="spellStart"/>
      <w:r>
        <w:rPr>
          <w:rFonts w:eastAsia="Calibri"/>
          <w:color w:val="auto"/>
          <w:lang w:eastAsia="en-US"/>
        </w:rPr>
        <w:t>ulic</w:t>
      </w:r>
      <w:proofErr w:type="spellEnd"/>
      <w:r>
        <w:rPr>
          <w:rFonts w:eastAsia="Calibri"/>
          <w:color w:val="auto"/>
          <w:lang w:eastAsia="en-US"/>
        </w:rPr>
        <w:t xml:space="preserve"> uz k.br. 1-17</w:t>
      </w:r>
    </w:p>
    <w:p w:rsidR="00BA24A2" w:rsidRDefault="001C73EB">
      <w:pPr>
        <w:numPr>
          <w:ilvl w:val="1"/>
          <w:numId w:val="3"/>
        </w:numPr>
        <w:shd w:val="clear" w:color="auto" w:fill="FFFFFF"/>
        <w:suppressAutoHyphens w:val="0"/>
        <w:spacing w:after="200" w:line="276" w:lineRule="auto"/>
        <w:ind w:left="993"/>
        <w:contextualSpacing/>
        <w:jc w:val="both"/>
        <w:rPr>
          <w:rFonts w:eastAsia="Calibri"/>
          <w:color w:val="auto"/>
          <w:lang w:eastAsia="en-US"/>
        </w:rPr>
      </w:pPr>
      <w:r>
        <w:rPr>
          <w:rFonts w:eastAsia="Calibri"/>
          <w:color w:val="auto"/>
          <w:lang w:eastAsia="en-US"/>
        </w:rPr>
        <w:t>izgradnja natkrivenih biciklističkih parkirališta uz Osnovnu školu Josipa Račić</w:t>
      </w:r>
    </w:p>
    <w:p w:rsidR="00BA24A2" w:rsidRDefault="001C73EB">
      <w:pPr>
        <w:numPr>
          <w:ilvl w:val="1"/>
          <w:numId w:val="3"/>
        </w:numPr>
        <w:shd w:val="clear" w:color="auto" w:fill="FFFFFF"/>
        <w:suppressAutoHyphens w:val="0"/>
        <w:spacing w:after="200" w:line="276" w:lineRule="auto"/>
        <w:ind w:left="993"/>
        <w:contextualSpacing/>
        <w:jc w:val="both"/>
        <w:rPr>
          <w:rFonts w:eastAsia="Calibri"/>
          <w:color w:val="auto"/>
          <w:lang w:eastAsia="en-US"/>
        </w:rPr>
      </w:pPr>
      <w:r>
        <w:rPr>
          <w:rFonts w:eastAsia="Calibri"/>
          <w:color w:val="auto"/>
          <w:lang w:eastAsia="en-US"/>
        </w:rPr>
        <w:t xml:space="preserve">izgradnja rampe za kolica ispred Konzuma u Ulici majstora </w:t>
      </w:r>
      <w:proofErr w:type="spellStart"/>
      <w:r>
        <w:rPr>
          <w:rFonts w:eastAsia="Calibri"/>
          <w:color w:val="auto"/>
          <w:lang w:eastAsia="en-US"/>
        </w:rPr>
        <w:t>Radonje</w:t>
      </w:r>
      <w:proofErr w:type="spellEnd"/>
      <w:r>
        <w:rPr>
          <w:rFonts w:eastAsia="Calibri"/>
          <w:color w:val="auto"/>
          <w:lang w:eastAsia="en-US"/>
        </w:rPr>
        <w:t xml:space="preserve"> 10</w:t>
      </w:r>
    </w:p>
    <w:p w:rsidR="00BA24A2" w:rsidRDefault="001C73EB">
      <w:pPr>
        <w:numPr>
          <w:ilvl w:val="1"/>
          <w:numId w:val="3"/>
        </w:numPr>
        <w:shd w:val="clear" w:color="auto" w:fill="FFFFFF"/>
        <w:suppressAutoHyphens w:val="0"/>
        <w:spacing w:after="200" w:line="276" w:lineRule="auto"/>
        <w:ind w:left="993"/>
        <w:contextualSpacing/>
        <w:jc w:val="both"/>
        <w:rPr>
          <w:rFonts w:eastAsia="Calibri"/>
          <w:color w:val="auto"/>
          <w:lang w:eastAsia="en-US"/>
        </w:rPr>
      </w:pPr>
      <w:r>
        <w:rPr>
          <w:rFonts w:eastAsia="Calibri"/>
          <w:color w:val="auto"/>
          <w:lang w:eastAsia="en-US"/>
        </w:rPr>
        <w:t>uređivanje zelenih površina i tvrdih podloga ispod nadvožnjaka na križanju Selske ceste i Zagrebačka avenije</w:t>
      </w:r>
    </w:p>
    <w:p w:rsidR="00BA24A2" w:rsidRDefault="001C73EB">
      <w:pPr>
        <w:numPr>
          <w:ilvl w:val="0"/>
          <w:numId w:val="2"/>
        </w:numPr>
        <w:suppressAutoHyphens w:val="0"/>
        <w:spacing w:after="200" w:line="276" w:lineRule="auto"/>
        <w:contextualSpacing/>
        <w:rPr>
          <w:color w:val="000000"/>
        </w:rPr>
      </w:pPr>
      <w:r>
        <w:rPr>
          <w:color w:val="000000"/>
        </w:rPr>
        <w:t>Zaključak dostaviti Vijeću Gradske četvrti Trešnjevka - jug.</w:t>
      </w:r>
    </w:p>
    <w:p w:rsidR="00BA24A2" w:rsidRDefault="00BA24A2">
      <w:pPr>
        <w:shd w:val="clear" w:color="auto" w:fill="FFFFFF"/>
        <w:suppressAutoHyphens w:val="0"/>
        <w:spacing w:after="160" w:line="259" w:lineRule="auto"/>
        <w:ind w:left="720" w:right="-284"/>
        <w:contextualSpacing/>
        <w:rPr>
          <w:bCs/>
          <w:color w:val="auto"/>
        </w:rPr>
      </w:pPr>
    </w:p>
    <w:p w:rsidR="00BA24A2" w:rsidRDefault="001C73EB">
      <w:pPr>
        <w:suppressAutoHyphens w:val="0"/>
        <w:spacing w:after="160" w:line="259" w:lineRule="auto"/>
        <w:contextualSpacing/>
        <w:jc w:val="both"/>
        <w:rPr>
          <w:b/>
          <w:color w:val="auto"/>
          <w:u w:val="single"/>
          <w:lang w:eastAsia="zh-CN"/>
        </w:rPr>
      </w:pPr>
      <w:r>
        <w:rPr>
          <w:rFonts w:eastAsia="Calibri"/>
          <w:b/>
          <w:color w:val="auto"/>
          <w:u w:val="single"/>
          <w:lang w:eastAsia="en-US"/>
        </w:rPr>
        <w:t>Ad 2. Priprema prijedloga Programa građenja komunalne infrastrukture na području Grada Zagreba u 2022. godini i prijedloga Programa održavanja javnih prometnih površina, građevina i uređaja javne namjene, javne rasvjete te izvanrednog održavanja nerazvrstanih cesta na području Grada Zagreba u 2022.:</w:t>
      </w:r>
    </w:p>
    <w:p w:rsidR="00BA24A2" w:rsidRDefault="001C73EB">
      <w:pPr>
        <w:numPr>
          <w:ilvl w:val="1"/>
          <w:numId w:val="6"/>
        </w:numPr>
        <w:suppressAutoHyphens w:val="0"/>
        <w:spacing w:line="240" w:lineRule="auto"/>
        <w:contextualSpacing/>
        <w:jc w:val="both"/>
        <w:rPr>
          <w:rFonts w:eastAsia="Calibri"/>
          <w:b/>
          <w:color w:val="auto"/>
          <w:lang w:eastAsia="en-US"/>
        </w:rPr>
      </w:pPr>
      <w:r>
        <w:rPr>
          <w:rFonts w:eastAsia="Calibri"/>
          <w:b/>
          <w:color w:val="auto"/>
          <w:lang w:eastAsia="en-US"/>
        </w:rPr>
        <w:t xml:space="preserve">građenje ili rekonstrukcija nerazvrstanih cesta te izvanredno održavanje </w:t>
      </w:r>
    </w:p>
    <w:p w:rsidR="00BA24A2" w:rsidRDefault="001C73EB">
      <w:pPr>
        <w:suppressAutoHyphens w:val="0"/>
        <w:spacing w:line="240" w:lineRule="auto"/>
        <w:ind w:left="1440"/>
        <w:contextualSpacing/>
        <w:jc w:val="both"/>
        <w:rPr>
          <w:rFonts w:eastAsia="Calibri"/>
          <w:b/>
          <w:color w:val="auto"/>
          <w:lang w:eastAsia="en-US"/>
        </w:rPr>
      </w:pPr>
      <w:r>
        <w:rPr>
          <w:rFonts w:eastAsia="Calibri"/>
          <w:b/>
          <w:color w:val="auto"/>
          <w:lang w:eastAsia="en-US"/>
        </w:rPr>
        <w:t xml:space="preserve">nerazvrstanih cesta </w:t>
      </w:r>
    </w:p>
    <w:p w:rsidR="00BA24A2" w:rsidRDefault="001C73EB">
      <w:pPr>
        <w:suppressAutoHyphens w:val="0"/>
        <w:spacing w:after="200" w:line="240" w:lineRule="auto"/>
        <w:ind w:left="-993" w:right="425" w:firstLine="992"/>
        <w:contextualSpacing/>
        <w:jc w:val="both"/>
        <w:rPr>
          <w:bCs/>
          <w:color w:val="222222"/>
          <w:lang w:eastAsia="en-US"/>
        </w:rPr>
      </w:pPr>
      <w:r>
        <w:rPr>
          <w:bCs/>
          <w:color w:val="222222"/>
          <w:lang w:eastAsia="en-US"/>
        </w:rPr>
        <w:t>Članovi Vijeća primili su materijal uz poziv.</w:t>
      </w:r>
    </w:p>
    <w:p w:rsidR="00BA24A2" w:rsidRDefault="001C73EB">
      <w:pPr>
        <w:suppressAutoHyphens w:val="0"/>
        <w:spacing w:after="200" w:line="240" w:lineRule="auto"/>
        <w:ind w:left="-993" w:right="425" w:firstLine="992"/>
        <w:contextualSpacing/>
        <w:jc w:val="both"/>
        <w:rPr>
          <w:rFonts w:eastAsia="Calibri"/>
          <w:b/>
          <w:color w:val="auto"/>
          <w:u w:val="single"/>
          <w:lang w:eastAsia="en-US"/>
        </w:rPr>
      </w:pPr>
      <w:r>
        <w:rPr>
          <w:bCs/>
          <w:color w:val="222222"/>
          <w:lang w:eastAsia="en-US"/>
        </w:rPr>
        <w:t>Predsjednik usmeno informira nazočne o predmetu rasprave i odlučivanja.</w:t>
      </w:r>
    </w:p>
    <w:p w:rsidR="00BA24A2" w:rsidRDefault="001C73EB">
      <w:pPr>
        <w:shd w:val="clear" w:color="auto" w:fill="FFFFFF"/>
        <w:suppressAutoHyphens w:val="0"/>
        <w:spacing w:line="240" w:lineRule="auto"/>
        <w:ind w:left="-142"/>
        <w:rPr>
          <w:bCs/>
          <w:color w:val="222222"/>
          <w:lang w:eastAsia="en-US"/>
        </w:rPr>
      </w:pPr>
      <w:r>
        <w:rPr>
          <w:bCs/>
          <w:color w:val="222222"/>
          <w:lang w:eastAsia="en-US"/>
        </w:rPr>
        <w:tab/>
        <w:t>U raspravi sudjeluje : Nitko</w:t>
      </w:r>
    </w:p>
    <w:p w:rsidR="00BA24A2" w:rsidRDefault="001C73EB">
      <w:pPr>
        <w:shd w:val="clear" w:color="auto" w:fill="FFFFFF"/>
        <w:suppressAutoHyphens w:val="0"/>
        <w:spacing w:line="240" w:lineRule="auto"/>
        <w:ind w:left="-142"/>
        <w:rPr>
          <w:bCs/>
          <w:color w:val="222222"/>
          <w:lang w:eastAsia="en-US"/>
        </w:rPr>
      </w:pPr>
      <w:r>
        <w:rPr>
          <w:bCs/>
          <w:color w:val="222222"/>
          <w:lang w:eastAsia="en-US"/>
        </w:rPr>
        <w:tab/>
      </w:r>
      <w:r>
        <w:rPr>
          <w:bCs/>
          <w:color w:val="222222"/>
          <w:lang w:eastAsia="en-US"/>
        </w:rPr>
        <w:tab/>
        <w:t>Vijeće uz 7 glasova ZA i 1 PROTIV donosi:</w:t>
      </w:r>
    </w:p>
    <w:p w:rsidR="00BA24A2" w:rsidRDefault="00BA24A2">
      <w:pPr>
        <w:shd w:val="clear" w:color="auto" w:fill="FFFFFF"/>
        <w:suppressAutoHyphens w:val="0"/>
        <w:spacing w:line="240" w:lineRule="auto"/>
        <w:ind w:left="-142"/>
        <w:rPr>
          <w:bCs/>
          <w:color w:val="222222"/>
          <w:lang w:eastAsia="en-US"/>
        </w:rPr>
      </w:pPr>
    </w:p>
    <w:p w:rsidR="00BA24A2" w:rsidRDefault="001C73EB">
      <w:pPr>
        <w:suppressAutoHyphens w:val="0"/>
        <w:spacing w:line="240" w:lineRule="auto"/>
        <w:ind w:left="360" w:hanging="360"/>
        <w:jc w:val="center"/>
        <w:outlineLvl w:val="0"/>
        <w:rPr>
          <w:b/>
          <w:color w:val="auto"/>
        </w:rPr>
      </w:pPr>
      <w:r>
        <w:rPr>
          <w:b/>
          <w:color w:val="auto"/>
        </w:rPr>
        <w:t>Z A K LJ U Č A K</w:t>
      </w:r>
    </w:p>
    <w:p w:rsidR="00BA24A2" w:rsidRDefault="001C73EB">
      <w:pPr>
        <w:numPr>
          <w:ilvl w:val="0"/>
          <w:numId w:val="4"/>
        </w:numPr>
        <w:suppressAutoHyphens w:val="0"/>
        <w:spacing w:after="200" w:line="276" w:lineRule="auto"/>
        <w:ind w:right="139"/>
        <w:contextualSpacing/>
        <w:jc w:val="both"/>
        <w:rPr>
          <w:rFonts w:eastAsia="Calibri"/>
          <w:color w:val="auto"/>
          <w:lang w:eastAsia="en-US"/>
        </w:rPr>
      </w:pPr>
      <w:r>
        <w:rPr>
          <w:rFonts w:eastAsia="Calibri"/>
          <w:color w:val="auto"/>
          <w:lang w:eastAsia="en-US"/>
        </w:rPr>
        <w:t>Gradski ured za prostorno uređenje, izgradnju Grada, graditeljstvo, komunalne poslove i promet dopisom je zatražilo prijedloge o pripremi prijedloga Programa održavanja javno prometnih površina, građevina i uređenja javne namjene, javne rasvjete te izvanrednog održavanja nerazvrstanih cesta na području Grada Zagreba u 2022.</w:t>
      </w:r>
    </w:p>
    <w:p w:rsidR="00BA24A2" w:rsidRDefault="001C73EB">
      <w:pPr>
        <w:numPr>
          <w:ilvl w:val="0"/>
          <w:numId w:val="4"/>
        </w:numPr>
        <w:suppressAutoHyphens w:val="0"/>
        <w:spacing w:after="200" w:line="276" w:lineRule="auto"/>
        <w:contextualSpacing/>
        <w:jc w:val="both"/>
        <w:rPr>
          <w:rFonts w:eastAsia="Calibri"/>
          <w:color w:val="auto"/>
        </w:rPr>
      </w:pPr>
      <w:r>
        <w:rPr>
          <w:rFonts w:eastAsia="Calibri"/>
          <w:color w:val="auto"/>
          <w:lang w:eastAsia="en-US"/>
        </w:rPr>
        <w:t>Vijeće Mjesnog odbora Horvati - Srednjaci za građenje ili rekonstrukciju nerazvrstanih cesta, te izvanredno održavanje nerazvrstanih cesta daje slijedeći prijedlog:</w:t>
      </w:r>
    </w:p>
    <w:p w:rsidR="00BA24A2" w:rsidRDefault="001C73EB">
      <w:pPr>
        <w:numPr>
          <w:ilvl w:val="0"/>
          <w:numId w:val="5"/>
        </w:numPr>
        <w:suppressAutoHyphens w:val="0"/>
        <w:spacing w:after="200" w:line="276" w:lineRule="auto"/>
        <w:ind w:left="1134"/>
        <w:contextualSpacing/>
        <w:rPr>
          <w:rFonts w:eastAsia="Calibri"/>
          <w:b/>
          <w:color w:val="auto"/>
          <w:lang w:eastAsia="en-US"/>
        </w:rPr>
      </w:pPr>
      <w:r>
        <w:rPr>
          <w:rFonts w:eastAsia="Calibri"/>
          <w:color w:val="auto"/>
          <w:lang w:eastAsia="en-US"/>
        </w:rPr>
        <w:t xml:space="preserve">rekonstrukcija pristupnog puta Dječjem vrtiću Srednjaci iz Ulice Vladimira </w:t>
      </w:r>
      <w:proofErr w:type="spellStart"/>
      <w:r>
        <w:rPr>
          <w:rFonts w:eastAsia="Calibri"/>
          <w:color w:val="auto"/>
          <w:lang w:eastAsia="en-US"/>
        </w:rPr>
        <w:t>Filakovca</w:t>
      </w:r>
      <w:proofErr w:type="spellEnd"/>
      <w:r>
        <w:rPr>
          <w:rFonts w:eastAsia="Calibri"/>
          <w:color w:val="auto"/>
          <w:lang w:eastAsia="en-US"/>
        </w:rPr>
        <w:t>, dio k.č.br. 5732/17 k.o. Trešnjevka</w:t>
      </w:r>
    </w:p>
    <w:p w:rsidR="00BA24A2" w:rsidRDefault="001C73EB">
      <w:pPr>
        <w:numPr>
          <w:ilvl w:val="0"/>
          <w:numId w:val="4"/>
        </w:numPr>
        <w:suppressAutoHyphens w:val="0"/>
        <w:spacing w:after="200" w:line="276" w:lineRule="auto"/>
        <w:contextualSpacing/>
        <w:rPr>
          <w:rFonts w:eastAsia="Calibri"/>
          <w:color w:val="auto"/>
          <w:lang w:eastAsia="en-US"/>
        </w:rPr>
      </w:pPr>
      <w:r>
        <w:rPr>
          <w:rFonts w:eastAsia="Calibri"/>
          <w:color w:val="auto"/>
          <w:lang w:eastAsia="en-US"/>
        </w:rPr>
        <w:t>Zaključak dostaviti Vijeću Gradske četvrti Trešnjevka - jug.</w:t>
      </w:r>
    </w:p>
    <w:p w:rsidR="00BA24A2" w:rsidRDefault="00BA24A2">
      <w:pPr>
        <w:shd w:val="clear" w:color="auto" w:fill="FFFFFF"/>
        <w:suppressAutoHyphens w:val="0"/>
        <w:spacing w:after="160" w:line="259" w:lineRule="auto"/>
        <w:ind w:left="720" w:right="-284"/>
        <w:contextualSpacing/>
        <w:rPr>
          <w:bCs/>
          <w:color w:val="auto"/>
        </w:rPr>
      </w:pPr>
    </w:p>
    <w:p w:rsidR="00BA24A2" w:rsidRDefault="00BA24A2">
      <w:pPr>
        <w:shd w:val="clear" w:color="auto" w:fill="FFFFFF"/>
        <w:suppressAutoHyphens w:val="0"/>
        <w:spacing w:after="160" w:line="259" w:lineRule="auto"/>
        <w:ind w:left="720" w:right="-284"/>
        <w:contextualSpacing/>
        <w:rPr>
          <w:bCs/>
          <w:color w:val="auto"/>
        </w:rPr>
      </w:pPr>
    </w:p>
    <w:p w:rsidR="00BA24A2" w:rsidRDefault="00BA24A2">
      <w:pPr>
        <w:shd w:val="clear" w:color="auto" w:fill="FFFFFF"/>
        <w:suppressAutoHyphens w:val="0"/>
        <w:spacing w:after="160" w:line="259" w:lineRule="auto"/>
        <w:ind w:left="720" w:right="-284"/>
        <w:contextualSpacing/>
        <w:rPr>
          <w:bCs/>
          <w:color w:val="auto"/>
        </w:rPr>
      </w:pPr>
    </w:p>
    <w:p w:rsidR="00BA24A2" w:rsidRDefault="00BA24A2">
      <w:pPr>
        <w:shd w:val="clear" w:color="auto" w:fill="FFFFFF"/>
        <w:suppressAutoHyphens w:val="0"/>
        <w:spacing w:after="160" w:line="259" w:lineRule="auto"/>
        <w:ind w:left="720" w:right="-284"/>
        <w:contextualSpacing/>
        <w:rPr>
          <w:bCs/>
          <w:color w:val="auto"/>
        </w:rPr>
      </w:pPr>
    </w:p>
    <w:p w:rsidR="00BA24A2" w:rsidRDefault="00BA24A2">
      <w:pPr>
        <w:shd w:val="clear" w:color="auto" w:fill="FFFFFF"/>
        <w:suppressAutoHyphens w:val="0"/>
        <w:spacing w:after="160" w:line="259" w:lineRule="auto"/>
        <w:ind w:left="720" w:right="-284"/>
        <w:contextualSpacing/>
        <w:rPr>
          <w:bCs/>
          <w:color w:val="auto"/>
        </w:rPr>
      </w:pPr>
    </w:p>
    <w:p w:rsidR="00BA24A2" w:rsidRDefault="00BA24A2">
      <w:pPr>
        <w:shd w:val="clear" w:color="auto" w:fill="FFFFFF"/>
        <w:suppressAutoHyphens w:val="0"/>
        <w:spacing w:after="160" w:line="259" w:lineRule="auto"/>
        <w:ind w:left="720" w:right="-284"/>
        <w:contextualSpacing/>
        <w:rPr>
          <w:bCs/>
          <w:color w:val="auto"/>
        </w:rPr>
      </w:pPr>
    </w:p>
    <w:p w:rsidR="00BA24A2" w:rsidRDefault="001C73EB">
      <w:pPr>
        <w:suppressAutoHyphens w:val="0"/>
        <w:spacing w:after="200" w:line="276" w:lineRule="auto"/>
        <w:ind w:left="1134"/>
        <w:contextualSpacing/>
        <w:jc w:val="both"/>
        <w:rPr>
          <w:rFonts w:eastAsia="Calibri"/>
          <w:b/>
          <w:color w:val="auto"/>
          <w:lang w:eastAsia="en-US"/>
        </w:rPr>
      </w:pPr>
      <w:r>
        <w:rPr>
          <w:rFonts w:eastAsia="Calibri"/>
          <w:b/>
          <w:color w:val="auto"/>
          <w:lang w:eastAsia="en-US"/>
        </w:rPr>
        <w:t xml:space="preserve">b. građenje, rekonstrukcija ili sanacija javnih površina, građevina i uređaja javne namjene, groblja i javne rasvjete </w:t>
      </w:r>
    </w:p>
    <w:p w:rsidR="00BA24A2" w:rsidRDefault="001C73EB">
      <w:pPr>
        <w:suppressAutoHyphens w:val="0"/>
        <w:spacing w:after="200" w:line="240" w:lineRule="auto"/>
        <w:ind w:left="-993" w:right="425" w:firstLine="992"/>
        <w:contextualSpacing/>
        <w:jc w:val="both"/>
        <w:rPr>
          <w:bCs/>
          <w:color w:val="222222"/>
          <w:lang w:eastAsia="en-US"/>
        </w:rPr>
      </w:pPr>
      <w:r>
        <w:rPr>
          <w:bCs/>
          <w:color w:val="222222"/>
          <w:lang w:eastAsia="en-US"/>
        </w:rPr>
        <w:t>Članovi Vijeća primili su materijal uz poziv.</w:t>
      </w:r>
    </w:p>
    <w:p w:rsidR="00BA24A2" w:rsidRDefault="001C73EB">
      <w:pPr>
        <w:suppressAutoHyphens w:val="0"/>
        <w:spacing w:after="200" w:line="240" w:lineRule="auto"/>
        <w:ind w:left="-993" w:right="425" w:firstLine="992"/>
        <w:contextualSpacing/>
        <w:jc w:val="both"/>
        <w:rPr>
          <w:rFonts w:eastAsia="Calibri"/>
          <w:b/>
          <w:color w:val="auto"/>
          <w:u w:val="single"/>
          <w:lang w:eastAsia="en-US"/>
        </w:rPr>
      </w:pPr>
      <w:r>
        <w:rPr>
          <w:bCs/>
          <w:color w:val="222222"/>
          <w:lang w:eastAsia="en-US"/>
        </w:rPr>
        <w:t>Predsjednik usmeno informira nazočne o predmetu rasprave i odlučivanja.</w:t>
      </w:r>
    </w:p>
    <w:p w:rsidR="00BA24A2" w:rsidRDefault="001C73EB">
      <w:pPr>
        <w:shd w:val="clear" w:color="auto" w:fill="FFFFFF"/>
        <w:suppressAutoHyphens w:val="0"/>
        <w:spacing w:line="240" w:lineRule="auto"/>
        <w:ind w:left="-142"/>
        <w:rPr>
          <w:bCs/>
          <w:color w:val="222222"/>
          <w:lang w:eastAsia="en-US"/>
        </w:rPr>
      </w:pPr>
      <w:r>
        <w:rPr>
          <w:bCs/>
          <w:color w:val="222222"/>
          <w:lang w:eastAsia="en-US"/>
        </w:rPr>
        <w:tab/>
        <w:t>U raspravi sudjeluju Tomislav Nakić-</w:t>
      </w:r>
      <w:proofErr w:type="spellStart"/>
      <w:r>
        <w:rPr>
          <w:bCs/>
          <w:color w:val="222222"/>
          <w:lang w:eastAsia="en-US"/>
        </w:rPr>
        <w:t>Alfirević</w:t>
      </w:r>
      <w:proofErr w:type="spellEnd"/>
      <w:r>
        <w:rPr>
          <w:bCs/>
          <w:color w:val="222222"/>
          <w:lang w:eastAsia="en-US"/>
        </w:rPr>
        <w:t xml:space="preserve">, Marko Fuček, Ana </w:t>
      </w:r>
      <w:proofErr w:type="spellStart"/>
      <w:r>
        <w:rPr>
          <w:bCs/>
          <w:color w:val="222222"/>
          <w:lang w:eastAsia="en-US"/>
        </w:rPr>
        <w:t>Vasung</w:t>
      </w:r>
      <w:proofErr w:type="spellEnd"/>
    </w:p>
    <w:p w:rsidR="00BA24A2" w:rsidRDefault="001C73EB">
      <w:pPr>
        <w:shd w:val="clear" w:color="auto" w:fill="FFFFFF"/>
        <w:suppressAutoHyphens w:val="0"/>
        <w:spacing w:line="240" w:lineRule="auto"/>
        <w:ind w:left="-142"/>
        <w:rPr>
          <w:bCs/>
          <w:color w:val="222222"/>
          <w:lang w:eastAsia="en-US"/>
        </w:rPr>
      </w:pPr>
      <w:r>
        <w:rPr>
          <w:bCs/>
          <w:color w:val="222222"/>
          <w:lang w:eastAsia="en-US"/>
        </w:rPr>
        <w:tab/>
      </w:r>
      <w:r>
        <w:rPr>
          <w:bCs/>
          <w:color w:val="222222"/>
          <w:lang w:eastAsia="en-US"/>
        </w:rPr>
        <w:tab/>
        <w:t>Nakon rasprave Vijeće uz 7 glasova ZA i 1 SUZDRŽAN donosi:</w:t>
      </w:r>
    </w:p>
    <w:p w:rsidR="00BA24A2" w:rsidRDefault="00BA24A2">
      <w:pPr>
        <w:shd w:val="clear" w:color="auto" w:fill="FFFFFF"/>
        <w:suppressAutoHyphens w:val="0"/>
        <w:spacing w:line="240" w:lineRule="auto"/>
        <w:ind w:left="-142"/>
        <w:rPr>
          <w:bCs/>
          <w:color w:val="222222"/>
          <w:lang w:eastAsia="en-US"/>
        </w:rPr>
      </w:pPr>
    </w:p>
    <w:p w:rsidR="00BA24A2" w:rsidRDefault="001C73EB">
      <w:pPr>
        <w:suppressAutoHyphens w:val="0"/>
        <w:spacing w:line="240" w:lineRule="auto"/>
        <w:ind w:left="360" w:hanging="360"/>
        <w:jc w:val="center"/>
        <w:outlineLvl w:val="0"/>
        <w:rPr>
          <w:b/>
          <w:color w:val="auto"/>
        </w:rPr>
      </w:pPr>
      <w:r>
        <w:rPr>
          <w:b/>
          <w:color w:val="auto"/>
        </w:rPr>
        <w:t>Z A K LJ U Č A K</w:t>
      </w:r>
    </w:p>
    <w:p w:rsidR="00BA24A2" w:rsidRDefault="001C73EB">
      <w:pPr>
        <w:numPr>
          <w:ilvl w:val="0"/>
          <w:numId w:val="7"/>
        </w:numPr>
        <w:suppressAutoHyphens w:val="0"/>
        <w:spacing w:after="200" w:line="240" w:lineRule="auto"/>
        <w:ind w:left="567" w:right="139" w:hanging="425"/>
        <w:contextualSpacing/>
        <w:jc w:val="both"/>
        <w:rPr>
          <w:rFonts w:eastAsia="Calibri"/>
          <w:color w:val="auto"/>
          <w:lang w:eastAsia="en-US"/>
        </w:rPr>
      </w:pPr>
      <w:r>
        <w:rPr>
          <w:rFonts w:eastAsia="Calibri"/>
          <w:color w:val="auto"/>
          <w:lang w:eastAsia="en-US"/>
        </w:rPr>
        <w:t>Gradski ured za prostorno uređenje, izgradnju Grada, graditeljstvo, komunalne poslove i promet dopisom je zatražilo prijedloge o pripremi prijedloga Programa održavanja javno prometnih površina, građevina i uređenja javne namjene, javne rasvjete te izvanrednog održavanja nerazvrstanih cesta na području Grada Zagreba u 2021.</w:t>
      </w:r>
    </w:p>
    <w:p w:rsidR="00BA24A2" w:rsidRDefault="001C73EB">
      <w:pPr>
        <w:numPr>
          <w:ilvl w:val="0"/>
          <w:numId w:val="7"/>
        </w:numPr>
        <w:suppressAutoHyphens w:val="0"/>
        <w:spacing w:after="200" w:line="240" w:lineRule="auto"/>
        <w:ind w:left="567" w:hanging="425"/>
        <w:contextualSpacing/>
        <w:jc w:val="both"/>
        <w:rPr>
          <w:rFonts w:eastAsia="Calibri"/>
          <w:color w:val="auto"/>
        </w:rPr>
      </w:pPr>
      <w:r>
        <w:rPr>
          <w:rFonts w:eastAsia="Calibri"/>
          <w:color w:val="auto"/>
          <w:lang w:eastAsia="en-US"/>
        </w:rPr>
        <w:t xml:space="preserve">Vijeće Mjesnog odbora Horvati - Srednjaci za </w:t>
      </w:r>
      <w:r>
        <w:rPr>
          <w:rFonts w:eastAsia="Calibri"/>
          <w:color w:val="auto"/>
        </w:rPr>
        <w:t xml:space="preserve">građenje, rekonstrukciju ili sanaciju javnih površina, građevina i uređaja javne namjene, groblja i javne rasvjete </w:t>
      </w:r>
      <w:r>
        <w:rPr>
          <w:rFonts w:eastAsia="Calibri"/>
          <w:color w:val="auto"/>
          <w:lang w:eastAsia="en-US"/>
        </w:rPr>
        <w:t>daje slijedeće prijedloge:</w:t>
      </w:r>
    </w:p>
    <w:p w:rsidR="00BA24A2" w:rsidRDefault="001C73EB">
      <w:pPr>
        <w:numPr>
          <w:ilvl w:val="0"/>
          <w:numId w:val="8"/>
        </w:numPr>
        <w:suppressAutoHyphens w:val="0"/>
        <w:spacing w:after="200" w:line="276" w:lineRule="auto"/>
        <w:contextualSpacing/>
        <w:jc w:val="both"/>
        <w:rPr>
          <w:rFonts w:eastAsia="Calibri"/>
          <w:color w:val="auto"/>
          <w:lang w:eastAsia="en-US"/>
        </w:rPr>
      </w:pPr>
      <w:r>
        <w:rPr>
          <w:rFonts w:eastAsia="Calibri"/>
          <w:color w:val="auto"/>
          <w:lang w:eastAsia="en-US"/>
        </w:rPr>
        <w:t xml:space="preserve">izgradnja mostića preko potoka Črnomerec u produžetku Ulice majstora </w:t>
      </w:r>
      <w:proofErr w:type="spellStart"/>
      <w:r>
        <w:rPr>
          <w:rFonts w:eastAsia="Calibri"/>
          <w:color w:val="auto"/>
          <w:lang w:eastAsia="en-US"/>
        </w:rPr>
        <w:t>Radonje</w:t>
      </w:r>
      <w:proofErr w:type="spellEnd"/>
      <w:r>
        <w:rPr>
          <w:rFonts w:eastAsia="Calibri"/>
          <w:color w:val="auto"/>
          <w:lang w:eastAsia="en-US"/>
        </w:rPr>
        <w:t xml:space="preserve"> prema zapadu, k.č.br. 6844/9 k.o. Trešnjevka i k.č.br. 6562/4 k.o. Rudeš</w:t>
      </w:r>
    </w:p>
    <w:p w:rsidR="00BA24A2" w:rsidRDefault="001C73EB">
      <w:pPr>
        <w:numPr>
          <w:ilvl w:val="0"/>
          <w:numId w:val="8"/>
        </w:numPr>
        <w:suppressAutoHyphens w:val="0"/>
        <w:spacing w:after="200" w:line="276" w:lineRule="auto"/>
        <w:contextualSpacing/>
        <w:jc w:val="both"/>
        <w:rPr>
          <w:rFonts w:eastAsia="Calibri"/>
          <w:color w:val="auto"/>
          <w:lang w:eastAsia="en-US"/>
        </w:rPr>
      </w:pPr>
      <w:r>
        <w:rPr>
          <w:rFonts w:eastAsia="Calibri"/>
          <w:color w:val="auto"/>
          <w:lang w:eastAsia="en-US"/>
        </w:rPr>
        <w:t xml:space="preserve">izgradnja mostića preko potoka Črnomerec u produžetku Ulice Bernarda </w:t>
      </w:r>
      <w:proofErr w:type="spellStart"/>
      <w:r>
        <w:rPr>
          <w:rFonts w:eastAsia="Calibri"/>
          <w:color w:val="auto"/>
          <w:lang w:eastAsia="en-US"/>
        </w:rPr>
        <w:t>Bernardija</w:t>
      </w:r>
      <w:proofErr w:type="spellEnd"/>
      <w:r>
        <w:rPr>
          <w:rFonts w:eastAsia="Calibri"/>
          <w:color w:val="auto"/>
          <w:lang w:eastAsia="en-US"/>
        </w:rPr>
        <w:t xml:space="preserve"> prema zapadu, k.č.br. 6844/6 k.o. Trešnjevka i k.č.br. 6562/2 k.o. Rudeš</w:t>
      </w:r>
    </w:p>
    <w:p w:rsidR="00BA24A2" w:rsidRDefault="001C73EB">
      <w:pPr>
        <w:numPr>
          <w:ilvl w:val="0"/>
          <w:numId w:val="8"/>
        </w:numPr>
        <w:suppressAutoHyphens w:val="0"/>
        <w:spacing w:after="200" w:line="276" w:lineRule="auto"/>
        <w:contextualSpacing/>
        <w:jc w:val="both"/>
        <w:rPr>
          <w:rFonts w:eastAsia="Calibri"/>
          <w:color w:val="auto"/>
        </w:rPr>
      </w:pPr>
      <w:r>
        <w:rPr>
          <w:rFonts w:eastAsia="Calibri"/>
          <w:color w:val="auto"/>
          <w:lang w:eastAsia="en-US"/>
        </w:rPr>
        <w:t>postavljanje sjenice u parku ulica Srednjaci iznad postojećih stolova i klupa, k.č.br. 5732/17 k.o. Trešnjevka</w:t>
      </w:r>
    </w:p>
    <w:p w:rsidR="00BA24A2" w:rsidRDefault="001C73EB">
      <w:pPr>
        <w:numPr>
          <w:ilvl w:val="0"/>
          <w:numId w:val="8"/>
        </w:numPr>
        <w:suppressAutoHyphens w:val="0"/>
        <w:spacing w:after="200" w:line="276" w:lineRule="auto"/>
        <w:contextualSpacing/>
        <w:jc w:val="both"/>
        <w:rPr>
          <w:rFonts w:eastAsia="Calibri"/>
          <w:color w:val="auto"/>
          <w:lang w:eastAsia="en-US"/>
        </w:rPr>
      </w:pPr>
      <w:r>
        <w:rPr>
          <w:rFonts w:eastAsia="Calibri"/>
          <w:color w:val="auto"/>
          <w:lang w:eastAsia="en-US"/>
        </w:rPr>
        <w:t>obnova rasvjete podvožnjaka na križanju Selske ceste i Zagrebačke avenije, k.č.br. 5658 k.o. Trešnjevka</w:t>
      </w:r>
    </w:p>
    <w:p w:rsidR="00BA24A2" w:rsidRDefault="001C73EB">
      <w:pPr>
        <w:numPr>
          <w:ilvl w:val="0"/>
          <w:numId w:val="7"/>
        </w:numPr>
        <w:suppressAutoHyphens w:val="0"/>
        <w:spacing w:after="200" w:line="240" w:lineRule="auto"/>
        <w:ind w:left="567" w:hanging="425"/>
        <w:contextualSpacing/>
        <w:rPr>
          <w:rFonts w:eastAsia="Calibri"/>
          <w:color w:val="auto"/>
          <w:lang w:eastAsia="en-US"/>
        </w:rPr>
      </w:pPr>
      <w:r>
        <w:rPr>
          <w:rFonts w:eastAsia="Calibri"/>
          <w:color w:val="auto"/>
          <w:lang w:eastAsia="en-US"/>
        </w:rPr>
        <w:t>Zaključak dostaviti Vijeću Gradske četvrti Trešnjevka - jug.</w:t>
      </w:r>
    </w:p>
    <w:p w:rsidR="00BA24A2" w:rsidRDefault="00BA24A2">
      <w:pPr>
        <w:shd w:val="clear" w:color="auto" w:fill="FFFFFF"/>
        <w:suppressAutoHyphens w:val="0"/>
        <w:spacing w:after="160" w:line="259" w:lineRule="auto"/>
        <w:ind w:left="720" w:right="-284"/>
        <w:contextualSpacing/>
        <w:rPr>
          <w:bCs/>
          <w:color w:val="auto"/>
        </w:rPr>
      </w:pPr>
    </w:p>
    <w:p w:rsidR="00BA24A2" w:rsidRDefault="001C73EB">
      <w:pPr>
        <w:suppressAutoHyphens w:val="0"/>
        <w:spacing w:line="240" w:lineRule="auto"/>
      </w:pPr>
      <w:r>
        <w:rPr>
          <w:rFonts w:eastAsia="Calibri"/>
          <w:b/>
          <w:color w:val="auto"/>
          <w:u w:val="single"/>
          <w:lang w:eastAsia="en-US"/>
        </w:rPr>
        <w:t xml:space="preserve">Ad 3. Javna rasvjeta  na križanju ulice Srednjaci i Ulice majstora </w:t>
      </w:r>
      <w:proofErr w:type="spellStart"/>
      <w:r>
        <w:rPr>
          <w:rFonts w:eastAsia="Calibri"/>
          <w:b/>
          <w:color w:val="auto"/>
          <w:u w:val="single"/>
          <w:lang w:eastAsia="en-US"/>
        </w:rPr>
        <w:t>Radonje</w:t>
      </w:r>
      <w:proofErr w:type="spellEnd"/>
      <w:r>
        <w:rPr>
          <w:rFonts w:eastAsia="Calibri"/>
          <w:b/>
          <w:color w:val="auto"/>
          <w:u w:val="single"/>
          <w:lang w:eastAsia="en-US"/>
        </w:rPr>
        <w:t xml:space="preserve"> po zahtjevu B.M.</w:t>
      </w:r>
      <w:r>
        <w:br/>
        <w:t>Članovi Vijeća primili su materijal uz poziv.</w:t>
      </w:r>
      <w:r>
        <w:br/>
        <w:t>Predsjednik usmeno informira nazočne o predmetu rasprave i odlučivanja.</w:t>
      </w:r>
      <w:r>
        <w:br/>
        <w:t xml:space="preserve">U raspravi sudjeluju Barbara </w:t>
      </w:r>
      <w:proofErr w:type="spellStart"/>
      <w:r>
        <w:t>Trad</w:t>
      </w:r>
      <w:proofErr w:type="spellEnd"/>
      <w:r>
        <w:t xml:space="preserve">-Račić, Tatjana </w:t>
      </w:r>
      <w:proofErr w:type="spellStart"/>
      <w:r>
        <w:t>Jonjić</w:t>
      </w:r>
      <w:proofErr w:type="spellEnd"/>
      <w:r>
        <w:br/>
        <w:t>Nakon rasprave Vijeće uz 7 glasova ZA i 1 SUZDRŽAN donosi:</w:t>
      </w:r>
    </w:p>
    <w:p w:rsidR="00BA24A2" w:rsidRDefault="00BA24A2">
      <w:pPr>
        <w:suppressAutoHyphens w:val="0"/>
        <w:spacing w:line="240" w:lineRule="auto"/>
        <w:rPr>
          <w:color w:val="auto"/>
        </w:rPr>
      </w:pPr>
    </w:p>
    <w:p w:rsidR="00BA24A2" w:rsidRDefault="001C73EB">
      <w:pPr>
        <w:tabs>
          <w:tab w:val="center" w:pos="4677"/>
          <w:tab w:val="left" w:pos="7620"/>
        </w:tabs>
        <w:suppressAutoHyphens w:val="0"/>
        <w:spacing w:line="240" w:lineRule="auto"/>
        <w:rPr>
          <w:b/>
          <w:color w:val="auto"/>
        </w:rPr>
      </w:pPr>
      <w:r>
        <w:rPr>
          <w:b/>
          <w:color w:val="auto"/>
        </w:rPr>
        <w:tab/>
        <w:t>Z A K LJ U Č A K</w:t>
      </w:r>
      <w:r>
        <w:rPr>
          <w:b/>
          <w:color w:val="auto"/>
        </w:rPr>
        <w:tab/>
      </w:r>
    </w:p>
    <w:p w:rsidR="00BA24A2" w:rsidRDefault="001C73EB">
      <w:pPr>
        <w:numPr>
          <w:ilvl w:val="0"/>
          <w:numId w:val="9"/>
        </w:numPr>
        <w:suppressAutoHyphens w:val="0"/>
        <w:spacing w:after="200" w:line="240" w:lineRule="auto"/>
        <w:ind w:left="426" w:right="-1"/>
        <w:contextualSpacing/>
        <w:jc w:val="both"/>
        <w:rPr>
          <w:color w:val="auto"/>
        </w:rPr>
      </w:pPr>
      <w:r>
        <w:rPr>
          <w:color w:val="auto"/>
        </w:rPr>
        <w:t xml:space="preserve">Vijeće Mjesnog odbora Horvati - Srednjaci raspravljalo je o podnesku B. M. vezano za lošu rasvjetu na pješačkom prijelazu kod križanja ulice Srednjaci i Ulice majstora </w:t>
      </w:r>
      <w:proofErr w:type="spellStart"/>
      <w:r>
        <w:rPr>
          <w:color w:val="auto"/>
        </w:rPr>
        <w:t>Radonje</w:t>
      </w:r>
      <w:proofErr w:type="spellEnd"/>
      <w:r>
        <w:rPr>
          <w:color w:val="auto"/>
        </w:rPr>
        <w:t xml:space="preserve">. </w:t>
      </w:r>
    </w:p>
    <w:p w:rsidR="00BA24A2" w:rsidRDefault="001C73EB">
      <w:pPr>
        <w:numPr>
          <w:ilvl w:val="0"/>
          <w:numId w:val="9"/>
        </w:numPr>
        <w:suppressAutoHyphens w:val="0"/>
        <w:spacing w:after="200" w:line="240" w:lineRule="auto"/>
        <w:ind w:left="426" w:right="-1"/>
        <w:contextualSpacing/>
        <w:jc w:val="both"/>
        <w:rPr>
          <w:color w:val="auto"/>
        </w:rPr>
      </w:pPr>
      <w:r>
        <w:rPr>
          <w:color w:val="auto"/>
        </w:rPr>
        <w:t xml:space="preserve">Vijeće traži stručno mišljenje Gradskog ureda za prostorno uređenje, izgradnju Grada, graditeljstvo, komunalne poslove i promet, Sektora za građenje komunalne infrastrukture i održavanje javnoprometnih površina, javnih objekata i javne rasvjete, Odsjeka za građenje javne rasvjete vezano za traženo u točki 1. ovog zaključka. </w:t>
      </w:r>
    </w:p>
    <w:p w:rsidR="00BA24A2" w:rsidRDefault="001C73EB">
      <w:pPr>
        <w:numPr>
          <w:ilvl w:val="0"/>
          <w:numId w:val="9"/>
        </w:numPr>
        <w:suppressAutoHyphens w:val="0"/>
        <w:spacing w:after="200" w:line="240" w:lineRule="auto"/>
        <w:ind w:left="426" w:right="-1"/>
        <w:contextualSpacing/>
        <w:jc w:val="both"/>
        <w:rPr>
          <w:color w:val="auto"/>
        </w:rPr>
      </w:pPr>
      <w:r>
        <w:rPr>
          <w:color w:val="auto"/>
        </w:rPr>
        <w:t>Ovaj zaključak dostavlja se Vijeću Gradske četvrti Trešnjevka – jug.</w:t>
      </w:r>
    </w:p>
    <w:p w:rsidR="00BA24A2" w:rsidRDefault="00BA24A2">
      <w:pPr>
        <w:suppressAutoHyphens w:val="0"/>
        <w:spacing w:line="259" w:lineRule="auto"/>
        <w:ind w:left="720" w:right="283"/>
        <w:rPr>
          <w:color w:val="auto"/>
          <w:lang w:eastAsia="en-US"/>
        </w:rPr>
      </w:pPr>
    </w:p>
    <w:p w:rsidR="00BA24A2" w:rsidRDefault="001C73EB">
      <w:pPr>
        <w:suppressAutoHyphens w:val="0"/>
        <w:spacing w:line="276" w:lineRule="auto"/>
        <w:contextualSpacing/>
        <w:jc w:val="both"/>
        <w:rPr>
          <w:rFonts w:eastAsia="Calibri"/>
          <w:b/>
          <w:color w:val="auto"/>
          <w:u w:val="single"/>
          <w:lang w:eastAsia="en-US"/>
        </w:rPr>
      </w:pPr>
      <w:r>
        <w:rPr>
          <w:rFonts w:eastAsia="Calibri"/>
          <w:b/>
          <w:color w:val="auto"/>
          <w:u w:val="single"/>
          <w:lang w:eastAsia="en-US"/>
        </w:rPr>
        <w:t>Ad 4. Orezivanje krošnji stabala kod sjevernog pješačkog prijelaza na križanju Ulice Blaža Trogiranina i ulice Srednjaci po zahtjevu I.Š.</w:t>
      </w:r>
    </w:p>
    <w:p w:rsidR="00BA24A2" w:rsidRDefault="001C73EB">
      <w:pPr>
        <w:suppressAutoHyphens w:val="0"/>
        <w:spacing w:line="240" w:lineRule="auto"/>
      </w:pPr>
      <w:r>
        <w:t>Predsjednik usmeno informira nazočne o predmetu rasprave i odlučivanja.</w:t>
      </w:r>
      <w:r>
        <w:br/>
        <w:t xml:space="preserve">U raspravi sudjeluje Barbara </w:t>
      </w:r>
      <w:proofErr w:type="spellStart"/>
      <w:r>
        <w:t>Trad</w:t>
      </w:r>
      <w:proofErr w:type="spellEnd"/>
      <w:r>
        <w:t>-Račić</w:t>
      </w:r>
      <w:r>
        <w:br/>
        <w:t>Nakon rasprave Vijeće uz 7 glasova ZA i 1 SUZDRŽAN donosi:</w:t>
      </w:r>
    </w:p>
    <w:p w:rsidR="00BA24A2" w:rsidRDefault="00BA24A2">
      <w:pPr>
        <w:suppressAutoHyphens w:val="0"/>
        <w:spacing w:line="240" w:lineRule="auto"/>
      </w:pPr>
    </w:p>
    <w:p w:rsidR="00BA24A2" w:rsidRDefault="001C73EB">
      <w:pPr>
        <w:tabs>
          <w:tab w:val="center" w:pos="4677"/>
          <w:tab w:val="left" w:pos="7620"/>
        </w:tabs>
        <w:suppressAutoHyphens w:val="0"/>
        <w:spacing w:line="240" w:lineRule="auto"/>
        <w:rPr>
          <w:b/>
          <w:color w:val="auto"/>
        </w:rPr>
      </w:pPr>
      <w:r>
        <w:rPr>
          <w:b/>
          <w:color w:val="auto"/>
        </w:rPr>
        <w:tab/>
        <w:t>Z A K LJ U Č A K</w:t>
      </w:r>
      <w:r>
        <w:rPr>
          <w:b/>
          <w:color w:val="auto"/>
        </w:rPr>
        <w:tab/>
      </w:r>
    </w:p>
    <w:p w:rsidR="00BA24A2" w:rsidRDefault="001C73EB">
      <w:pPr>
        <w:numPr>
          <w:ilvl w:val="0"/>
          <w:numId w:val="10"/>
        </w:numPr>
        <w:suppressAutoHyphens w:val="0"/>
        <w:spacing w:after="200" w:line="240" w:lineRule="auto"/>
        <w:ind w:left="426" w:right="-1"/>
        <w:contextualSpacing/>
        <w:jc w:val="both"/>
        <w:rPr>
          <w:color w:val="auto"/>
        </w:rPr>
      </w:pPr>
      <w:r>
        <w:rPr>
          <w:color w:val="auto"/>
        </w:rPr>
        <w:t xml:space="preserve">Vijeće Mjesnog odbora Horvati - Srednjaci raspravljalo je o podnesku I. Š. vezano za orezivanje krošnji stabala kod sjevernog pješačkog prijelaza na križanju ulice Srednjaci i Ulice Blaža Trogiranina. </w:t>
      </w:r>
    </w:p>
    <w:p w:rsidR="00BA24A2" w:rsidRDefault="001C73EB">
      <w:pPr>
        <w:numPr>
          <w:ilvl w:val="0"/>
          <w:numId w:val="10"/>
        </w:numPr>
        <w:suppressAutoHyphens w:val="0"/>
        <w:spacing w:after="200" w:line="240" w:lineRule="auto"/>
        <w:ind w:left="426" w:right="-1"/>
        <w:contextualSpacing/>
        <w:jc w:val="both"/>
        <w:rPr>
          <w:color w:val="auto"/>
        </w:rPr>
      </w:pPr>
      <w:r>
        <w:rPr>
          <w:color w:val="auto"/>
        </w:rPr>
        <w:t xml:space="preserve">Vijeće traži stručno mišljenje Gradskog ureda za prostorno uređenje, izgradnju Grada, graditeljstvo, komunalne poslove i promet, Odsjeka za zelene površine vezano za traženo u točki 1. ovog zaključka. </w:t>
      </w:r>
    </w:p>
    <w:p w:rsidR="00BA24A2" w:rsidRDefault="001C73EB">
      <w:pPr>
        <w:numPr>
          <w:ilvl w:val="0"/>
          <w:numId w:val="10"/>
        </w:numPr>
        <w:suppressAutoHyphens w:val="0"/>
        <w:spacing w:after="200" w:line="240" w:lineRule="auto"/>
        <w:ind w:left="426" w:right="-1"/>
        <w:contextualSpacing/>
        <w:jc w:val="both"/>
        <w:rPr>
          <w:color w:val="auto"/>
        </w:rPr>
      </w:pPr>
      <w:r>
        <w:rPr>
          <w:color w:val="auto"/>
        </w:rPr>
        <w:t>Ovaj zaključak dostavlja se Vijeću Gradske četvrti Trešnjevka – jug.</w:t>
      </w:r>
    </w:p>
    <w:p w:rsidR="00BA24A2" w:rsidRDefault="00BA24A2">
      <w:pPr>
        <w:suppressAutoHyphens w:val="0"/>
        <w:spacing w:line="259" w:lineRule="auto"/>
        <w:ind w:left="720" w:right="283"/>
        <w:rPr>
          <w:color w:val="auto"/>
          <w:lang w:eastAsia="en-US"/>
        </w:rPr>
      </w:pPr>
    </w:p>
    <w:p w:rsidR="00BA24A2" w:rsidRDefault="00BA24A2">
      <w:pPr>
        <w:suppressAutoHyphens w:val="0"/>
        <w:spacing w:line="259" w:lineRule="auto"/>
        <w:ind w:left="720" w:right="283"/>
        <w:rPr>
          <w:color w:val="auto"/>
          <w:lang w:eastAsia="en-US"/>
        </w:rPr>
      </w:pPr>
    </w:p>
    <w:p w:rsidR="00BA24A2" w:rsidRDefault="00BA24A2">
      <w:pPr>
        <w:suppressAutoHyphens w:val="0"/>
        <w:spacing w:line="259" w:lineRule="auto"/>
        <w:ind w:left="720" w:right="283"/>
        <w:rPr>
          <w:color w:val="auto"/>
          <w:lang w:eastAsia="en-US"/>
        </w:rPr>
      </w:pPr>
    </w:p>
    <w:p w:rsidR="00BA24A2" w:rsidRDefault="00BA24A2">
      <w:pPr>
        <w:suppressAutoHyphens w:val="0"/>
        <w:spacing w:line="259" w:lineRule="auto"/>
        <w:ind w:left="720" w:right="283"/>
        <w:rPr>
          <w:color w:val="auto"/>
          <w:lang w:eastAsia="en-US"/>
        </w:rPr>
      </w:pPr>
    </w:p>
    <w:p w:rsidR="00BA24A2" w:rsidRDefault="001C73EB">
      <w:pPr>
        <w:suppressAutoHyphens w:val="0"/>
        <w:spacing w:line="259" w:lineRule="auto"/>
        <w:contextualSpacing/>
        <w:rPr>
          <w:b/>
          <w:color w:val="auto"/>
          <w:u w:val="single"/>
        </w:rPr>
      </w:pPr>
      <w:r>
        <w:rPr>
          <w:b/>
          <w:color w:val="auto"/>
          <w:u w:val="single"/>
        </w:rPr>
        <w:t>Ad 5. Produljenje postojećih odobrenja za povremeno korištenje prostora</w:t>
      </w:r>
    </w:p>
    <w:p w:rsidR="00BA24A2" w:rsidRDefault="001C73EB">
      <w:pPr>
        <w:suppressAutoHyphens w:val="0"/>
        <w:spacing w:line="240" w:lineRule="auto"/>
      </w:pPr>
      <w:r>
        <w:t>Članovi Vijeća primili su materijal uz poziv.</w:t>
      </w:r>
      <w:r>
        <w:br/>
        <w:t>Predsjednik usmeno informira nazočne o predmetu rasprave i odlučivanja.</w:t>
      </w:r>
      <w:r>
        <w:br/>
        <w:t>U raspravi sudjeluju: Nitko</w:t>
      </w:r>
      <w:r>
        <w:br/>
        <w:t>Vijeće jednoglasno donosi:</w:t>
      </w:r>
    </w:p>
    <w:p w:rsidR="00BA24A2" w:rsidRDefault="00BA24A2">
      <w:pPr>
        <w:suppressAutoHyphens w:val="0"/>
        <w:spacing w:line="240" w:lineRule="auto"/>
        <w:rPr>
          <w:color w:val="auto"/>
        </w:rPr>
      </w:pPr>
    </w:p>
    <w:p w:rsidR="00BA24A2" w:rsidRDefault="001C73EB">
      <w:pPr>
        <w:suppressAutoHyphens w:val="0"/>
        <w:spacing w:line="240" w:lineRule="auto"/>
        <w:jc w:val="center"/>
        <w:rPr>
          <w:b/>
          <w:color w:val="auto"/>
        </w:rPr>
      </w:pPr>
      <w:r>
        <w:rPr>
          <w:b/>
          <w:color w:val="auto"/>
        </w:rPr>
        <w:t>Z A K L J U Č A K</w:t>
      </w:r>
    </w:p>
    <w:p w:rsidR="00BA24A2" w:rsidRDefault="001C73EB">
      <w:pPr>
        <w:numPr>
          <w:ilvl w:val="0"/>
          <w:numId w:val="11"/>
        </w:numPr>
        <w:suppressAutoHyphens w:val="0"/>
        <w:spacing w:after="200" w:line="240" w:lineRule="auto"/>
        <w:contextualSpacing/>
        <w:jc w:val="both"/>
        <w:rPr>
          <w:color w:val="auto"/>
        </w:rPr>
      </w:pPr>
      <w:r>
        <w:rPr>
          <w:color w:val="auto"/>
        </w:rPr>
        <w:t xml:space="preserve">Vijeće Mjesnog odbora Horvati - Srednjaci suglasno je da se odobrenjima za povremeno korištenje prostora Mjesnog odbora Horvati - Srednjaci, koja su izdana korisnicima na određeno vrijeme u trajanju do 16. srpnja 2021. te produljena zaključkom ovog Vijeća u srpnju 2021. na rok do 1. studenog 2021., produljuju u trajanju do 31. prosinca 2021. godine. </w:t>
      </w:r>
    </w:p>
    <w:p w:rsidR="00BA24A2" w:rsidRDefault="001C73EB">
      <w:pPr>
        <w:numPr>
          <w:ilvl w:val="0"/>
          <w:numId w:val="11"/>
        </w:numPr>
        <w:suppressAutoHyphens w:val="0"/>
        <w:spacing w:after="200" w:line="240" w:lineRule="auto"/>
        <w:jc w:val="both"/>
        <w:rPr>
          <w:color w:val="auto"/>
        </w:rPr>
      </w:pPr>
      <w:r>
        <w:rPr>
          <w:color w:val="auto"/>
        </w:rPr>
        <w:t>Zaključak dostaviti korisnicima prostora i Vijeću Gradske četvrti Trešnjevka-jug.</w:t>
      </w:r>
    </w:p>
    <w:p w:rsidR="00BA24A2" w:rsidRDefault="001C73EB">
      <w:pPr>
        <w:suppressAutoHyphens w:val="0"/>
        <w:spacing w:line="259" w:lineRule="auto"/>
        <w:contextualSpacing/>
        <w:rPr>
          <w:b/>
          <w:color w:val="auto"/>
          <w:u w:val="single"/>
        </w:rPr>
      </w:pPr>
      <w:r>
        <w:rPr>
          <w:b/>
          <w:color w:val="auto"/>
          <w:u w:val="single"/>
        </w:rPr>
        <w:t>Ad 6. Parkirališna mjesta na nogostupu u Ulici Blaža Trogiranina uz sjeverno pročelje poslovnog objekta Selska cesta 144 po zahtjevu E. M.</w:t>
      </w:r>
    </w:p>
    <w:p w:rsidR="00BA24A2" w:rsidRDefault="001C73EB">
      <w:pPr>
        <w:suppressAutoHyphens w:val="0"/>
        <w:spacing w:line="259" w:lineRule="auto"/>
        <w:contextualSpacing/>
        <w:rPr>
          <w:b/>
          <w:color w:val="auto"/>
          <w:u w:val="single"/>
        </w:rPr>
      </w:pPr>
      <w:r>
        <w:t>Članovi Vijeća primili su materijal uz poziv.</w:t>
      </w:r>
    </w:p>
    <w:p w:rsidR="00BA24A2" w:rsidRDefault="001C73EB">
      <w:pPr>
        <w:suppressAutoHyphens w:val="0"/>
        <w:spacing w:line="240" w:lineRule="auto"/>
      </w:pPr>
      <w:r>
        <w:t>Predsjednik usmeno informira nazočne o predmetu rasprave i odlučivanja.</w:t>
      </w:r>
      <w:r>
        <w:br/>
        <w:t>U raspravi sudjeluje Tomislav Nakić-</w:t>
      </w:r>
      <w:proofErr w:type="spellStart"/>
      <w:r>
        <w:t>Alfirević</w:t>
      </w:r>
      <w:proofErr w:type="spellEnd"/>
      <w:r>
        <w:br/>
        <w:t>Nakon rasprave Vijeće uz 7 glasova ZA i 1 SUZDRŽAN donosi:</w:t>
      </w:r>
    </w:p>
    <w:p w:rsidR="00BA24A2" w:rsidRDefault="00BA24A2">
      <w:pPr>
        <w:suppressAutoHyphens w:val="0"/>
        <w:spacing w:line="259" w:lineRule="auto"/>
        <w:contextualSpacing/>
        <w:rPr>
          <w:b/>
          <w:color w:val="auto"/>
          <w:u w:val="single"/>
        </w:rPr>
      </w:pPr>
    </w:p>
    <w:p w:rsidR="00BA24A2" w:rsidRDefault="001C73EB">
      <w:pPr>
        <w:tabs>
          <w:tab w:val="center" w:pos="4677"/>
          <w:tab w:val="left" w:pos="7620"/>
        </w:tabs>
        <w:suppressAutoHyphens w:val="0"/>
        <w:spacing w:line="240" w:lineRule="auto"/>
        <w:rPr>
          <w:b/>
          <w:color w:val="auto"/>
        </w:rPr>
      </w:pPr>
      <w:r>
        <w:rPr>
          <w:b/>
          <w:color w:val="auto"/>
        </w:rPr>
        <w:tab/>
        <w:t>Z A K LJ U Č A K</w:t>
      </w:r>
      <w:r>
        <w:rPr>
          <w:b/>
          <w:color w:val="auto"/>
        </w:rPr>
        <w:tab/>
      </w:r>
    </w:p>
    <w:p w:rsidR="00BA24A2" w:rsidRDefault="001C73EB">
      <w:pPr>
        <w:numPr>
          <w:ilvl w:val="0"/>
          <w:numId w:val="12"/>
        </w:numPr>
        <w:suppressAutoHyphens w:val="0"/>
        <w:spacing w:after="200" w:line="240" w:lineRule="auto"/>
        <w:ind w:left="709" w:right="-1"/>
        <w:contextualSpacing/>
        <w:jc w:val="both"/>
        <w:rPr>
          <w:color w:val="auto"/>
        </w:rPr>
      </w:pPr>
      <w:r>
        <w:rPr>
          <w:color w:val="auto"/>
        </w:rPr>
        <w:t xml:space="preserve">Vijeće Mjesnog odbora Horvati - Srednjaci raspravljalo je o podnesku E. M. vezano za pomicanje </w:t>
      </w:r>
      <w:proofErr w:type="spellStart"/>
      <w:r>
        <w:rPr>
          <w:color w:val="auto"/>
        </w:rPr>
        <w:t>parkirališnh</w:t>
      </w:r>
      <w:proofErr w:type="spellEnd"/>
      <w:r>
        <w:rPr>
          <w:color w:val="auto"/>
        </w:rPr>
        <w:t xml:space="preserve"> mjesta na nogostupu u Ulici Blaža Trogiranina uz sjeverno pročelje poslovnog objekta Selska cesta 144 jer je ugrožena sigurnost i onemogućeno kretanje pješaka po nogostupu radi parkiranih vozila. </w:t>
      </w:r>
    </w:p>
    <w:p w:rsidR="00BA24A2" w:rsidRDefault="001C73EB">
      <w:pPr>
        <w:numPr>
          <w:ilvl w:val="0"/>
          <w:numId w:val="12"/>
        </w:numPr>
        <w:suppressAutoHyphens w:val="0"/>
        <w:spacing w:after="200" w:line="240" w:lineRule="auto"/>
        <w:ind w:left="709" w:right="-1"/>
        <w:contextualSpacing/>
        <w:jc w:val="both"/>
        <w:rPr>
          <w:color w:val="auto"/>
        </w:rPr>
      </w:pPr>
      <w:r>
        <w:rPr>
          <w:color w:val="auto"/>
        </w:rPr>
        <w:t xml:space="preserve">Vijeće traži stručno mišljenje Gradskog ureda za prostorno uređenje, izgradnju Grada, graditeljstvo, komunalne poslove i promet, Sektora za promet kako bi se iznašlo rješenje vezano za traženo u točki 1. ovog zaključka. </w:t>
      </w:r>
    </w:p>
    <w:p w:rsidR="00BA24A2" w:rsidRDefault="001C73EB">
      <w:pPr>
        <w:numPr>
          <w:ilvl w:val="0"/>
          <w:numId w:val="12"/>
        </w:numPr>
        <w:suppressAutoHyphens w:val="0"/>
        <w:spacing w:after="200" w:line="240" w:lineRule="auto"/>
        <w:ind w:left="709" w:right="-1"/>
        <w:contextualSpacing/>
        <w:jc w:val="both"/>
        <w:rPr>
          <w:color w:val="auto"/>
        </w:rPr>
      </w:pPr>
      <w:r>
        <w:rPr>
          <w:color w:val="auto"/>
        </w:rPr>
        <w:t>Ovaj zaključak dostavlja se Vijeću Gradske četvrti Trešnjevka – jug.</w:t>
      </w:r>
    </w:p>
    <w:p w:rsidR="00BA24A2" w:rsidRDefault="00BA24A2">
      <w:pPr>
        <w:suppressAutoHyphens w:val="0"/>
        <w:spacing w:after="200" w:line="240" w:lineRule="auto"/>
        <w:ind w:right="-1"/>
        <w:contextualSpacing/>
        <w:jc w:val="both"/>
        <w:rPr>
          <w:b/>
          <w:color w:val="auto"/>
          <w:u w:val="single"/>
        </w:rPr>
      </w:pPr>
    </w:p>
    <w:p w:rsidR="00BA24A2" w:rsidRDefault="001C73EB">
      <w:pPr>
        <w:suppressAutoHyphens w:val="0"/>
        <w:spacing w:line="259" w:lineRule="auto"/>
        <w:contextualSpacing/>
        <w:rPr>
          <w:color w:val="auto"/>
        </w:rPr>
      </w:pPr>
      <w:r>
        <w:rPr>
          <w:b/>
          <w:color w:val="auto"/>
          <w:u w:val="single"/>
        </w:rPr>
        <w:t xml:space="preserve">Ad. 7. Uspostava pješačkog prijelaza u nastavku sjevernog nogostupa u Ulici majstora </w:t>
      </w:r>
      <w:proofErr w:type="spellStart"/>
      <w:r>
        <w:rPr>
          <w:b/>
          <w:color w:val="auto"/>
          <w:u w:val="single"/>
        </w:rPr>
        <w:t>Radonje</w:t>
      </w:r>
      <w:proofErr w:type="spellEnd"/>
      <w:r>
        <w:rPr>
          <w:b/>
          <w:color w:val="auto"/>
          <w:u w:val="single"/>
        </w:rPr>
        <w:t xml:space="preserve"> na dijelu između objekta Srednjaci 14 do objekta I. </w:t>
      </w:r>
      <w:proofErr w:type="spellStart"/>
      <w:r>
        <w:rPr>
          <w:b/>
          <w:color w:val="auto"/>
          <w:u w:val="single"/>
        </w:rPr>
        <w:t>Loparska</w:t>
      </w:r>
      <w:proofErr w:type="spellEnd"/>
      <w:r>
        <w:rPr>
          <w:b/>
          <w:color w:val="auto"/>
          <w:u w:val="single"/>
        </w:rPr>
        <w:t xml:space="preserve"> ulica 3 po zahtjevu predsjednika Vijeća Tomislava Nakića – </w:t>
      </w:r>
      <w:proofErr w:type="spellStart"/>
      <w:r>
        <w:rPr>
          <w:b/>
          <w:color w:val="auto"/>
          <w:u w:val="single"/>
        </w:rPr>
        <w:t>Alfirevića</w:t>
      </w:r>
      <w:proofErr w:type="spellEnd"/>
    </w:p>
    <w:p w:rsidR="00BA24A2" w:rsidRDefault="001C73EB">
      <w:pPr>
        <w:suppressAutoHyphens w:val="0"/>
        <w:spacing w:line="259" w:lineRule="auto"/>
        <w:contextualSpacing/>
        <w:rPr>
          <w:b/>
          <w:color w:val="auto"/>
          <w:u w:val="single"/>
        </w:rPr>
      </w:pPr>
      <w:r>
        <w:t>Članovi Vijeća primili su materijal uz poziv.</w:t>
      </w:r>
    </w:p>
    <w:p w:rsidR="00BA24A2" w:rsidRDefault="001C73EB">
      <w:pPr>
        <w:suppressAutoHyphens w:val="0"/>
        <w:spacing w:line="240" w:lineRule="auto"/>
      </w:pPr>
      <w:r>
        <w:t>Predsjednik usmeno informira nazočne o predmetu rasprave i odlučivanja.</w:t>
      </w:r>
      <w:r>
        <w:br/>
        <w:t>U raspravi sudjeluju svi članovi Vijeća</w:t>
      </w:r>
      <w:r>
        <w:br/>
        <w:t>Nakon rasprave Vijeće uz 7 glasova ZA i 1 SUZDRŽAN donosi:</w:t>
      </w:r>
    </w:p>
    <w:p w:rsidR="00BA24A2" w:rsidRDefault="00BA24A2">
      <w:pPr>
        <w:suppressAutoHyphens w:val="0"/>
        <w:spacing w:line="240" w:lineRule="auto"/>
        <w:jc w:val="center"/>
      </w:pPr>
    </w:p>
    <w:p w:rsidR="00BA24A2" w:rsidRDefault="001C73EB">
      <w:pPr>
        <w:suppressAutoHyphens w:val="0"/>
        <w:spacing w:line="240" w:lineRule="auto"/>
        <w:jc w:val="center"/>
        <w:rPr>
          <w:b/>
          <w:color w:val="auto"/>
        </w:rPr>
      </w:pPr>
      <w:r>
        <w:rPr>
          <w:b/>
          <w:color w:val="auto"/>
        </w:rPr>
        <w:t>Z A K LJ U Č A K</w:t>
      </w:r>
    </w:p>
    <w:p w:rsidR="00BA24A2" w:rsidRDefault="001C73EB">
      <w:pPr>
        <w:numPr>
          <w:ilvl w:val="0"/>
          <w:numId w:val="13"/>
        </w:numPr>
        <w:suppressAutoHyphens w:val="0"/>
        <w:spacing w:after="200" w:line="240" w:lineRule="auto"/>
        <w:ind w:left="709" w:right="-1"/>
        <w:contextualSpacing/>
        <w:jc w:val="both"/>
        <w:rPr>
          <w:color w:val="auto"/>
        </w:rPr>
      </w:pPr>
      <w:r>
        <w:rPr>
          <w:color w:val="auto"/>
        </w:rPr>
        <w:t xml:space="preserve">Vijeće Mjesnog odbora Horvati - Srednjaci raspravljalo je o prijedlogu predsjednika Vijeća Tomislava Nakića – </w:t>
      </w:r>
      <w:proofErr w:type="spellStart"/>
      <w:r>
        <w:rPr>
          <w:color w:val="auto"/>
        </w:rPr>
        <w:t>Alfirevića</w:t>
      </w:r>
      <w:proofErr w:type="spellEnd"/>
      <w:r>
        <w:rPr>
          <w:color w:val="auto"/>
        </w:rPr>
        <w:t xml:space="preserve"> vezano za uspostavu pješačkog prijelaza u nastavku sjevernog nogostupa u Ulici majstora </w:t>
      </w:r>
      <w:proofErr w:type="spellStart"/>
      <w:r>
        <w:rPr>
          <w:color w:val="auto"/>
        </w:rPr>
        <w:t>Radonje</w:t>
      </w:r>
      <w:proofErr w:type="spellEnd"/>
      <w:r>
        <w:rPr>
          <w:color w:val="auto"/>
        </w:rPr>
        <w:t xml:space="preserve"> na dijelu između objekta Srednjaci 14 do objekta I. </w:t>
      </w:r>
      <w:proofErr w:type="spellStart"/>
      <w:r>
        <w:rPr>
          <w:color w:val="auto"/>
        </w:rPr>
        <w:t>Loparska</w:t>
      </w:r>
      <w:proofErr w:type="spellEnd"/>
      <w:r>
        <w:rPr>
          <w:color w:val="auto"/>
        </w:rPr>
        <w:t xml:space="preserve"> ulica 3.</w:t>
      </w:r>
    </w:p>
    <w:p w:rsidR="00BA24A2" w:rsidRDefault="001C73EB">
      <w:pPr>
        <w:numPr>
          <w:ilvl w:val="0"/>
          <w:numId w:val="13"/>
        </w:numPr>
        <w:suppressAutoHyphens w:val="0"/>
        <w:spacing w:after="200" w:line="240" w:lineRule="auto"/>
        <w:ind w:left="709" w:right="-1"/>
        <w:contextualSpacing/>
        <w:jc w:val="both"/>
        <w:rPr>
          <w:color w:val="auto"/>
        </w:rPr>
      </w:pPr>
      <w:r>
        <w:rPr>
          <w:color w:val="auto"/>
        </w:rPr>
        <w:t>Vijeće traži stručno mišljenje Gradskog ureda za prostorno uređenje, izgradnju Grada, graditeljstvo, komunalne poslove i promet, Sektora za promet vezano za prijedlog uspostave pješačkog prijelaza na predmetnoj adresi.</w:t>
      </w:r>
    </w:p>
    <w:p w:rsidR="00BA24A2" w:rsidRDefault="001C73EB">
      <w:pPr>
        <w:numPr>
          <w:ilvl w:val="0"/>
          <w:numId w:val="13"/>
        </w:numPr>
        <w:suppressAutoHyphens w:val="0"/>
        <w:spacing w:after="200" w:line="240" w:lineRule="auto"/>
        <w:ind w:left="709" w:right="-1"/>
        <w:contextualSpacing/>
        <w:jc w:val="both"/>
        <w:rPr>
          <w:color w:val="auto"/>
        </w:rPr>
      </w:pPr>
      <w:r>
        <w:rPr>
          <w:color w:val="auto"/>
        </w:rPr>
        <w:t>Ovaj zaključak dostavlja se Vijeću Gradske četvrti Trešnjevka – jug.</w:t>
      </w:r>
    </w:p>
    <w:p w:rsidR="00BA24A2" w:rsidRDefault="00BA24A2">
      <w:pPr>
        <w:suppressAutoHyphens w:val="0"/>
        <w:spacing w:after="200" w:line="240" w:lineRule="auto"/>
        <w:ind w:right="-1"/>
        <w:contextualSpacing/>
        <w:jc w:val="both"/>
        <w:rPr>
          <w:b/>
          <w:color w:val="auto"/>
          <w:u w:val="single"/>
        </w:rPr>
      </w:pPr>
    </w:p>
    <w:p w:rsidR="00BA24A2" w:rsidRDefault="001C73EB">
      <w:pPr>
        <w:suppressAutoHyphens w:val="0"/>
        <w:spacing w:line="259" w:lineRule="auto"/>
        <w:contextualSpacing/>
        <w:rPr>
          <w:b/>
          <w:color w:val="auto"/>
          <w:u w:val="single"/>
        </w:rPr>
      </w:pPr>
      <w:r>
        <w:rPr>
          <w:b/>
          <w:color w:val="auto"/>
          <w:u w:val="single"/>
        </w:rPr>
        <w:t>Ad 8. Uklanjanje ploče sa zabranom vožnje biciklima u paku „Raketa“ u ulici Srednjaci</w:t>
      </w:r>
    </w:p>
    <w:p w:rsidR="00BA24A2" w:rsidRDefault="001C73EB">
      <w:pPr>
        <w:suppressAutoHyphens w:val="0"/>
        <w:spacing w:line="259" w:lineRule="auto"/>
        <w:contextualSpacing/>
        <w:rPr>
          <w:b/>
          <w:color w:val="auto"/>
          <w:u w:val="single"/>
        </w:rPr>
      </w:pPr>
      <w:r>
        <w:rPr>
          <w:b/>
          <w:color w:val="auto"/>
          <w:u w:val="single"/>
        </w:rPr>
        <w:t xml:space="preserve">po zahtjevu predsjednika Vijeća Tomislava Nakića – </w:t>
      </w:r>
      <w:proofErr w:type="spellStart"/>
      <w:r>
        <w:rPr>
          <w:b/>
          <w:color w:val="auto"/>
          <w:u w:val="single"/>
        </w:rPr>
        <w:t>Alfirevića</w:t>
      </w:r>
      <w:proofErr w:type="spellEnd"/>
    </w:p>
    <w:p w:rsidR="00BA24A2" w:rsidRDefault="001C73EB">
      <w:pPr>
        <w:suppressAutoHyphens w:val="0"/>
        <w:spacing w:line="240" w:lineRule="auto"/>
      </w:pPr>
      <w:r>
        <w:t>Predsjednik usmeno informira nazočne o predmetu rasprave i odlučivanja.</w:t>
      </w:r>
      <w:r>
        <w:br/>
        <w:t xml:space="preserve">U raspravi sudjeluju Tatjana </w:t>
      </w:r>
      <w:proofErr w:type="spellStart"/>
      <w:r>
        <w:t>Jonjić</w:t>
      </w:r>
      <w:proofErr w:type="spellEnd"/>
      <w:r>
        <w:t xml:space="preserve">, Barbara </w:t>
      </w:r>
      <w:proofErr w:type="spellStart"/>
      <w:r>
        <w:t>Trad</w:t>
      </w:r>
      <w:proofErr w:type="spellEnd"/>
      <w:r>
        <w:t>-Račić, Goran Koić, Sven Nemet, Marko Fuček</w:t>
      </w:r>
      <w:r>
        <w:br/>
        <w:t>Nakon rasprave Vijeće uz 7 glasova ZA i 1 SUZDRŽAN donosi:</w:t>
      </w:r>
    </w:p>
    <w:p w:rsidR="00BA24A2" w:rsidRDefault="00BA24A2">
      <w:pPr>
        <w:shd w:val="clear" w:color="auto" w:fill="FFFFFF"/>
        <w:suppressAutoHyphens w:val="0"/>
        <w:spacing w:after="240" w:line="240" w:lineRule="auto"/>
        <w:ind w:left="720"/>
        <w:contextualSpacing/>
        <w:jc w:val="both"/>
        <w:rPr>
          <w:color w:val="auto"/>
        </w:rPr>
      </w:pPr>
    </w:p>
    <w:p w:rsidR="00BA24A2" w:rsidRDefault="00BA24A2">
      <w:pPr>
        <w:shd w:val="clear" w:color="auto" w:fill="FFFFFF"/>
        <w:suppressAutoHyphens w:val="0"/>
        <w:spacing w:after="240" w:line="240" w:lineRule="auto"/>
        <w:ind w:left="720"/>
        <w:contextualSpacing/>
        <w:jc w:val="both"/>
        <w:rPr>
          <w:color w:val="auto"/>
        </w:rPr>
      </w:pPr>
    </w:p>
    <w:p w:rsidR="00BA24A2" w:rsidRDefault="00BA24A2">
      <w:pPr>
        <w:shd w:val="clear" w:color="auto" w:fill="FFFFFF"/>
        <w:suppressAutoHyphens w:val="0"/>
        <w:spacing w:after="240" w:line="240" w:lineRule="auto"/>
        <w:ind w:left="720"/>
        <w:contextualSpacing/>
        <w:jc w:val="both"/>
        <w:rPr>
          <w:color w:val="auto"/>
        </w:rPr>
      </w:pPr>
    </w:p>
    <w:p w:rsidR="00BA24A2" w:rsidRDefault="00BA24A2">
      <w:pPr>
        <w:shd w:val="clear" w:color="auto" w:fill="FFFFFF"/>
        <w:suppressAutoHyphens w:val="0"/>
        <w:spacing w:after="240" w:line="240" w:lineRule="auto"/>
        <w:ind w:left="720"/>
        <w:contextualSpacing/>
        <w:jc w:val="both"/>
        <w:rPr>
          <w:color w:val="auto"/>
        </w:rPr>
      </w:pPr>
    </w:p>
    <w:p w:rsidR="00BA24A2" w:rsidRDefault="00BA24A2">
      <w:pPr>
        <w:shd w:val="clear" w:color="auto" w:fill="FFFFFF"/>
        <w:suppressAutoHyphens w:val="0"/>
        <w:spacing w:after="240" w:line="240" w:lineRule="auto"/>
        <w:ind w:left="720"/>
        <w:contextualSpacing/>
        <w:jc w:val="both"/>
        <w:rPr>
          <w:color w:val="auto"/>
        </w:rPr>
      </w:pPr>
    </w:p>
    <w:p w:rsidR="00BA24A2" w:rsidRDefault="001C73EB">
      <w:pPr>
        <w:tabs>
          <w:tab w:val="center" w:pos="4677"/>
          <w:tab w:val="left" w:pos="7620"/>
        </w:tabs>
        <w:suppressAutoHyphens w:val="0"/>
        <w:spacing w:line="240" w:lineRule="auto"/>
        <w:rPr>
          <w:b/>
          <w:color w:val="auto"/>
        </w:rPr>
      </w:pPr>
      <w:r>
        <w:rPr>
          <w:b/>
          <w:color w:val="auto"/>
        </w:rPr>
        <w:tab/>
        <w:t>Z A K LJ U Č A K</w:t>
      </w:r>
      <w:r>
        <w:rPr>
          <w:b/>
          <w:color w:val="auto"/>
        </w:rPr>
        <w:tab/>
      </w:r>
    </w:p>
    <w:p w:rsidR="00BA24A2" w:rsidRDefault="001C73EB">
      <w:pPr>
        <w:numPr>
          <w:ilvl w:val="0"/>
          <w:numId w:val="14"/>
        </w:numPr>
        <w:suppressAutoHyphens w:val="0"/>
        <w:spacing w:after="200" w:line="240" w:lineRule="auto"/>
        <w:ind w:left="426" w:right="-1"/>
        <w:contextualSpacing/>
        <w:jc w:val="both"/>
        <w:rPr>
          <w:color w:val="auto"/>
        </w:rPr>
      </w:pPr>
      <w:r>
        <w:rPr>
          <w:color w:val="auto"/>
        </w:rPr>
        <w:t>Vijeće Mjesnog odbora Horvati - Srednjaci raspravljalo je o prijedlogu predsjednika Vijeća Tomislava Nakića-</w:t>
      </w:r>
      <w:proofErr w:type="spellStart"/>
      <w:r>
        <w:rPr>
          <w:color w:val="auto"/>
        </w:rPr>
        <w:t>Alfirevića</w:t>
      </w:r>
      <w:proofErr w:type="spellEnd"/>
      <w:r>
        <w:rPr>
          <w:color w:val="auto"/>
        </w:rPr>
        <w:t xml:space="preserve"> vezano za uklanjanje ploče sa oznakom zabrane pristupa biciklima u parku „Raketa“ u ulici Srednjaci.</w:t>
      </w:r>
      <w:bookmarkStart w:id="1" w:name="_Hlk85452424"/>
      <w:bookmarkEnd w:id="1"/>
    </w:p>
    <w:p w:rsidR="00BA24A2" w:rsidRDefault="001C73EB">
      <w:pPr>
        <w:numPr>
          <w:ilvl w:val="0"/>
          <w:numId w:val="14"/>
        </w:numPr>
        <w:suppressAutoHyphens w:val="0"/>
        <w:spacing w:after="200" w:line="240" w:lineRule="auto"/>
        <w:ind w:left="426" w:right="-1"/>
        <w:contextualSpacing/>
        <w:jc w:val="both"/>
        <w:rPr>
          <w:color w:val="auto"/>
        </w:rPr>
      </w:pPr>
      <w:r>
        <w:rPr>
          <w:color w:val="auto"/>
        </w:rPr>
        <w:t xml:space="preserve">Vijeće moli očitovanje Gradskog ureda za prostorno uređenje, izgradnju Grada, graditeljstvo, komunalne poslove i promet, Odsjeka za zelene površine te Zagrebačkog holdinga d.o.o. Podružnica Zrinjevac vezano za mogućnost uklanjanja obavijesnih ploča o zabrani kretanja biciklima u predmetnom parku. </w:t>
      </w:r>
    </w:p>
    <w:p w:rsidR="00BA24A2" w:rsidRDefault="001C73EB">
      <w:pPr>
        <w:numPr>
          <w:ilvl w:val="0"/>
          <w:numId w:val="14"/>
        </w:numPr>
        <w:suppressAutoHyphens w:val="0"/>
        <w:spacing w:after="200" w:line="240" w:lineRule="auto"/>
        <w:ind w:left="426" w:right="-1"/>
        <w:contextualSpacing/>
        <w:jc w:val="both"/>
        <w:rPr>
          <w:color w:val="auto"/>
        </w:rPr>
      </w:pPr>
      <w:r>
        <w:rPr>
          <w:color w:val="auto"/>
        </w:rPr>
        <w:t>Ovaj zaključak dostavlja se Vijeću Gradske četvrti Trešnjevka – jug.</w:t>
      </w:r>
    </w:p>
    <w:p w:rsidR="00BA24A2" w:rsidRDefault="00BA24A2">
      <w:pPr>
        <w:shd w:val="clear" w:color="auto" w:fill="FFFFFF"/>
        <w:suppressAutoHyphens w:val="0"/>
        <w:spacing w:after="240" w:line="240" w:lineRule="auto"/>
        <w:ind w:left="720"/>
        <w:contextualSpacing/>
        <w:jc w:val="both"/>
        <w:rPr>
          <w:color w:val="auto"/>
        </w:rPr>
      </w:pPr>
    </w:p>
    <w:p w:rsidR="00BA24A2" w:rsidRDefault="001C73EB">
      <w:pPr>
        <w:spacing w:line="240" w:lineRule="auto"/>
      </w:pPr>
      <w:r>
        <w:rPr>
          <w:b/>
          <w:bCs/>
          <w:u w:val="single"/>
        </w:rPr>
        <w:t>Ad. 9. Pitanja, prijedlozi i obavijesti</w:t>
      </w:r>
      <w:r>
        <w:br/>
      </w:r>
    </w:p>
    <w:p w:rsidR="00BA24A2" w:rsidRDefault="001C73EB">
      <w:pPr>
        <w:pStyle w:val="Odlomakpopisa"/>
        <w:spacing w:line="240" w:lineRule="auto"/>
        <w:ind w:left="0" w:firstLine="578"/>
        <w:jc w:val="both"/>
        <w:rPr>
          <w:color w:val="auto"/>
        </w:rPr>
      </w:pPr>
      <w:r>
        <w:rPr>
          <w:color w:val="auto"/>
          <w:lang w:eastAsia="zh-CN"/>
        </w:rPr>
        <w:t xml:space="preserve">Član Vijeća Sven Nemet predlaže da se nađe rješenje za sigurnost pješaka u Ulici Majstora </w:t>
      </w:r>
      <w:proofErr w:type="spellStart"/>
      <w:r>
        <w:rPr>
          <w:color w:val="auto"/>
          <w:lang w:eastAsia="zh-CN"/>
        </w:rPr>
        <w:t>Radonje</w:t>
      </w:r>
      <w:proofErr w:type="spellEnd"/>
      <w:r>
        <w:rPr>
          <w:color w:val="auto"/>
          <w:lang w:eastAsia="zh-CN"/>
        </w:rPr>
        <w:t xml:space="preserve"> i Ulici Srednjaci obzirom na učestalo nepropisno parkiranje uz pješačke prijelaze koje je izrazito opasno - tražiti rješenje za podizanje sigurnosti, osobito uz pješačke prijelaze.</w:t>
      </w:r>
    </w:p>
    <w:p w:rsidR="00BA24A2" w:rsidRDefault="001C73EB">
      <w:pPr>
        <w:pStyle w:val="Odlomakpopisa"/>
        <w:spacing w:line="240" w:lineRule="auto"/>
        <w:ind w:left="0" w:firstLine="578"/>
        <w:jc w:val="both"/>
        <w:rPr>
          <w:color w:val="auto"/>
        </w:rPr>
      </w:pPr>
      <w:r>
        <w:rPr>
          <w:color w:val="auto"/>
          <w:lang w:eastAsia="zh-CN"/>
        </w:rPr>
        <w:t>Predsjednik Vijeća odgovora da će razmotriti mogućnost postavljanja fizičkih prepreka parkiranju i drugih mjera.</w:t>
      </w:r>
    </w:p>
    <w:p w:rsidR="00BA24A2" w:rsidRDefault="001C73EB">
      <w:pPr>
        <w:pStyle w:val="Odlomakpopisa"/>
        <w:spacing w:line="240" w:lineRule="auto"/>
        <w:ind w:left="0" w:firstLine="578"/>
        <w:jc w:val="both"/>
        <w:rPr>
          <w:color w:val="auto"/>
        </w:rPr>
      </w:pPr>
      <w:r>
        <w:rPr>
          <w:color w:val="auto"/>
          <w:lang w:eastAsia="zh-CN"/>
        </w:rPr>
        <w:t xml:space="preserve">Članica Vijeća Ana </w:t>
      </w:r>
      <w:proofErr w:type="spellStart"/>
      <w:r>
        <w:rPr>
          <w:color w:val="auto"/>
          <w:lang w:eastAsia="zh-CN"/>
        </w:rPr>
        <w:t>Vasung</w:t>
      </w:r>
      <w:proofErr w:type="spellEnd"/>
      <w:r>
        <w:rPr>
          <w:color w:val="auto"/>
          <w:lang w:eastAsia="zh-CN"/>
        </w:rPr>
        <w:t xml:space="preserve"> predlaže da se zatraži statistika o nesrećama od MUP-a za križanje Ulice Srednjaci i Ulice Blaža Trogiranina.</w:t>
      </w:r>
    </w:p>
    <w:p w:rsidR="00BA24A2" w:rsidRDefault="001C73EB">
      <w:pPr>
        <w:pStyle w:val="Odlomakpopisa"/>
        <w:spacing w:line="240" w:lineRule="auto"/>
        <w:ind w:left="0" w:firstLine="578"/>
        <w:jc w:val="both"/>
        <w:rPr>
          <w:color w:val="auto"/>
        </w:rPr>
      </w:pPr>
      <w:r>
        <w:rPr>
          <w:color w:val="auto"/>
          <w:lang w:eastAsia="zh-CN"/>
        </w:rPr>
        <w:t>Predsjednik Vijeća odgovora da će zatražiti te podatke.</w:t>
      </w:r>
    </w:p>
    <w:p w:rsidR="00BA24A2" w:rsidRDefault="001C73EB">
      <w:pPr>
        <w:pStyle w:val="Odlomakpopisa"/>
        <w:spacing w:line="240" w:lineRule="auto"/>
        <w:ind w:left="0" w:firstLine="578"/>
        <w:jc w:val="both"/>
        <w:rPr>
          <w:color w:val="auto"/>
        </w:rPr>
      </w:pPr>
      <w:r>
        <w:rPr>
          <w:color w:val="auto"/>
          <w:lang w:eastAsia="zh-CN"/>
        </w:rPr>
        <w:t>Član Vijeća Goran Koić upozorava da postoji nedostatak koševa za otpatke jer je Zrinjevac povukao koševe za otpatke prije dvije godine, a Čistoća je postavila manji broj.</w:t>
      </w:r>
    </w:p>
    <w:p w:rsidR="00BA24A2" w:rsidRDefault="001C73EB">
      <w:pPr>
        <w:pStyle w:val="Odlomakpopisa"/>
        <w:spacing w:line="240" w:lineRule="auto"/>
        <w:ind w:left="0" w:firstLine="578"/>
        <w:jc w:val="both"/>
        <w:rPr>
          <w:color w:val="auto"/>
        </w:rPr>
      </w:pPr>
      <w:r>
        <w:rPr>
          <w:color w:val="auto"/>
          <w:lang w:eastAsia="zh-CN"/>
        </w:rPr>
        <w:t>Predsjednik Vijeća odgovora da će ispitati što se događalo s koševima i zašto te predložiti daljnje korake.</w:t>
      </w:r>
    </w:p>
    <w:p w:rsidR="00BA24A2" w:rsidRDefault="001C73EB">
      <w:pPr>
        <w:pStyle w:val="Odlomakpopisa"/>
        <w:spacing w:line="240" w:lineRule="auto"/>
        <w:ind w:left="0" w:firstLine="578"/>
        <w:jc w:val="both"/>
        <w:rPr>
          <w:color w:val="auto"/>
        </w:rPr>
      </w:pPr>
      <w:r>
        <w:rPr>
          <w:color w:val="auto"/>
          <w:lang w:eastAsia="zh-CN"/>
        </w:rPr>
        <w:t xml:space="preserve">Članica Vijeća </w:t>
      </w:r>
      <w:r w:rsidR="004A3E9C">
        <w:rPr>
          <w:color w:val="auto"/>
          <w:lang w:eastAsia="zh-CN"/>
        </w:rPr>
        <w:t>Tatjana Jonjić</w:t>
      </w:r>
      <w:r>
        <w:rPr>
          <w:color w:val="auto"/>
          <w:lang w:eastAsia="zh-CN"/>
        </w:rPr>
        <w:t xml:space="preserve"> postavlja upit kad će biti gotovi radovi HEP-a na rekonstrukciji toplovoda na sjeverozapadu kvarta (uz Zagrebačku aveniju) te upozorava da treba zatvoriti šaht i obnoviti sigurnosnu ogradu.</w:t>
      </w:r>
    </w:p>
    <w:p w:rsidR="00BA24A2" w:rsidRDefault="001C73EB">
      <w:pPr>
        <w:pStyle w:val="Odlomakpopisa"/>
        <w:spacing w:line="240" w:lineRule="auto"/>
        <w:ind w:left="578"/>
        <w:jc w:val="both"/>
        <w:rPr>
          <w:color w:val="auto"/>
        </w:rPr>
      </w:pPr>
      <w:r>
        <w:rPr>
          <w:color w:val="auto"/>
          <w:lang w:eastAsia="zh-CN"/>
        </w:rPr>
        <w:t>Predsjednik Vijeća odgovora da će provjeriti stanje na terenu i razmotriti daljnje korake.</w:t>
      </w:r>
    </w:p>
    <w:p w:rsidR="00BA24A2" w:rsidRDefault="001C73EB">
      <w:pPr>
        <w:pStyle w:val="Odlomakpopisa"/>
        <w:spacing w:line="240" w:lineRule="auto"/>
        <w:ind w:left="0" w:firstLine="578"/>
        <w:jc w:val="both"/>
        <w:rPr>
          <w:color w:val="auto"/>
        </w:rPr>
      </w:pPr>
      <w:r>
        <w:rPr>
          <w:color w:val="auto"/>
          <w:lang w:eastAsia="zh-CN"/>
        </w:rPr>
        <w:t xml:space="preserve">Član Vijeća Goran Koić postavlja upit zašto klupe u Ulici braće </w:t>
      </w:r>
      <w:proofErr w:type="spellStart"/>
      <w:r>
        <w:rPr>
          <w:color w:val="auto"/>
          <w:lang w:eastAsia="zh-CN"/>
        </w:rPr>
        <w:t>Domany</w:t>
      </w:r>
      <w:proofErr w:type="spellEnd"/>
      <w:r>
        <w:rPr>
          <w:color w:val="auto"/>
          <w:lang w:eastAsia="zh-CN"/>
        </w:rPr>
        <w:t xml:space="preserve"> nakon radova na toplovodu  nisu vraćene u prvobitno stanje.</w:t>
      </w:r>
    </w:p>
    <w:p w:rsidR="00BA24A2" w:rsidRDefault="001C73EB">
      <w:pPr>
        <w:pStyle w:val="Odlomakpopisa"/>
        <w:spacing w:line="240" w:lineRule="auto"/>
        <w:ind w:left="578"/>
        <w:jc w:val="both"/>
        <w:rPr>
          <w:color w:val="auto"/>
        </w:rPr>
      </w:pPr>
      <w:r>
        <w:rPr>
          <w:color w:val="auto"/>
          <w:lang w:eastAsia="zh-CN"/>
        </w:rPr>
        <w:t>Predsjednik Vijeća odgovora da će provjeriti stanje na terenu i razmotriti reklamaciju naručitelju radova.</w:t>
      </w:r>
    </w:p>
    <w:p w:rsidR="00BA24A2" w:rsidRDefault="00BA24A2">
      <w:pPr>
        <w:spacing w:line="240" w:lineRule="auto"/>
      </w:pPr>
    </w:p>
    <w:p w:rsidR="00BA24A2" w:rsidRDefault="001C73EB">
      <w:pPr>
        <w:spacing w:line="240" w:lineRule="auto"/>
        <w:ind w:firstLine="708"/>
        <w:rPr>
          <w:color w:val="auto"/>
        </w:rPr>
      </w:pPr>
      <w:r>
        <w:rPr>
          <w:color w:val="auto"/>
        </w:rPr>
        <w:t>Budući da više nitko ne traži riječ, predsjednik konstatira da je dnevni red iscrpljen i zaključuje sjednicu.</w:t>
      </w:r>
    </w:p>
    <w:p w:rsidR="00BA24A2" w:rsidRDefault="001C73EB">
      <w:pPr>
        <w:spacing w:line="240" w:lineRule="auto"/>
        <w:rPr>
          <w:color w:val="auto"/>
        </w:rPr>
      </w:pPr>
      <w:r>
        <w:rPr>
          <w:color w:val="auto"/>
        </w:rPr>
        <w:t>Dovršeno u 21:30 sati.</w:t>
      </w:r>
    </w:p>
    <w:p w:rsidR="00BA24A2" w:rsidRDefault="00BA24A2">
      <w:pPr>
        <w:spacing w:line="240" w:lineRule="auto"/>
        <w:rPr>
          <w:color w:val="auto"/>
        </w:rPr>
      </w:pPr>
    </w:p>
    <w:p w:rsidR="00BA24A2" w:rsidRDefault="001C73EB">
      <w:pPr>
        <w:suppressAutoHyphens w:val="0"/>
        <w:spacing w:line="240" w:lineRule="auto"/>
        <w:rPr>
          <w:color w:val="auto"/>
        </w:rPr>
      </w:pPr>
      <w:r>
        <w:rPr>
          <w:color w:val="auto"/>
        </w:rPr>
        <w:t>KLASA: 026-02/21-002/1792</w:t>
      </w:r>
    </w:p>
    <w:p w:rsidR="00BA24A2" w:rsidRDefault="001C73EB">
      <w:pPr>
        <w:suppressAutoHyphens w:val="0"/>
        <w:spacing w:line="240" w:lineRule="auto"/>
        <w:rPr>
          <w:color w:val="auto"/>
        </w:rPr>
      </w:pPr>
      <w:r>
        <w:rPr>
          <w:color w:val="auto"/>
        </w:rPr>
        <w:t>URBROJ: 251-06-11-1502-21-2</w:t>
      </w:r>
    </w:p>
    <w:p w:rsidR="00BA24A2" w:rsidRDefault="001C73EB">
      <w:pPr>
        <w:suppressAutoHyphens w:val="0"/>
        <w:spacing w:line="240" w:lineRule="auto"/>
        <w:rPr>
          <w:color w:val="auto"/>
        </w:rPr>
      </w:pPr>
      <w:r>
        <w:rPr>
          <w:color w:val="auto"/>
        </w:rPr>
        <w:t>Zagreb, 12. listopada 2021.</w:t>
      </w:r>
    </w:p>
    <w:p w:rsidR="00BA24A2" w:rsidRDefault="00BA24A2">
      <w:pPr>
        <w:suppressAutoHyphens w:val="0"/>
        <w:spacing w:line="240" w:lineRule="auto"/>
        <w:rPr>
          <w:rFonts w:eastAsia="Calibri"/>
          <w:color w:val="auto"/>
          <w:lang w:eastAsia="en-US"/>
        </w:rPr>
      </w:pPr>
    </w:p>
    <w:p w:rsidR="00BA24A2" w:rsidRDefault="00BA24A2">
      <w:pPr>
        <w:spacing w:line="240" w:lineRule="auto"/>
        <w:rPr>
          <w:color w:val="auto"/>
        </w:rPr>
      </w:pPr>
    </w:p>
    <w:p w:rsidR="00BA24A2" w:rsidRDefault="001C73EB">
      <w:pPr>
        <w:spacing w:line="240" w:lineRule="auto"/>
      </w:pPr>
      <w:r>
        <w:t xml:space="preserve">Zapisnik sastavila: Ana </w:t>
      </w:r>
      <w:proofErr w:type="spellStart"/>
      <w:r>
        <w:t>Vasung</w:t>
      </w:r>
      <w:proofErr w:type="spellEnd"/>
    </w:p>
    <w:p w:rsidR="00BA24A2" w:rsidRDefault="00BA24A2">
      <w:pPr>
        <w:spacing w:line="240" w:lineRule="auto"/>
      </w:pPr>
    </w:p>
    <w:p w:rsidR="00BA24A2" w:rsidRDefault="00BA24A2">
      <w:pPr>
        <w:spacing w:line="240" w:lineRule="auto"/>
        <w:jc w:val="right"/>
      </w:pPr>
    </w:p>
    <w:p w:rsidR="00BA24A2" w:rsidRDefault="001C73EB">
      <w:pPr>
        <w:tabs>
          <w:tab w:val="left" w:pos="8222"/>
        </w:tabs>
        <w:spacing w:line="240" w:lineRule="auto"/>
        <w:ind w:right="1418"/>
        <w:jc w:val="right"/>
      </w:pPr>
      <w:r>
        <w:t xml:space="preserve">  Predsjednik</w:t>
      </w:r>
    </w:p>
    <w:p w:rsidR="00BA24A2" w:rsidRDefault="001C73EB">
      <w:pPr>
        <w:spacing w:line="240" w:lineRule="auto"/>
        <w:ind w:right="851"/>
        <w:jc w:val="right"/>
      </w:pPr>
      <w:r>
        <w:t>Vijeća Mjesnog odbora</w:t>
      </w:r>
    </w:p>
    <w:p w:rsidR="00BA24A2" w:rsidRDefault="001C73EB">
      <w:pPr>
        <w:spacing w:line="240" w:lineRule="auto"/>
        <w:ind w:right="992"/>
        <w:jc w:val="right"/>
      </w:pPr>
      <w:r>
        <w:t>Horvati – Srednjaci</w:t>
      </w:r>
    </w:p>
    <w:p w:rsidR="00BA24A2" w:rsidRDefault="00BA24A2">
      <w:pPr>
        <w:spacing w:line="240" w:lineRule="auto"/>
        <w:ind w:right="992"/>
        <w:jc w:val="right"/>
      </w:pPr>
    </w:p>
    <w:p w:rsidR="00BA24A2" w:rsidRDefault="001C73EB">
      <w:pPr>
        <w:spacing w:line="240" w:lineRule="auto"/>
        <w:ind w:right="851"/>
        <w:jc w:val="right"/>
      </w:pPr>
      <w:r>
        <w:t>Tomislav Nakić-</w:t>
      </w:r>
      <w:proofErr w:type="spellStart"/>
      <w:r>
        <w:t>Alfirević</w:t>
      </w:r>
      <w:proofErr w:type="spellEnd"/>
      <w:r w:rsidR="00351687">
        <w:t xml:space="preserve">, v. </w:t>
      </w:r>
      <w:bookmarkStart w:id="2" w:name="_GoBack"/>
      <w:bookmarkEnd w:id="2"/>
      <w:r w:rsidR="00351687">
        <w:t>r.</w:t>
      </w:r>
    </w:p>
    <w:sectPr w:rsidR="00BA24A2">
      <w:pgSz w:w="11906" w:h="16838"/>
      <w:pgMar w:top="0" w:right="1274" w:bottom="244" w:left="1134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Liberation Sans">
    <w:altName w:val="Arial"/>
    <w:charset w:val="01"/>
    <w:family w:val="swiss"/>
    <w:pitch w:val="variable"/>
  </w:font>
  <w:font w:name="Noto Sans CJK SC">
    <w:charset w:val="01"/>
    <w:family w:val="auto"/>
    <w:pitch w:val="variable"/>
  </w:font>
  <w:font w:name="Lohit Devanagari">
    <w:altName w:val="Calibri"/>
    <w:charset w:val="01"/>
    <w:family w:val="auto"/>
    <w:pitch w:val="variable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CF3C52" w:usb2="00000016" w:usb3="00000000" w:csb0="0004001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186A65"/>
    <w:multiLevelType w:val="multilevel"/>
    <w:tmpl w:val="F7F413E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671AF7"/>
    <w:multiLevelType w:val="multilevel"/>
    <w:tmpl w:val="7A8EF6D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 w15:restartNumberingAfterBreak="0">
    <w:nsid w:val="266A78AC"/>
    <w:multiLevelType w:val="multilevel"/>
    <w:tmpl w:val="430A49A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0057EE"/>
    <w:multiLevelType w:val="multilevel"/>
    <w:tmpl w:val="0C5EC3B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3157160C"/>
    <w:multiLevelType w:val="multilevel"/>
    <w:tmpl w:val="DB5CDAB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FF1540"/>
    <w:multiLevelType w:val="multilevel"/>
    <w:tmpl w:val="F6A4AF2E"/>
    <w:lvl w:ilvl="0">
      <w:start w:val="1"/>
      <w:numFmt w:val="bullet"/>
      <w:lvlText w:val=""/>
      <w:lvlJc w:val="left"/>
      <w:pPr>
        <w:ind w:left="1211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651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371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11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531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971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41965D26"/>
    <w:multiLevelType w:val="multilevel"/>
    <w:tmpl w:val="6D503248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4E3F1284"/>
    <w:multiLevelType w:val="multilevel"/>
    <w:tmpl w:val="00AC075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0C67916"/>
    <w:multiLevelType w:val="multilevel"/>
    <w:tmpl w:val="0A40B08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27F14B4"/>
    <w:multiLevelType w:val="multilevel"/>
    <w:tmpl w:val="EFE00FA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AC035A6"/>
    <w:multiLevelType w:val="multilevel"/>
    <w:tmpl w:val="B3F2BE78"/>
    <w:lvl w:ilvl="0">
      <w:start w:val="1"/>
      <w:numFmt w:val="lowerLetter"/>
      <w:lvlText w:val="%1)"/>
      <w:lvlJc w:val="left"/>
      <w:pPr>
        <w:ind w:left="720" w:hanging="360"/>
      </w:pPr>
      <w:rPr>
        <w:rFonts w:eastAsia="Times New Roman"/>
        <w:color w:val="201F1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D55B8F"/>
    <w:multiLevelType w:val="multilevel"/>
    <w:tmpl w:val="A9C476CA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6A2F6016"/>
    <w:multiLevelType w:val="multilevel"/>
    <w:tmpl w:val="FABE158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CFB6EE3"/>
    <w:multiLevelType w:val="multilevel"/>
    <w:tmpl w:val="97C6EED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FD13DA3"/>
    <w:multiLevelType w:val="multilevel"/>
    <w:tmpl w:val="BE2085C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7"/>
  </w:num>
  <w:num w:numId="3">
    <w:abstractNumId w:val="3"/>
  </w:num>
  <w:num w:numId="4">
    <w:abstractNumId w:val="12"/>
  </w:num>
  <w:num w:numId="5">
    <w:abstractNumId w:val="11"/>
  </w:num>
  <w:num w:numId="6">
    <w:abstractNumId w:val="10"/>
  </w:num>
  <w:num w:numId="7">
    <w:abstractNumId w:val="6"/>
  </w:num>
  <w:num w:numId="8">
    <w:abstractNumId w:val="5"/>
  </w:num>
  <w:num w:numId="9">
    <w:abstractNumId w:val="13"/>
  </w:num>
  <w:num w:numId="10">
    <w:abstractNumId w:val="2"/>
  </w:num>
  <w:num w:numId="11">
    <w:abstractNumId w:val="8"/>
  </w:num>
  <w:num w:numId="12">
    <w:abstractNumId w:val="14"/>
  </w:num>
  <w:num w:numId="13">
    <w:abstractNumId w:val="4"/>
  </w:num>
  <w:num w:numId="14">
    <w:abstractNumId w:val="9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24A2"/>
    <w:rsid w:val="001C73EB"/>
    <w:rsid w:val="00351687"/>
    <w:rsid w:val="004A3E9C"/>
    <w:rsid w:val="00BA24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9C413E"/>
  <w15:docId w15:val="{D5D9D2D7-C0E0-44CB-A7B0-2E3C15EF93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szCs w:val="22"/>
        <w:lang w:val="hr-HR" w:eastAsia="hr-HR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4019F"/>
    <w:pPr>
      <w:suppressAutoHyphens/>
      <w:spacing w:line="100" w:lineRule="atLeast"/>
    </w:pPr>
    <w:rPr>
      <w:rFonts w:ascii="Times New Roman" w:hAnsi="Times New Roman"/>
      <w:color w:val="00000A"/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BalloonTextChar">
    <w:name w:val="Balloon Text Char"/>
    <w:basedOn w:val="Zadanifontodlomka"/>
    <w:uiPriority w:val="99"/>
    <w:qFormat/>
    <w:rsid w:val="00A4019F"/>
    <w:rPr>
      <w:rFonts w:ascii="Tahoma" w:hAnsi="Tahoma" w:cs="Tahoma"/>
      <w:sz w:val="16"/>
      <w:szCs w:val="16"/>
      <w:lang w:eastAsia="hr-HR"/>
    </w:rPr>
  </w:style>
  <w:style w:type="character" w:styleId="Istaknuto">
    <w:name w:val="Emphasis"/>
    <w:basedOn w:val="Zadanifontodlomka"/>
    <w:uiPriority w:val="99"/>
    <w:qFormat/>
    <w:rsid w:val="00A4019F"/>
    <w:rPr>
      <w:i/>
      <w:iCs/>
    </w:rPr>
  </w:style>
  <w:style w:type="character" w:customStyle="1" w:styleId="ListLabel1">
    <w:name w:val="ListLabel 1"/>
    <w:uiPriority w:val="99"/>
    <w:qFormat/>
    <w:rsid w:val="00A4019F"/>
  </w:style>
  <w:style w:type="character" w:customStyle="1" w:styleId="ListLabel2">
    <w:name w:val="ListLabel 2"/>
    <w:uiPriority w:val="99"/>
    <w:qFormat/>
    <w:rsid w:val="00A4019F"/>
  </w:style>
  <w:style w:type="character" w:customStyle="1" w:styleId="ListLabel3">
    <w:name w:val="ListLabel 3"/>
    <w:uiPriority w:val="99"/>
    <w:qFormat/>
    <w:rsid w:val="00A4019F"/>
  </w:style>
  <w:style w:type="character" w:customStyle="1" w:styleId="ListLabel4">
    <w:name w:val="ListLabel 4"/>
    <w:uiPriority w:val="99"/>
    <w:qFormat/>
    <w:rsid w:val="00A4019F"/>
    <w:rPr>
      <w:rFonts w:eastAsia="Times New Roman"/>
    </w:rPr>
  </w:style>
  <w:style w:type="character" w:customStyle="1" w:styleId="NaslovChar">
    <w:name w:val="Naslov Char"/>
    <w:basedOn w:val="Zadanifontodlomka"/>
    <w:link w:val="Naslov"/>
    <w:uiPriority w:val="10"/>
    <w:qFormat/>
    <w:rsid w:val="008F7457"/>
    <w:rPr>
      <w:rFonts w:asciiTheme="majorHAnsi" w:eastAsiaTheme="majorEastAsia" w:hAnsiTheme="majorHAnsi" w:cstheme="majorBidi"/>
      <w:b/>
      <w:bCs/>
      <w:color w:val="00000A"/>
      <w:kern w:val="2"/>
      <w:sz w:val="32"/>
      <w:szCs w:val="32"/>
    </w:rPr>
  </w:style>
  <w:style w:type="character" w:customStyle="1" w:styleId="TijelotekstaChar">
    <w:name w:val="Tijelo teksta Char"/>
    <w:basedOn w:val="Zadanifontodlomka"/>
    <w:link w:val="Tijeloteksta"/>
    <w:uiPriority w:val="99"/>
    <w:semiHidden/>
    <w:qFormat/>
    <w:rsid w:val="008F7457"/>
    <w:rPr>
      <w:rFonts w:ascii="Times New Roman" w:hAnsi="Times New Roman"/>
      <w:color w:val="00000A"/>
      <w:sz w:val="24"/>
      <w:szCs w:val="24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qFormat/>
    <w:rsid w:val="008F7457"/>
    <w:rPr>
      <w:rFonts w:ascii="Times New Roman" w:hAnsi="Times New Roman"/>
      <w:color w:val="00000A"/>
      <w:sz w:val="0"/>
      <w:szCs w:val="0"/>
    </w:rPr>
  </w:style>
  <w:style w:type="character" w:customStyle="1" w:styleId="HTMLunaprijedoblikovanoChar">
    <w:name w:val="HTML unaprijed oblikovano Char"/>
    <w:basedOn w:val="Zadanifontodlomka"/>
    <w:link w:val="HTMLunaprijedoblikovano"/>
    <w:uiPriority w:val="99"/>
    <w:semiHidden/>
    <w:qFormat/>
    <w:locked/>
    <w:rsid w:val="00821761"/>
    <w:rPr>
      <w:rFonts w:ascii="Courier New" w:hAnsi="Courier New" w:cs="Courier New"/>
      <w:sz w:val="20"/>
      <w:szCs w:val="20"/>
      <w:lang w:val="hr-HR" w:eastAsia="hr-HR"/>
    </w:rPr>
  </w:style>
  <w:style w:type="character" w:customStyle="1" w:styleId="ZaglavljeChar">
    <w:name w:val="Zaglavlje Char"/>
    <w:basedOn w:val="Zadanifontodlomka"/>
    <w:link w:val="Zaglavlje"/>
    <w:uiPriority w:val="99"/>
    <w:qFormat/>
    <w:locked/>
    <w:rsid w:val="007C5B66"/>
    <w:rPr>
      <w:rFonts w:ascii="Times New Roman" w:hAnsi="Times New Roman" w:cs="Times New Roman"/>
      <w:color w:val="00000A"/>
      <w:sz w:val="24"/>
      <w:szCs w:val="24"/>
      <w:lang w:val="hr-HR" w:eastAsia="hr-HR"/>
    </w:rPr>
  </w:style>
  <w:style w:type="character" w:customStyle="1" w:styleId="PodnojeChar">
    <w:name w:val="Podnožje Char"/>
    <w:basedOn w:val="Zadanifontodlomka"/>
    <w:link w:val="Podnoje"/>
    <w:uiPriority w:val="99"/>
    <w:qFormat/>
    <w:locked/>
    <w:rsid w:val="007C5B66"/>
    <w:rPr>
      <w:rFonts w:ascii="Times New Roman" w:hAnsi="Times New Roman" w:cs="Times New Roman"/>
      <w:color w:val="00000A"/>
      <w:sz w:val="24"/>
      <w:szCs w:val="24"/>
      <w:lang w:val="hr-HR" w:eastAsia="hr-HR"/>
    </w:rPr>
  </w:style>
  <w:style w:type="character" w:styleId="Naglaeno">
    <w:name w:val="Strong"/>
    <w:basedOn w:val="Zadanifontodlomka"/>
    <w:uiPriority w:val="99"/>
    <w:qFormat/>
    <w:rsid w:val="00F67C2E"/>
    <w:rPr>
      <w:b/>
      <w:bCs/>
    </w:rPr>
  </w:style>
  <w:style w:type="character" w:customStyle="1" w:styleId="normaltextrun">
    <w:name w:val="normaltextrun"/>
    <w:basedOn w:val="Zadanifontodlomka"/>
    <w:qFormat/>
    <w:rsid w:val="00A07DCB"/>
  </w:style>
  <w:style w:type="character" w:customStyle="1" w:styleId="eop">
    <w:name w:val="eop"/>
    <w:basedOn w:val="Zadanifontodlomka"/>
    <w:qFormat/>
    <w:rsid w:val="00A07DCB"/>
  </w:style>
  <w:style w:type="character" w:customStyle="1" w:styleId="spellingerror">
    <w:name w:val="spellingerror"/>
    <w:basedOn w:val="Zadanifontodlomka"/>
    <w:qFormat/>
    <w:rsid w:val="00A07DCB"/>
  </w:style>
  <w:style w:type="character" w:customStyle="1" w:styleId="ListLabel5">
    <w:name w:val="ListLabel 5"/>
    <w:qFormat/>
    <w:rPr>
      <w:rFonts w:eastAsia="Times New Roman" w:cs="Times New Roman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eastAsia="Times New Roman"/>
      <w:color w:val="201F1E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eastAsia="Times New Roman"/>
      <w:color w:val="201F1E"/>
    </w:rPr>
  </w:style>
  <w:style w:type="character" w:customStyle="1" w:styleId="ListLabel16">
    <w:name w:val="ListLabel 16"/>
    <w:qFormat/>
    <w:rPr>
      <w:rFonts w:cs="Courier New"/>
    </w:rPr>
  </w:style>
  <w:style w:type="character" w:customStyle="1" w:styleId="ListLabel17">
    <w:name w:val="ListLabel 17"/>
    <w:qFormat/>
    <w:rPr>
      <w:rFonts w:cs="Courier New"/>
    </w:rPr>
  </w:style>
  <w:style w:type="character" w:customStyle="1" w:styleId="ListLabel18">
    <w:name w:val="ListLabel 18"/>
    <w:qFormat/>
    <w:rPr>
      <w:rFonts w:cs="Courier New"/>
    </w:rPr>
  </w:style>
  <w:style w:type="character" w:customStyle="1" w:styleId="ListLabel19">
    <w:name w:val="ListLabel 19"/>
    <w:qFormat/>
    <w:rPr>
      <w:rFonts w:eastAsia="Times New Roman" w:cs="Times New Roman"/>
    </w:rPr>
  </w:style>
  <w:style w:type="character" w:customStyle="1" w:styleId="ListLabel20">
    <w:name w:val="ListLabel 20"/>
    <w:qFormat/>
    <w:rPr>
      <w:rFonts w:cs="Courier New"/>
    </w:rPr>
  </w:style>
  <w:style w:type="character" w:customStyle="1" w:styleId="ListLabel21">
    <w:name w:val="ListLabel 21"/>
    <w:qFormat/>
    <w:rPr>
      <w:rFonts w:cs="Courier New"/>
    </w:rPr>
  </w:style>
  <w:style w:type="character" w:customStyle="1" w:styleId="ListLabel22">
    <w:name w:val="ListLabel 22"/>
    <w:qFormat/>
    <w:rPr>
      <w:rFonts w:cs="Courier New"/>
    </w:rPr>
  </w:style>
  <w:style w:type="paragraph" w:customStyle="1" w:styleId="Heading">
    <w:name w:val="Heading"/>
    <w:basedOn w:val="Normal"/>
    <w:next w:val="Tijeloteksta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Tijeloteksta">
    <w:name w:val="Body Text"/>
    <w:basedOn w:val="Normal"/>
    <w:link w:val="TijelotekstaChar"/>
    <w:uiPriority w:val="99"/>
    <w:rsid w:val="00A4019F"/>
    <w:pPr>
      <w:spacing w:after="120"/>
    </w:pPr>
  </w:style>
  <w:style w:type="paragraph" w:styleId="Popis">
    <w:name w:val="List"/>
    <w:basedOn w:val="Tijeloteksta"/>
    <w:uiPriority w:val="99"/>
    <w:rsid w:val="00A4019F"/>
  </w:style>
  <w:style w:type="paragraph" w:styleId="Opisslike">
    <w:name w:val="caption"/>
    <w:basedOn w:val="Normal"/>
    <w:qFormat/>
    <w:pPr>
      <w:suppressLineNumbers/>
      <w:spacing w:before="120" w:after="120"/>
    </w:pPr>
    <w:rPr>
      <w:rFonts w:ascii="Georgia" w:hAnsi="Georgia" w:cs="Lohit Devanagari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ascii="Georgia" w:hAnsi="Georgia" w:cs="Lohit Devanagari"/>
    </w:rPr>
  </w:style>
  <w:style w:type="paragraph" w:styleId="Naslov">
    <w:name w:val="Title"/>
    <w:basedOn w:val="Normal"/>
    <w:next w:val="Tijeloteksta"/>
    <w:link w:val="NaslovChar"/>
    <w:uiPriority w:val="99"/>
    <w:qFormat/>
    <w:rsid w:val="00A4019F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Opis">
    <w:name w:val="Opis"/>
    <w:basedOn w:val="Normal"/>
    <w:uiPriority w:val="99"/>
    <w:qFormat/>
    <w:rsid w:val="00A4019F"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"/>
    <w:uiPriority w:val="99"/>
    <w:qFormat/>
    <w:rsid w:val="00A4019F"/>
    <w:pPr>
      <w:suppressLineNumbers/>
    </w:pPr>
  </w:style>
  <w:style w:type="paragraph" w:styleId="Odlomakpopisa">
    <w:name w:val="List Paragraph"/>
    <w:basedOn w:val="Normal"/>
    <w:uiPriority w:val="34"/>
    <w:qFormat/>
    <w:rsid w:val="00A4019F"/>
    <w:pPr>
      <w:ind w:left="720"/>
    </w:pPr>
  </w:style>
  <w:style w:type="paragraph" w:styleId="Tekstbalonia">
    <w:name w:val="Balloon Text"/>
    <w:basedOn w:val="Normal"/>
    <w:link w:val="TekstbaloniaChar"/>
    <w:uiPriority w:val="99"/>
    <w:semiHidden/>
    <w:qFormat/>
    <w:rsid w:val="00A4019F"/>
    <w:rPr>
      <w:rFonts w:ascii="Tahoma" w:hAnsi="Tahoma" w:cs="Tahoma"/>
      <w:sz w:val="16"/>
      <w:szCs w:val="16"/>
    </w:rPr>
  </w:style>
  <w:style w:type="paragraph" w:styleId="StandardWeb">
    <w:name w:val="Normal (Web)"/>
    <w:basedOn w:val="Normal"/>
    <w:uiPriority w:val="99"/>
    <w:qFormat/>
    <w:rsid w:val="00A4019F"/>
    <w:pPr>
      <w:spacing w:before="28" w:after="28"/>
    </w:pPr>
  </w:style>
  <w:style w:type="paragraph" w:styleId="HTMLunaprijedoblikovano">
    <w:name w:val="HTML Preformatted"/>
    <w:basedOn w:val="Normal"/>
    <w:link w:val="HTMLunaprijedoblikovanoChar"/>
    <w:uiPriority w:val="99"/>
    <w:semiHidden/>
    <w:qFormat/>
    <w:rsid w:val="008217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spacing w:line="240" w:lineRule="auto"/>
    </w:pPr>
    <w:rPr>
      <w:rFonts w:ascii="Courier New" w:hAnsi="Courier New" w:cs="Courier New"/>
      <w:color w:val="auto"/>
      <w:sz w:val="20"/>
      <w:szCs w:val="20"/>
    </w:rPr>
  </w:style>
  <w:style w:type="paragraph" w:styleId="Bezproreda">
    <w:name w:val="No Spacing"/>
    <w:uiPriority w:val="1"/>
    <w:qFormat/>
    <w:rsid w:val="00A12775"/>
    <w:rPr>
      <w:rFonts w:cs="Calibri"/>
      <w:sz w:val="24"/>
      <w:lang w:eastAsia="en-US"/>
    </w:rPr>
  </w:style>
  <w:style w:type="paragraph" w:styleId="Zaglavlje">
    <w:name w:val="header"/>
    <w:basedOn w:val="Normal"/>
    <w:link w:val="ZaglavljeChar"/>
    <w:uiPriority w:val="99"/>
    <w:rsid w:val="007C5B66"/>
    <w:pPr>
      <w:tabs>
        <w:tab w:val="center" w:pos="4513"/>
        <w:tab w:val="right" w:pos="9026"/>
      </w:tabs>
      <w:spacing w:line="240" w:lineRule="auto"/>
    </w:pPr>
  </w:style>
  <w:style w:type="paragraph" w:styleId="Podnoje">
    <w:name w:val="footer"/>
    <w:basedOn w:val="Normal"/>
    <w:link w:val="PodnojeChar"/>
    <w:uiPriority w:val="99"/>
    <w:rsid w:val="007C5B66"/>
    <w:pPr>
      <w:tabs>
        <w:tab w:val="center" w:pos="4513"/>
        <w:tab w:val="right" w:pos="9026"/>
      </w:tabs>
      <w:spacing w:line="240" w:lineRule="auto"/>
    </w:pPr>
  </w:style>
  <w:style w:type="paragraph" w:customStyle="1" w:styleId="Odlomakpopisa1">
    <w:name w:val="Odlomak popisa1"/>
    <w:basedOn w:val="Normal"/>
    <w:uiPriority w:val="34"/>
    <w:qFormat/>
    <w:rsid w:val="00D820ED"/>
    <w:pPr>
      <w:suppressAutoHyphens w:val="0"/>
      <w:spacing w:line="240" w:lineRule="auto"/>
      <w:ind w:left="708"/>
    </w:pPr>
    <w:rPr>
      <w:color w:val="auto"/>
    </w:rPr>
  </w:style>
  <w:style w:type="paragraph" w:customStyle="1" w:styleId="paragraph">
    <w:name w:val="paragraph"/>
    <w:basedOn w:val="Normal"/>
    <w:qFormat/>
    <w:rsid w:val="00A07DCB"/>
    <w:pPr>
      <w:suppressAutoHyphens w:val="0"/>
      <w:spacing w:beforeAutospacing="1" w:afterAutospacing="1" w:line="240" w:lineRule="auto"/>
    </w:pPr>
    <w:rPr>
      <w:color w:val="auto"/>
    </w:rPr>
  </w:style>
  <w:style w:type="table" w:styleId="Reetkatablice">
    <w:name w:val="Table Grid"/>
    <w:basedOn w:val="Obinatablica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A170C3-1019-453B-BDD5-B42CED645B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2119</Words>
  <Characters>12083</Characters>
  <Application>Microsoft Office Word</Application>
  <DocSecurity>0</DocSecurity>
  <Lines>100</Lines>
  <Paragraphs>28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14174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Silva Rumiha</dc:creator>
  <dc:description/>
  <cp:lastModifiedBy>Anton Ljevar</cp:lastModifiedBy>
  <cp:revision>4</cp:revision>
  <cp:lastPrinted>2020-09-14T09:50:00Z</cp:lastPrinted>
  <dcterms:created xsi:type="dcterms:W3CDTF">2021-11-12T10:22:00Z</dcterms:created>
  <dcterms:modified xsi:type="dcterms:W3CDTF">2021-11-23T12:22:00Z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MS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