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B37B41" w:rsidRDefault="009F3944" w:rsidP="009F3944">
      <w:pPr>
        <w:pStyle w:val="NoSpacing"/>
        <w:jc w:val="center"/>
        <w:rPr>
          <w:rFonts w:ascii="Times New Roman" w:hAnsi="Times New Roman"/>
          <w:b/>
        </w:rPr>
      </w:pPr>
      <w:r w:rsidRPr="00B37B41">
        <w:rPr>
          <w:rFonts w:ascii="Times New Roman" w:hAnsi="Times New Roman"/>
          <w:b/>
        </w:rPr>
        <w:t>Z A P I S N I K</w:t>
      </w:r>
    </w:p>
    <w:p w:rsidR="009F3944" w:rsidRPr="00B37B41" w:rsidRDefault="007A69DD" w:rsidP="009F3944">
      <w:pPr>
        <w:pStyle w:val="NoSpacing"/>
        <w:jc w:val="center"/>
        <w:rPr>
          <w:rFonts w:ascii="Times New Roman" w:hAnsi="Times New Roman"/>
          <w:b/>
        </w:rPr>
      </w:pPr>
      <w:r w:rsidRPr="00B37B41">
        <w:rPr>
          <w:rFonts w:ascii="Times New Roman" w:hAnsi="Times New Roman"/>
          <w:b/>
        </w:rPr>
        <w:t>22</w:t>
      </w:r>
      <w:r w:rsidR="009F3944" w:rsidRPr="00B37B41">
        <w:rPr>
          <w:rFonts w:ascii="Times New Roman" w:hAnsi="Times New Roman"/>
          <w:b/>
        </w:rPr>
        <w:t>. sjednice Vijeća Mjesnog odbora Kustošija centar,</w:t>
      </w:r>
    </w:p>
    <w:p w:rsidR="009F3944" w:rsidRPr="00B37B41" w:rsidRDefault="00CF6CCD" w:rsidP="009F3944">
      <w:pPr>
        <w:pStyle w:val="NoSpacing"/>
        <w:jc w:val="center"/>
        <w:rPr>
          <w:rFonts w:ascii="Times New Roman" w:hAnsi="Times New Roman"/>
          <w:b/>
        </w:rPr>
      </w:pPr>
      <w:r w:rsidRPr="00B37B41">
        <w:rPr>
          <w:rFonts w:ascii="Times New Roman" w:hAnsi="Times New Roman"/>
          <w:b/>
        </w:rPr>
        <w:t>2</w:t>
      </w:r>
      <w:r w:rsidR="00C13468" w:rsidRPr="00B37B41">
        <w:rPr>
          <w:rFonts w:ascii="Times New Roman" w:hAnsi="Times New Roman"/>
          <w:b/>
        </w:rPr>
        <w:t>2</w:t>
      </w:r>
      <w:r w:rsidRPr="00B37B41">
        <w:rPr>
          <w:rFonts w:ascii="Times New Roman" w:hAnsi="Times New Roman"/>
          <w:b/>
        </w:rPr>
        <w:t xml:space="preserve">. </w:t>
      </w:r>
      <w:r w:rsidR="00B821A4">
        <w:rPr>
          <w:rFonts w:ascii="Times New Roman" w:hAnsi="Times New Roman"/>
          <w:b/>
        </w:rPr>
        <w:t>ožujka</w:t>
      </w:r>
      <w:r w:rsidR="009F3944" w:rsidRPr="00B37B41">
        <w:rPr>
          <w:rFonts w:ascii="Times New Roman" w:hAnsi="Times New Roman"/>
          <w:b/>
        </w:rPr>
        <w:t xml:space="preserve"> 202</w:t>
      </w:r>
      <w:r w:rsidR="00482EB9" w:rsidRPr="00B37B41">
        <w:rPr>
          <w:rFonts w:ascii="Times New Roman" w:hAnsi="Times New Roman"/>
          <w:b/>
        </w:rPr>
        <w:t>3</w:t>
      </w:r>
      <w:r w:rsidR="009F3944" w:rsidRPr="00B37B41">
        <w:rPr>
          <w:rFonts w:ascii="Times New Roman" w:hAnsi="Times New Roman"/>
          <w:b/>
        </w:rPr>
        <w:t>.</w:t>
      </w:r>
    </w:p>
    <w:p w:rsidR="009F3944" w:rsidRPr="00B37B41" w:rsidRDefault="009F3944" w:rsidP="009F3944">
      <w:pPr>
        <w:pStyle w:val="NoSpacing"/>
        <w:jc w:val="center"/>
        <w:rPr>
          <w:rFonts w:ascii="Times New Roman" w:hAnsi="Times New Roman"/>
          <w:b/>
        </w:rPr>
      </w:pPr>
      <w:r w:rsidRPr="00B37B41">
        <w:rPr>
          <w:rFonts w:ascii="Times New Roman" w:hAnsi="Times New Roman"/>
          <w:b/>
        </w:rPr>
        <w:t xml:space="preserve">u prostorijama MS, </w:t>
      </w:r>
      <w:r w:rsidR="00DB5118" w:rsidRPr="00B37B41">
        <w:rPr>
          <w:rFonts w:ascii="Times New Roman" w:hAnsi="Times New Roman"/>
          <w:b/>
        </w:rPr>
        <w:t>Ilica 259</w:t>
      </w:r>
      <w:r w:rsidRPr="00B37B41">
        <w:rPr>
          <w:rFonts w:ascii="Times New Roman" w:hAnsi="Times New Roman"/>
          <w:b/>
        </w:rPr>
        <w:t>,</w:t>
      </w:r>
    </w:p>
    <w:p w:rsidR="009F3944" w:rsidRPr="00B37B41" w:rsidRDefault="009F3944" w:rsidP="009F3944">
      <w:pPr>
        <w:jc w:val="center"/>
        <w:rPr>
          <w:b/>
          <w:sz w:val="22"/>
          <w:szCs w:val="22"/>
        </w:rPr>
      </w:pPr>
      <w:r w:rsidRPr="00B37B41">
        <w:rPr>
          <w:b/>
          <w:sz w:val="22"/>
          <w:szCs w:val="22"/>
        </w:rPr>
        <w:t>s početkom u 1</w:t>
      </w:r>
      <w:r w:rsidR="00B821A4">
        <w:rPr>
          <w:b/>
          <w:sz w:val="22"/>
          <w:szCs w:val="22"/>
        </w:rPr>
        <w:t>9</w:t>
      </w:r>
      <w:bookmarkStart w:id="0" w:name="_GoBack"/>
      <w:bookmarkEnd w:id="0"/>
      <w:r w:rsidRPr="00B37B41">
        <w:rPr>
          <w:b/>
          <w:sz w:val="22"/>
          <w:szCs w:val="22"/>
        </w:rPr>
        <w:t xml:space="preserve"> sati</w:t>
      </w:r>
    </w:p>
    <w:p w:rsidR="009F3944" w:rsidRPr="00B37B41" w:rsidRDefault="009F3944" w:rsidP="001C34B6">
      <w:pPr>
        <w:jc w:val="center"/>
        <w:rPr>
          <w:b/>
          <w:sz w:val="22"/>
          <w:szCs w:val="22"/>
        </w:rPr>
      </w:pPr>
    </w:p>
    <w:p w:rsidR="00547B75" w:rsidRPr="00B37B41" w:rsidRDefault="00547B75" w:rsidP="00547B75">
      <w:pPr>
        <w:rPr>
          <w:sz w:val="22"/>
          <w:szCs w:val="22"/>
        </w:rPr>
      </w:pPr>
      <w:r w:rsidRPr="00B37B41">
        <w:rPr>
          <w:sz w:val="22"/>
          <w:szCs w:val="22"/>
        </w:rPr>
        <w:t xml:space="preserve">NAZOČNI ČLANOVI VIJEĆA: Bianka Flis, Kristijan Orešković, Hrvoje Krsnik,  Luka Pešut, Adam </w:t>
      </w:r>
      <w:proofErr w:type="spellStart"/>
      <w:r w:rsidRPr="00B37B41">
        <w:rPr>
          <w:sz w:val="22"/>
          <w:szCs w:val="22"/>
        </w:rPr>
        <w:t>Millan</w:t>
      </w:r>
      <w:proofErr w:type="spellEnd"/>
      <w:r w:rsidR="00F22E40" w:rsidRPr="00B37B41">
        <w:rPr>
          <w:sz w:val="22"/>
          <w:szCs w:val="22"/>
        </w:rPr>
        <w:t xml:space="preserve">, Damir </w:t>
      </w:r>
      <w:proofErr w:type="spellStart"/>
      <w:r w:rsidR="00F22E40" w:rsidRPr="00B37B41">
        <w:rPr>
          <w:sz w:val="22"/>
          <w:szCs w:val="22"/>
        </w:rPr>
        <w:t>Millan</w:t>
      </w:r>
      <w:proofErr w:type="spellEnd"/>
    </w:p>
    <w:p w:rsidR="00547B75" w:rsidRPr="00B37B41" w:rsidRDefault="00547B75" w:rsidP="00547B75">
      <w:pPr>
        <w:rPr>
          <w:sz w:val="22"/>
          <w:szCs w:val="22"/>
        </w:rPr>
      </w:pPr>
      <w:r w:rsidRPr="00B37B41">
        <w:rPr>
          <w:sz w:val="22"/>
          <w:szCs w:val="22"/>
        </w:rPr>
        <w:t xml:space="preserve">Predsjednica konstatira da je nazočno </w:t>
      </w:r>
      <w:r w:rsidR="00F22E40" w:rsidRPr="00B37B41">
        <w:rPr>
          <w:sz w:val="22"/>
          <w:szCs w:val="22"/>
        </w:rPr>
        <w:t>6</w:t>
      </w:r>
      <w:r w:rsidRPr="00B37B41">
        <w:rPr>
          <w:sz w:val="22"/>
          <w:szCs w:val="22"/>
        </w:rPr>
        <w:t xml:space="preserve"> od ukupno 7 članova Vijeća, što znači da Vijeće može pravovaljano odlučivati, te otvara </w:t>
      </w:r>
      <w:r w:rsidR="00D56D59" w:rsidRPr="00B37B41">
        <w:rPr>
          <w:sz w:val="22"/>
          <w:szCs w:val="22"/>
        </w:rPr>
        <w:t>2</w:t>
      </w:r>
      <w:r w:rsidR="007A69DD" w:rsidRPr="00B37B41">
        <w:rPr>
          <w:sz w:val="22"/>
          <w:szCs w:val="22"/>
        </w:rPr>
        <w:t>2</w:t>
      </w:r>
      <w:r w:rsidRPr="00B37B41">
        <w:rPr>
          <w:sz w:val="22"/>
          <w:szCs w:val="22"/>
        </w:rPr>
        <w:t>. sjednicu Vijeća Mjesnog odbora.</w:t>
      </w:r>
    </w:p>
    <w:p w:rsidR="00547B75" w:rsidRPr="00B37B41" w:rsidRDefault="00547B75" w:rsidP="00547B75">
      <w:pPr>
        <w:rPr>
          <w:sz w:val="22"/>
          <w:szCs w:val="22"/>
        </w:rPr>
      </w:pPr>
      <w:r w:rsidRPr="00B37B41">
        <w:rPr>
          <w:sz w:val="22"/>
          <w:szCs w:val="22"/>
        </w:rPr>
        <w:t xml:space="preserve">Vijeće jednoglasno usvaja Zapisnik </w:t>
      </w:r>
      <w:r w:rsidR="00D56D59" w:rsidRPr="00B37B41">
        <w:rPr>
          <w:sz w:val="22"/>
          <w:szCs w:val="22"/>
        </w:rPr>
        <w:t>2</w:t>
      </w:r>
      <w:r w:rsidR="007A69DD" w:rsidRPr="00B37B41">
        <w:rPr>
          <w:sz w:val="22"/>
          <w:szCs w:val="22"/>
        </w:rPr>
        <w:t>1</w:t>
      </w:r>
      <w:r w:rsidRPr="00B37B41">
        <w:rPr>
          <w:sz w:val="22"/>
          <w:szCs w:val="22"/>
        </w:rPr>
        <w:t>.  sjednice</w:t>
      </w:r>
    </w:p>
    <w:p w:rsidR="00547B75" w:rsidRPr="00B37B41" w:rsidRDefault="00547B75" w:rsidP="00547B75">
      <w:pPr>
        <w:rPr>
          <w:sz w:val="22"/>
          <w:szCs w:val="22"/>
        </w:rPr>
      </w:pPr>
    </w:p>
    <w:p w:rsidR="009F3944" w:rsidRPr="00B37B41" w:rsidRDefault="00547B75" w:rsidP="00547B75">
      <w:pPr>
        <w:rPr>
          <w:sz w:val="22"/>
          <w:szCs w:val="22"/>
        </w:rPr>
      </w:pPr>
      <w:r w:rsidRPr="00B37B41">
        <w:rPr>
          <w:sz w:val="22"/>
          <w:szCs w:val="22"/>
        </w:rPr>
        <w:t>Vijeće</w:t>
      </w:r>
      <w:r w:rsidR="00D56D59" w:rsidRPr="00B37B41">
        <w:rPr>
          <w:sz w:val="22"/>
          <w:szCs w:val="22"/>
        </w:rPr>
        <w:t xml:space="preserve"> </w:t>
      </w:r>
      <w:r w:rsidRPr="00B37B41">
        <w:rPr>
          <w:sz w:val="22"/>
          <w:szCs w:val="22"/>
        </w:rPr>
        <w:t>jednoglasno  usvaja</w:t>
      </w:r>
    </w:p>
    <w:p w:rsidR="00505771" w:rsidRPr="00B37B41" w:rsidRDefault="00505771" w:rsidP="00CF6CCD">
      <w:pPr>
        <w:jc w:val="center"/>
        <w:rPr>
          <w:b/>
          <w:sz w:val="22"/>
          <w:szCs w:val="22"/>
        </w:rPr>
      </w:pPr>
      <w:r w:rsidRPr="00B37B41">
        <w:rPr>
          <w:sz w:val="22"/>
          <w:szCs w:val="22"/>
        </w:rPr>
        <w:t xml:space="preserve">           </w:t>
      </w:r>
      <w:r w:rsidRPr="00B37B41">
        <w:rPr>
          <w:b/>
          <w:sz w:val="22"/>
          <w:szCs w:val="22"/>
        </w:rPr>
        <w:t>DNEVNI RED</w:t>
      </w:r>
    </w:p>
    <w:p w:rsidR="007A69DD" w:rsidRPr="00B37B41" w:rsidRDefault="007A69DD" w:rsidP="00B37B41">
      <w:pPr>
        <w:numPr>
          <w:ilvl w:val="0"/>
          <w:numId w:val="2"/>
        </w:numPr>
        <w:shd w:val="clear" w:color="auto" w:fill="FFFFFF"/>
        <w:rPr>
          <w:color w:val="212121"/>
          <w:sz w:val="22"/>
          <w:szCs w:val="22"/>
        </w:rPr>
      </w:pPr>
      <w:r w:rsidRPr="00B37B41">
        <w:rPr>
          <w:color w:val="212121"/>
          <w:sz w:val="22"/>
          <w:szCs w:val="22"/>
        </w:rPr>
        <w:t>Sanacija parka - Trg Siječanjskih žrtava</w:t>
      </w:r>
    </w:p>
    <w:p w:rsidR="007A69DD" w:rsidRPr="00B37B41" w:rsidRDefault="007A69DD" w:rsidP="00B37B41">
      <w:pPr>
        <w:numPr>
          <w:ilvl w:val="0"/>
          <w:numId w:val="2"/>
        </w:numPr>
        <w:shd w:val="clear" w:color="auto" w:fill="FFFFFF"/>
        <w:rPr>
          <w:color w:val="212121"/>
          <w:sz w:val="22"/>
          <w:szCs w:val="22"/>
        </w:rPr>
      </w:pPr>
      <w:r w:rsidRPr="00B37B41">
        <w:rPr>
          <w:color w:val="212121"/>
          <w:sz w:val="22"/>
          <w:szCs w:val="22"/>
        </w:rPr>
        <w:t>Uspornik - Skladišna</w:t>
      </w:r>
    </w:p>
    <w:p w:rsidR="007A69DD" w:rsidRPr="00B37B41" w:rsidRDefault="007A69DD" w:rsidP="00B37B41">
      <w:pPr>
        <w:numPr>
          <w:ilvl w:val="0"/>
          <w:numId w:val="2"/>
        </w:numPr>
        <w:shd w:val="clear" w:color="auto" w:fill="FFFFFF"/>
        <w:rPr>
          <w:color w:val="212121"/>
          <w:sz w:val="22"/>
          <w:szCs w:val="22"/>
        </w:rPr>
      </w:pPr>
      <w:r w:rsidRPr="00B37B41">
        <w:rPr>
          <w:color w:val="212121"/>
          <w:sz w:val="22"/>
          <w:szCs w:val="22"/>
        </w:rPr>
        <w:t>Znak upozorenja i djeca na cesti pozicija Ilica</w:t>
      </w:r>
    </w:p>
    <w:p w:rsidR="007A69DD" w:rsidRPr="00B37B41" w:rsidRDefault="007A69DD" w:rsidP="00B37B41">
      <w:pPr>
        <w:numPr>
          <w:ilvl w:val="0"/>
          <w:numId w:val="2"/>
        </w:numPr>
        <w:shd w:val="clear" w:color="auto" w:fill="FFFFFF"/>
        <w:rPr>
          <w:color w:val="212121"/>
          <w:sz w:val="22"/>
          <w:szCs w:val="22"/>
        </w:rPr>
      </w:pPr>
      <w:r w:rsidRPr="00B37B41">
        <w:rPr>
          <w:color w:val="212121"/>
          <w:sz w:val="22"/>
          <w:szCs w:val="22"/>
        </w:rPr>
        <w:t>KUD Kustošija – korištenje prostora</w:t>
      </w:r>
    </w:p>
    <w:p w:rsidR="007A69DD" w:rsidRPr="00B37B41" w:rsidRDefault="007A69DD" w:rsidP="00B37B41">
      <w:pPr>
        <w:numPr>
          <w:ilvl w:val="0"/>
          <w:numId w:val="2"/>
        </w:numPr>
        <w:shd w:val="clear" w:color="auto" w:fill="FFFFFF"/>
        <w:rPr>
          <w:color w:val="212121"/>
          <w:sz w:val="22"/>
          <w:szCs w:val="22"/>
        </w:rPr>
      </w:pPr>
      <w:r w:rsidRPr="00B37B41">
        <w:rPr>
          <w:color w:val="212121"/>
          <w:sz w:val="22"/>
          <w:szCs w:val="22"/>
        </w:rPr>
        <w:t>Društvo Kustošija – korištenje prostora</w:t>
      </w:r>
    </w:p>
    <w:p w:rsidR="007A69DD" w:rsidRPr="00B37B41" w:rsidRDefault="007A69DD" w:rsidP="00B37B41">
      <w:pPr>
        <w:numPr>
          <w:ilvl w:val="0"/>
          <w:numId w:val="2"/>
        </w:numPr>
        <w:shd w:val="clear" w:color="auto" w:fill="FFFFFF"/>
        <w:rPr>
          <w:color w:val="212121"/>
          <w:sz w:val="22"/>
          <w:szCs w:val="22"/>
        </w:rPr>
      </w:pPr>
      <w:r w:rsidRPr="00B37B41">
        <w:rPr>
          <w:color w:val="212121"/>
          <w:sz w:val="22"/>
          <w:szCs w:val="22"/>
        </w:rPr>
        <w:t>Izmjene i dopune GUP-a</w:t>
      </w:r>
    </w:p>
    <w:p w:rsidR="007A69DD" w:rsidRPr="00B37B41" w:rsidRDefault="007A69DD" w:rsidP="00B37B41">
      <w:pPr>
        <w:numPr>
          <w:ilvl w:val="0"/>
          <w:numId w:val="2"/>
        </w:numPr>
        <w:rPr>
          <w:sz w:val="22"/>
          <w:szCs w:val="22"/>
        </w:rPr>
      </w:pPr>
      <w:r w:rsidRPr="00B37B41">
        <w:rPr>
          <w:color w:val="212121"/>
          <w:sz w:val="22"/>
          <w:szCs w:val="22"/>
        </w:rPr>
        <w:t>Informacije, pitanja i prijedlozi</w:t>
      </w:r>
    </w:p>
    <w:p w:rsidR="007A69DD" w:rsidRPr="00B37B41" w:rsidRDefault="007A69DD" w:rsidP="00B37B41">
      <w:pPr>
        <w:numPr>
          <w:ilvl w:val="0"/>
          <w:numId w:val="4"/>
        </w:numPr>
        <w:shd w:val="clear" w:color="auto" w:fill="FFFFFF"/>
        <w:rPr>
          <w:color w:val="212121"/>
          <w:sz w:val="22"/>
          <w:szCs w:val="22"/>
        </w:rPr>
      </w:pPr>
      <w:r w:rsidRPr="00B37B41">
        <w:rPr>
          <w:color w:val="212121"/>
          <w:sz w:val="22"/>
          <w:szCs w:val="22"/>
        </w:rPr>
        <w:t>Semaforski intervali za pješake na Ilici</w:t>
      </w:r>
    </w:p>
    <w:p w:rsidR="007A69DD" w:rsidRPr="00B37B41" w:rsidRDefault="007A69DD" w:rsidP="00B37B41">
      <w:pPr>
        <w:numPr>
          <w:ilvl w:val="0"/>
          <w:numId w:val="4"/>
        </w:numPr>
        <w:shd w:val="clear" w:color="auto" w:fill="FFFFFF"/>
        <w:rPr>
          <w:color w:val="212121"/>
          <w:sz w:val="22"/>
          <w:szCs w:val="22"/>
        </w:rPr>
      </w:pPr>
      <w:r w:rsidRPr="00B37B41">
        <w:rPr>
          <w:color w:val="212121"/>
          <w:sz w:val="22"/>
          <w:szCs w:val="22"/>
        </w:rPr>
        <w:t>Ledenice</w:t>
      </w:r>
    </w:p>
    <w:p w:rsidR="007A69DD" w:rsidRPr="00B37B41" w:rsidRDefault="007A69DD" w:rsidP="00B37B41">
      <w:pPr>
        <w:numPr>
          <w:ilvl w:val="0"/>
          <w:numId w:val="4"/>
        </w:numPr>
        <w:shd w:val="clear" w:color="auto" w:fill="FFFFFF"/>
        <w:rPr>
          <w:color w:val="212121"/>
          <w:sz w:val="22"/>
          <w:szCs w:val="22"/>
        </w:rPr>
      </w:pPr>
      <w:r w:rsidRPr="00B37B41">
        <w:rPr>
          <w:color w:val="212121"/>
          <w:sz w:val="22"/>
          <w:szCs w:val="22"/>
        </w:rPr>
        <w:t>Ilica 291</w:t>
      </w:r>
    </w:p>
    <w:p w:rsidR="007A69DD" w:rsidRPr="00B37B41" w:rsidRDefault="007A69DD" w:rsidP="00B37B41">
      <w:pPr>
        <w:numPr>
          <w:ilvl w:val="0"/>
          <w:numId w:val="4"/>
        </w:numPr>
        <w:shd w:val="clear" w:color="auto" w:fill="FFFFFF"/>
        <w:rPr>
          <w:color w:val="212121"/>
          <w:sz w:val="22"/>
          <w:szCs w:val="22"/>
        </w:rPr>
      </w:pPr>
      <w:r w:rsidRPr="00B37B41">
        <w:rPr>
          <w:color w:val="212121"/>
          <w:sz w:val="22"/>
          <w:szCs w:val="22"/>
        </w:rPr>
        <w:t>Dežurstva</w:t>
      </w:r>
    </w:p>
    <w:p w:rsidR="006E71FF" w:rsidRPr="00B37B41" w:rsidRDefault="00480120" w:rsidP="00915C42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B37B41">
        <w:rPr>
          <w:b/>
          <w:color w:val="212121"/>
          <w:sz w:val="22"/>
          <w:szCs w:val="22"/>
        </w:rPr>
        <w:t>AD 1.</w:t>
      </w:r>
    </w:p>
    <w:p w:rsidR="007A69DD" w:rsidRPr="00B37B41" w:rsidRDefault="007A69DD" w:rsidP="007A69DD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B37B41">
        <w:rPr>
          <w:b/>
          <w:color w:val="212121"/>
          <w:sz w:val="22"/>
          <w:szCs w:val="22"/>
        </w:rPr>
        <w:t>Sanacija parka - Trg Siječanjskih žrtava</w:t>
      </w:r>
    </w:p>
    <w:p w:rsidR="006C1C26" w:rsidRPr="00B37B41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B37B41">
        <w:rPr>
          <w:color w:val="212121"/>
          <w:sz w:val="22"/>
          <w:szCs w:val="22"/>
        </w:rPr>
        <w:t>Vijećnici su dobili pisani materijal</w:t>
      </w:r>
    </w:p>
    <w:p w:rsidR="00F22E40" w:rsidRPr="00B37B41" w:rsidRDefault="00F22E40" w:rsidP="00F22E40">
      <w:pPr>
        <w:pStyle w:val="ListParagraph"/>
        <w:ind w:left="0"/>
        <w:rPr>
          <w:rFonts w:ascii="Times New Roman" w:hAnsi="Times New Roman" w:cs="Times New Roman"/>
        </w:rPr>
      </w:pPr>
      <w:r w:rsidRPr="00B37B41">
        <w:rPr>
          <w:rFonts w:ascii="Times New Roman" w:hAnsi="Times New Roman" w:cs="Times New Roman"/>
        </w:rPr>
        <w:t>Vijeće jednoglasno usvaja</w:t>
      </w:r>
    </w:p>
    <w:p w:rsidR="00AF47CD" w:rsidRPr="00B37B41" w:rsidRDefault="00AF47CD" w:rsidP="00AF47CD">
      <w:pPr>
        <w:jc w:val="center"/>
        <w:rPr>
          <w:b/>
          <w:sz w:val="22"/>
          <w:szCs w:val="22"/>
          <w:lang w:eastAsia="en-US"/>
        </w:rPr>
      </w:pPr>
      <w:r w:rsidRPr="00B37B41">
        <w:rPr>
          <w:b/>
          <w:sz w:val="22"/>
          <w:szCs w:val="22"/>
          <w:lang w:eastAsia="en-US"/>
        </w:rPr>
        <w:t>Z A K LJ U Č A K</w:t>
      </w:r>
    </w:p>
    <w:p w:rsidR="00AF47CD" w:rsidRPr="00B37B41" w:rsidRDefault="00AF47CD" w:rsidP="00B37B41">
      <w:pPr>
        <w:jc w:val="center"/>
        <w:rPr>
          <w:b/>
          <w:sz w:val="22"/>
          <w:szCs w:val="22"/>
          <w:lang w:eastAsia="en-US"/>
        </w:rPr>
      </w:pPr>
      <w:r w:rsidRPr="00B37B41">
        <w:rPr>
          <w:b/>
          <w:sz w:val="22"/>
          <w:szCs w:val="22"/>
        </w:rPr>
        <w:t xml:space="preserve">o sanaciji dječjeg igrališta na Trgu Siječanjskih žrtava </w:t>
      </w:r>
    </w:p>
    <w:p w:rsidR="00AF47CD" w:rsidRPr="00B37B41" w:rsidRDefault="00AF47CD" w:rsidP="00B37B41">
      <w:pPr>
        <w:pStyle w:val="ListParagraph"/>
        <w:numPr>
          <w:ilvl w:val="0"/>
          <w:numId w:val="1"/>
        </w:numPr>
        <w:ind w:left="284" w:hanging="284"/>
        <w:contextualSpacing/>
        <w:rPr>
          <w:rFonts w:ascii="Times New Roman" w:hAnsi="Times New Roman" w:cs="Times New Roman"/>
        </w:rPr>
      </w:pPr>
      <w:r w:rsidRPr="00B37B41">
        <w:rPr>
          <w:rFonts w:ascii="Times New Roman" w:hAnsi="Times New Roman" w:cs="Times New Roman"/>
        </w:rPr>
        <w:t xml:space="preserve">Vijeće je Zaključcima KLASA: 026-02/21-02/1398, URBROJ: 251-06-11-303-21-8 od 18. kolovoza 2021., i KLASA: 024-08/22-03/333 URBROJ: 251-13-11-3-22-10 od 10. veljače 2022. tražilo sanaciju dotrajalih sprava za igranje, klupa, </w:t>
      </w:r>
      <w:proofErr w:type="spellStart"/>
      <w:r w:rsidRPr="00B37B41">
        <w:rPr>
          <w:rFonts w:ascii="Times New Roman" w:hAnsi="Times New Roman" w:cs="Times New Roman"/>
        </w:rPr>
        <w:t>anti</w:t>
      </w:r>
      <w:proofErr w:type="spellEnd"/>
      <w:r w:rsidRPr="00B37B41">
        <w:rPr>
          <w:rFonts w:ascii="Times New Roman" w:hAnsi="Times New Roman" w:cs="Times New Roman"/>
        </w:rPr>
        <w:t>-stresnih podloga te postavu dodatnih kanti za otpad na dječjem igralištu na Trgu Siječanjskih žrtava.</w:t>
      </w:r>
    </w:p>
    <w:p w:rsidR="00AF47CD" w:rsidRPr="00B37B41" w:rsidRDefault="00AF47CD" w:rsidP="00B37B41">
      <w:pPr>
        <w:pStyle w:val="ListParagraph"/>
        <w:numPr>
          <w:ilvl w:val="0"/>
          <w:numId w:val="1"/>
        </w:numPr>
        <w:ind w:left="284" w:hanging="284"/>
        <w:contextualSpacing/>
        <w:rPr>
          <w:rFonts w:ascii="Times New Roman" w:hAnsi="Times New Roman" w:cs="Times New Roman"/>
        </w:rPr>
      </w:pPr>
      <w:r w:rsidRPr="00B37B41">
        <w:rPr>
          <w:rFonts w:ascii="Times New Roman" w:hAnsi="Times New Roman" w:cs="Times New Roman"/>
        </w:rPr>
        <w:t>Vijeće traži da se navedeni radovi izvrše što je prije moguće.</w:t>
      </w:r>
    </w:p>
    <w:p w:rsidR="00AF47CD" w:rsidRPr="00B37B41" w:rsidRDefault="00AF47CD" w:rsidP="00B37B41">
      <w:pPr>
        <w:pStyle w:val="ListParagraph"/>
        <w:numPr>
          <w:ilvl w:val="0"/>
          <w:numId w:val="1"/>
        </w:numPr>
        <w:ind w:left="284" w:hanging="284"/>
        <w:contextualSpacing/>
        <w:rPr>
          <w:rFonts w:ascii="Times New Roman" w:hAnsi="Times New Roman" w:cs="Times New Roman"/>
        </w:rPr>
      </w:pPr>
      <w:r w:rsidRPr="00B37B41">
        <w:rPr>
          <w:rFonts w:ascii="Times New Roman" w:hAnsi="Times New Roman" w:cs="Times New Roman"/>
        </w:rPr>
        <w:t>Vijeće traži očitovanje Vijeća Gradske četvrti Črnomerec o poduzetim radnjama vezano uz navedene radove.</w:t>
      </w:r>
    </w:p>
    <w:p w:rsidR="001D28A3" w:rsidRPr="00B37B41" w:rsidRDefault="00AF47CD" w:rsidP="00B37B41">
      <w:pPr>
        <w:pStyle w:val="ListParagraph"/>
        <w:numPr>
          <w:ilvl w:val="0"/>
          <w:numId w:val="1"/>
        </w:numPr>
        <w:ind w:left="284" w:hanging="284"/>
        <w:contextualSpacing/>
        <w:rPr>
          <w:rFonts w:ascii="Times New Roman" w:hAnsi="Times New Roman" w:cs="Times New Roman"/>
        </w:rPr>
      </w:pPr>
      <w:r w:rsidRPr="00B37B41">
        <w:rPr>
          <w:rFonts w:ascii="Times New Roman" w:hAnsi="Times New Roman" w:cs="Times New Roman"/>
        </w:rPr>
        <w:t xml:space="preserve">Ovaj će zaključak biti dostavljen Vijeću Gradske četvrti Črnomerec i </w:t>
      </w:r>
      <w:proofErr w:type="spellStart"/>
      <w:r w:rsidRPr="00B37B41">
        <w:rPr>
          <w:rFonts w:ascii="Times New Roman" w:hAnsi="Times New Roman" w:cs="Times New Roman"/>
          <w:lang w:val="en-AU"/>
        </w:rPr>
        <w:t>Gradskom</w:t>
      </w:r>
      <w:proofErr w:type="spellEnd"/>
      <w:r w:rsidRPr="00B37B41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B37B41">
        <w:rPr>
          <w:rFonts w:ascii="Times New Roman" w:hAnsi="Times New Roman" w:cs="Times New Roman"/>
          <w:lang w:val="en-AU"/>
        </w:rPr>
        <w:t>uredu</w:t>
      </w:r>
      <w:proofErr w:type="spellEnd"/>
      <w:r w:rsidRPr="00B37B41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B37B41">
        <w:rPr>
          <w:rFonts w:ascii="Times New Roman" w:hAnsi="Times New Roman" w:cs="Times New Roman"/>
          <w:lang w:val="en-AU"/>
        </w:rPr>
        <w:t>za</w:t>
      </w:r>
      <w:proofErr w:type="spellEnd"/>
      <w:r w:rsidRPr="00B37B41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B37B41">
        <w:rPr>
          <w:rFonts w:ascii="Times New Roman" w:hAnsi="Times New Roman" w:cs="Times New Roman"/>
          <w:lang w:val="en-AU"/>
        </w:rPr>
        <w:t>mjesnu</w:t>
      </w:r>
      <w:proofErr w:type="spellEnd"/>
      <w:r w:rsidRPr="00B37B41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B37B41">
        <w:rPr>
          <w:rFonts w:ascii="Times New Roman" w:hAnsi="Times New Roman" w:cs="Times New Roman"/>
          <w:lang w:val="en-AU"/>
        </w:rPr>
        <w:t>samoupravu</w:t>
      </w:r>
      <w:proofErr w:type="spellEnd"/>
      <w:r w:rsidRPr="00B37B41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B37B41">
        <w:rPr>
          <w:rFonts w:ascii="Times New Roman" w:hAnsi="Times New Roman" w:cs="Times New Roman"/>
          <w:lang w:val="en-AU"/>
        </w:rPr>
        <w:t>civilnu</w:t>
      </w:r>
      <w:proofErr w:type="spellEnd"/>
      <w:r w:rsidRPr="00B37B41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B37B41">
        <w:rPr>
          <w:rFonts w:ascii="Times New Roman" w:hAnsi="Times New Roman" w:cs="Times New Roman"/>
          <w:lang w:val="en-AU"/>
        </w:rPr>
        <w:t>zaštitu</w:t>
      </w:r>
      <w:proofErr w:type="spellEnd"/>
      <w:r w:rsidRPr="00B37B41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B37B41">
        <w:rPr>
          <w:rFonts w:ascii="Times New Roman" w:hAnsi="Times New Roman" w:cs="Times New Roman"/>
          <w:lang w:val="en-AU"/>
        </w:rPr>
        <w:t>i</w:t>
      </w:r>
      <w:proofErr w:type="spellEnd"/>
      <w:r w:rsidRPr="00B37B41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B37B41">
        <w:rPr>
          <w:rFonts w:ascii="Times New Roman" w:hAnsi="Times New Roman" w:cs="Times New Roman"/>
          <w:lang w:val="en-AU"/>
        </w:rPr>
        <w:t>sigurnost</w:t>
      </w:r>
      <w:proofErr w:type="spellEnd"/>
      <w:r w:rsidRPr="00B37B41">
        <w:rPr>
          <w:rFonts w:ascii="Times New Roman" w:hAnsi="Times New Roman" w:cs="Times New Roman"/>
          <w:lang w:val="en-AU"/>
        </w:rPr>
        <w:t>.</w:t>
      </w:r>
    </w:p>
    <w:p w:rsidR="006E71FF" w:rsidRPr="00B37B41" w:rsidRDefault="00480120" w:rsidP="006E71FF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B37B41">
        <w:rPr>
          <w:b/>
          <w:color w:val="212121"/>
          <w:sz w:val="22"/>
          <w:szCs w:val="22"/>
        </w:rPr>
        <w:t xml:space="preserve">Ad </w:t>
      </w:r>
      <w:r w:rsidR="007A69DD" w:rsidRPr="00B37B41">
        <w:rPr>
          <w:b/>
          <w:color w:val="212121"/>
          <w:sz w:val="22"/>
          <w:szCs w:val="22"/>
        </w:rPr>
        <w:t>2.</w:t>
      </w:r>
    </w:p>
    <w:p w:rsidR="007A69DD" w:rsidRPr="00B37B41" w:rsidRDefault="007A69DD" w:rsidP="007A69DD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B37B41">
        <w:rPr>
          <w:b/>
          <w:color w:val="212121"/>
          <w:sz w:val="22"/>
          <w:szCs w:val="22"/>
        </w:rPr>
        <w:t>Uspornik - Skladišna</w:t>
      </w:r>
    </w:p>
    <w:p w:rsidR="00547B75" w:rsidRPr="00B37B41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B37B41">
        <w:rPr>
          <w:color w:val="212121"/>
          <w:sz w:val="22"/>
          <w:szCs w:val="22"/>
        </w:rPr>
        <w:t>Vijećnici su dobili pisani materijal</w:t>
      </w:r>
    </w:p>
    <w:p w:rsidR="00F22E40" w:rsidRPr="00B37B41" w:rsidRDefault="00F22E40" w:rsidP="00F22E40">
      <w:pPr>
        <w:pStyle w:val="ListParagraph"/>
        <w:ind w:left="0"/>
        <w:rPr>
          <w:rFonts w:ascii="Times New Roman" w:hAnsi="Times New Roman" w:cs="Times New Roman"/>
        </w:rPr>
      </w:pPr>
      <w:r w:rsidRPr="00B37B41">
        <w:rPr>
          <w:rFonts w:ascii="Times New Roman" w:hAnsi="Times New Roman" w:cs="Times New Roman"/>
        </w:rPr>
        <w:t>Vijeće jednoglasno usvaja</w:t>
      </w:r>
    </w:p>
    <w:p w:rsidR="00AF47CD" w:rsidRPr="00B37B41" w:rsidRDefault="00AF47CD" w:rsidP="00AF47CD">
      <w:pPr>
        <w:jc w:val="center"/>
        <w:rPr>
          <w:b/>
          <w:sz w:val="22"/>
          <w:szCs w:val="22"/>
          <w:lang w:eastAsia="en-US"/>
        </w:rPr>
      </w:pPr>
      <w:r w:rsidRPr="00B37B41">
        <w:rPr>
          <w:b/>
          <w:sz w:val="22"/>
          <w:szCs w:val="22"/>
          <w:lang w:eastAsia="en-US"/>
        </w:rPr>
        <w:t>Z A K LJ U Č A K</w:t>
      </w:r>
    </w:p>
    <w:p w:rsidR="00AF47CD" w:rsidRPr="00B37B41" w:rsidRDefault="00AF47CD" w:rsidP="00B37B41">
      <w:pPr>
        <w:jc w:val="center"/>
        <w:rPr>
          <w:b/>
          <w:sz w:val="22"/>
          <w:szCs w:val="22"/>
          <w:lang w:eastAsia="en-US"/>
        </w:rPr>
      </w:pPr>
      <w:r w:rsidRPr="00B37B41">
        <w:rPr>
          <w:b/>
          <w:sz w:val="22"/>
          <w:szCs w:val="22"/>
        </w:rPr>
        <w:t>o postavi uspornika prometa u Skladišnoj ulici</w:t>
      </w:r>
    </w:p>
    <w:p w:rsidR="00AF47CD" w:rsidRPr="00B37B41" w:rsidRDefault="00AF47CD" w:rsidP="00B37B41">
      <w:pPr>
        <w:pStyle w:val="ListParagraph"/>
        <w:numPr>
          <w:ilvl w:val="0"/>
          <w:numId w:val="6"/>
        </w:numPr>
        <w:ind w:left="284" w:hanging="284"/>
        <w:contextualSpacing/>
        <w:rPr>
          <w:rFonts w:ascii="Times New Roman" w:hAnsi="Times New Roman" w:cs="Times New Roman"/>
        </w:rPr>
      </w:pPr>
      <w:r w:rsidRPr="00B37B41">
        <w:rPr>
          <w:rFonts w:ascii="Times New Roman" w:hAnsi="Times New Roman" w:cs="Times New Roman"/>
        </w:rPr>
        <w:t>Vijeće je raspravljalo o zahtjevu L.K. kojim se traži postava uspornika prometa u Skladišnoj ulici.</w:t>
      </w:r>
    </w:p>
    <w:p w:rsidR="00AF47CD" w:rsidRPr="00B37B41" w:rsidRDefault="00AF47CD" w:rsidP="00B37B41">
      <w:pPr>
        <w:pStyle w:val="ListParagraph"/>
        <w:numPr>
          <w:ilvl w:val="0"/>
          <w:numId w:val="6"/>
        </w:numPr>
        <w:ind w:left="284" w:hanging="284"/>
        <w:contextualSpacing/>
        <w:rPr>
          <w:rFonts w:ascii="Times New Roman" w:hAnsi="Times New Roman" w:cs="Times New Roman"/>
        </w:rPr>
      </w:pPr>
      <w:r w:rsidRPr="00B37B41">
        <w:rPr>
          <w:rFonts w:ascii="Times New Roman" w:hAnsi="Times New Roman" w:cs="Times New Roman"/>
        </w:rPr>
        <w:t>Vijeće će obići navedenu lokaciju te nakon pribavljanja dodatnih informacija donijeti zaključak na jednoj od sljedećih sjednica.</w:t>
      </w:r>
    </w:p>
    <w:p w:rsidR="00915C42" w:rsidRPr="00B37B41" w:rsidRDefault="007A69DD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B37B41">
        <w:rPr>
          <w:b/>
          <w:color w:val="212121"/>
          <w:sz w:val="22"/>
          <w:szCs w:val="22"/>
        </w:rPr>
        <w:t>Ad 3</w:t>
      </w:r>
      <w:r w:rsidR="00915C42" w:rsidRPr="00B37B41">
        <w:rPr>
          <w:b/>
          <w:color w:val="212121"/>
          <w:sz w:val="22"/>
          <w:szCs w:val="22"/>
        </w:rPr>
        <w:t>.</w:t>
      </w:r>
    </w:p>
    <w:p w:rsidR="007A69DD" w:rsidRPr="00B37B41" w:rsidRDefault="007A69DD" w:rsidP="007A69DD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B37B41">
        <w:rPr>
          <w:b/>
          <w:color w:val="212121"/>
          <w:sz w:val="22"/>
          <w:szCs w:val="22"/>
        </w:rPr>
        <w:t>Znak upozorenja i djeca na cesti pozicija Ilica</w:t>
      </w:r>
    </w:p>
    <w:p w:rsidR="00915C42" w:rsidRPr="00B37B41" w:rsidRDefault="00915C42" w:rsidP="00915C42">
      <w:pPr>
        <w:shd w:val="clear" w:color="auto" w:fill="FFFFFF"/>
        <w:rPr>
          <w:color w:val="212121"/>
          <w:sz w:val="22"/>
          <w:szCs w:val="22"/>
        </w:rPr>
      </w:pPr>
      <w:r w:rsidRPr="00B37B41">
        <w:rPr>
          <w:color w:val="212121"/>
          <w:sz w:val="22"/>
          <w:szCs w:val="22"/>
        </w:rPr>
        <w:t>Vijećnici su dobili pisani materijal</w:t>
      </w:r>
    </w:p>
    <w:p w:rsidR="00915C42" w:rsidRPr="00B37B41" w:rsidRDefault="00915C42" w:rsidP="00915C42">
      <w:pPr>
        <w:pStyle w:val="ListParagraph"/>
        <w:ind w:left="0"/>
        <w:rPr>
          <w:rFonts w:ascii="Times New Roman" w:hAnsi="Times New Roman" w:cs="Times New Roman"/>
        </w:rPr>
      </w:pPr>
      <w:r w:rsidRPr="00B37B41">
        <w:rPr>
          <w:rFonts w:ascii="Times New Roman" w:hAnsi="Times New Roman" w:cs="Times New Roman"/>
        </w:rPr>
        <w:t>Vijeće jednoglasno usvaja</w:t>
      </w:r>
    </w:p>
    <w:p w:rsidR="00AF47CD" w:rsidRPr="00B37B41" w:rsidRDefault="00AF47CD" w:rsidP="00AF47CD">
      <w:pPr>
        <w:jc w:val="center"/>
        <w:rPr>
          <w:b/>
          <w:sz w:val="22"/>
          <w:szCs w:val="22"/>
          <w:lang w:eastAsia="en-US"/>
        </w:rPr>
      </w:pPr>
      <w:r w:rsidRPr="00B37B41">
        <w:rPr>
          <w:b/>
          <w:sz w:val="22"/>
          <w:szCs w:val="22"/>
          <w:lang w:eastAsia="en-US"/>
        </w:rPr>
        <w:t>Z A K LJ U Č A K</w:t>
      </w:r>
    </w:p>
    <w:p w:rsidR="00AF47CD" w:rsidRPr="00B37B41" w:rsidRDefault="00AF47CD" w:rsidP="00B37B41">
      <w:pPr>
        <w:jc w:val="center"/>
        <w:rPr>
          <w:b/>
          <w:sz w:val="22"/>
          <w:szCs w:val="22"/>
          <w:lang w:eastAsia="en-US"/>
        </w:rPr>
      </w:pPr>
      <w:r w:rsidRPr="00B37B41">
        <w:rPr>
          <w:b/>
          <w:sz w:val="22"/>
          <w:szCs w:val="22"/>
        </w:rPr>
        <w:t>o premještanju prometnih znakova u Ilici</w:t>
      </w:r>
    </w:p>
    <w:p w:rsidR="00AF47CD" w:rsidRPr="00B37B41" w:rsidRDefault="00AF47CD" w:rsidP="00B37B41">
      <w:pPr>
        <w:pStyle w:val="ListParagraph"/>
        <w:numPr>
          <w:ilvl w:val="0"/>
          <w:numId w:val="5"/>
        </w:numPr>
        <w:ind w:left="284" w:hanging="284"/>
        <w:contextualSpacing/>
        <w:rPr>
          <w:rFonts w:ascii="Times New Roman" w:hAnsi="Times New Roman" w:cs="Times New Roman"/>
        </w:rPr>
      </w:pPr>
      <w:r w:rsidRPr="00B37B41">
        <w:rPr>
          <w:rFonts w:ascii="Times New Roman" w:hAnsi="Times New Roman" w:cs="Times New Roman"/>
        </w:rPr>
        <w:lastRenderedPageBreak/>
        <w:t xml:space="preserve">Vijeće traži premještanje prometnih znakova Djeca u prometu i ograničenja brzine u Ilici 319, 325 i 327 sa sadašnje pozicije (gdje se nalaze neposredno uz zgradu) na novu poziciju uz sam rub kolnika obzirom na </w:t>
      </w:r>
      <w:r w:rsidR="00B37B41">
        <w:rPr>
          <w:rFonts w:ascii="Times New Roman" w:hAnsi="Times New Roman" w:cs="Times New Roman"/>
        </w:rPr>
        <w:t>sadašnju slabu vidljivost istih.</w:t>
      </w:r>
    </w:p>
    <w:p w:rsidR="00AF47CD" w:rsidRPr="00B37B41" w:rsidRDefault="00AF47CD" w:rsidP="00B37B41">
      <w:pPr>
        <w:pStyle w:val="ListParagraph"/>
        <w:numPr>
          <w:ilvl w:val="0"/>
          <w:numId w:val="5"/>
        </w:numPr>
        <w:ind w:left="284" w:hanging="284"/>
        <w:contextualSpacing/>
        <w:rPr>
          <w:rFonts w:ascii="Times New Roman" w:hAnsi="Times New Roman" w:cs="Times New Roman"/>
        </w:rPr>
      </w:pPr>
      <w:r w:rsidRPr="00B37B41">
        <w:rPr>
          <w:rFonts w:ascii="Times New Roman" w:hAnsi="Times New Roman" w:cs="Times New Roman"/>
        </w:rPr>
        <w:t xml:space="preserve">Ovaj će zaključak biti dostavljen Vijeću Gradske četvrti Črnomerec i </w:t>
      </w:r>
      <w:proofErr w:type="spellStart"/>
      <w:r w:rsidRPr="00B37B41">
        <w:rPr>
          <w:rFonts w:ascii="Times New Roman" w:hAnsi="Times New Roman" w:cs="Times New Roman"/>
          <w:lang w:val="en-AU"/>
        </w:rPr>
        <w:t>Gradskom</w:t>
      </w:r>
      <w:proofErr w:type="spellEnd"/>
      <w:r w:rsidRPr="00B37B41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B37B41">
        <w:rPr>
          <w:rFonts w:ascii="Times New Roman" w:hAnsi="Times New Roman" w:cs="Times New Roman"/>
          <w:lang w:val="en-AU"/>
        </w:rPr>
        <w:t>uredu</w:t>
      </w:r>
      <w:proofErr w:type="spellEnd"/>
      <w:r w:rsidRPr="00B37B41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B37B41">
        <w:rPr>
          <w:rFonts w:ascii="Times New Roman" w:hAnsi="Times New Roman" w:cs="Times New Roman"/>
          <w:lang w:val="en-AU"/>
        </w:rPr>
        <w:t>za</w:t>
      </w:r>
      <w:proofErr w:type="spellEnd"/>
      <w:r w:rsidRPr="00B37B41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B37B41">
        <w:rPr>
          <w:rFonts w:ascii="Times New Roman" w:hAnsi="Times New Roman" w:cs="Times New Roman"/>
          <w:lang w:val="en-AU"/>
        </w:rPr>
        <w:t>mjesnu</w:t>
      </w:r>
      <w:proofErr w:type="spellEnd"/>
      <w:r w:rsidRPr="00B37B41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B37B41">
        <w:rPr>
          <w:rFonts w:ascii="Times New Roman" w:hAnsi="Times New Roman" w:cs="Times New Roman"/>
          <w:lang w:val="en-AU"/>
        </w:rPr>
        <w:t>samoupravu</w:t>
      </w:r>
      <w:proofErr w:type="spellEnd"/>
      <w:r w:rsidRPr="00B37B41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B37B41">
        <w:rPr>
          <w:rFonts w:ascii="Times New Roman" w:hAnsi="Times New Roman" w:cs="Times New Roman"/>
          <w:lang w:val="en-AU"/>
        </w:rPr>
        <w:t>civilnu</w:t>
      </w:r>
      <w:proofErr w:type="spellEnd"/>
      <w:r w:rsidRPr="00B37B41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B37B41">
        <w:rPr>
          <w:rFonts w:ascii="Times New Roman" w:hAnsi="Times New Roman" w:cs="Times New Roman"/>
          <w:lang w:val="en-AU"/>
        </w:rPr>
        <w:t>zaštitu</w:t>
      </w:r>
      <w:proofErr w:type="spellEnd"/>
      <w:r w:rsidRPr="00B37B41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B37B41">
        <w:rPr>
          <w:rFonts w:ascii="Times New Roman" w:hAnsi="Times New Roman" w:cs="Times New Roman"/>
          <w:lang w:val="en-AU"/>
        </w:rPr>
        <w:t>i</w:t>
      </w:r>
      <w:proofErr w:type="spellEnd"/>
      <w:r w:rsidRPr="00B37B41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B37B41">
        <w:rPr>
          <w:rFonts w:ascii="Times New Roman" w:hAnsi="Times New Roman" w:cs="Times New Roman"/>
          <w:lang w:val="en-AU"/>
        </w:rPr>
        <w:t>sigurnost</w:t>
      </w:r>
      <w:proofErr w:type="spellEnd"/>
      <w:r w:rsidRPr="00B37B41">
        <w:rPr>
          <w:rFonts w:ascii="Times New Roman" w:hAnsi="Times New Roman" w:cs="Times New Roman"/>
          <w:lang w:val="en-AU"/>
        </w:rPr>
        <w:t>.</w:t>
      </w:r>
    </w:p>
    <w:p w:rsidR="00915C42" w:rsidRPr="00B37B41" w:rsidRDefault="00915C42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B37B41">
        <w:rPr>
          <w:b/>
          <w:color w:val="212121"/>
          <w:sz w:val="22"/>
          <w:szCs w:val="22"/>
        </w:rPr>
        <w:t xml:space="preserve">Ad </w:t>
      </w:r>
      <w:r w:rsidR="007A69DD" w:rsidRPr="00B37B41">
        <w:rPr>
          <w:b/>
          <w:color w:val="212121"/>
          <w:sz w:val="22"/>
          <w:szCs w:val="22"/>
        </w:rPr>
        <w:t>4</w:t>
      </w:r>
      <w:r w:rsidRPr="00B37B41">
        <w:rPr>
          <w:b/>
          <w:color w:val="212121"/>
          <w:sz w:val="22"/>
          <w:szCs w:val="22"/>
        </w:rPr>
        <w:t>.</w:t>
      </w:r>
    </w:p>
    <w:p w:rsidR="007A69DD" w:rsidRPr="00B37B41" w:rsidRDefault="007A69DD" w:rsidP="007A69DD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B37B41">
        <w:rPr>
          <w:b/>
          <w:color w:val="212121"/>
          <w:sz w:val="22"/>
          <w:szCs w:val="22"/>
        </w:rPr>
        <w:t>KUD Kustošija – korištenje prostora</w:t>
      </w:r>
    </w:p>
    <w:p w:rsidR="00915C42" w:rsidRPr="00B37B41" w:rsidRDefault="00915C42" w:rsidP="00915C42">
      <w:pPr>
        <w:shd w:val="clear" w:color="auto" w:fill="FFFFFF"/>
        <w:rPr>
          <w:color w:val="212121"/>
          <w:sz w:val="22"/>
          <w:szCs w:val="22"/>
        </w:rPr>
      </w:pPr>
      <w:r w:rsidRPr="00B37B41">
        <w:rPr>
          <w:color w:val="212121"/>
          <w:sz w:val="22"/>
          <w:szCs w:val="22"/>
        </w:rPr>
        <w:t>Vijećnici su dobili pisani materijal</w:t>
      </w:r>
    </w:p>
    <w:p w:rsidR="00915C42" w:rsidRPr="00B37B41" w:rsidRDefault="00915C42" w:rsidP="00915C42">
      <w:pPr>
        <w:pStyle w:val="ListParagraph"/>
        <w:ind w:left="0"/>
        <w:rPr>
          <w:rFonts w:ascii="Times New Roman" w:hAnsi="Times New Roman" w:cs="Times New Roman"/>
        </w:rPr>
      </w:pPr>
      <w:r w:rsidRPr="00B37B41">
        <w:rPr>
          <w:rFonts w:ascii="Times New Roman" w:hAnsi="Times New Roman" w:cs="Times New Roman"/>
        </w:rPr>
        <w:t>Vijeće jednoglasno usvaja</w:t>
      </w:r>
    </w:p>
    <w:p w:rsidR="00AF47CD" w:rsidRPr="00B37B41" w:rsidRDefault="00AF47CD" w:rsidP="00AF47CD">
      <w:pPr>
        <w:jc w:val="center"/>
        <w:rPr>
          <w:b/>
          <w:sz w:val="22"/>
          <w:szCs w:val="22"/>
        </w:rPr>
      </w:pPr>
      <w:r w:rsidRPr="00B37B41">
        <w:rPr>
          <w:b/>
          <w:sz w:val="22"/>
          <w:szCs w:val="22"/>
        </w:rPr>
        <w:t>Z A K L J U Č A K</w:t>
      </w:r>
    </w:p>
    <w:p w:rsidR="00AF47CD" w:rsidRPr="00B37B41" w:rsidRDefault="00AF47CD" w:rsidP="00AF47CD">
      <w:pPr>
        <w:rPr>
          <w:sz w:val="22"/>
          <w:szCs w:val="22"/>
        </w:rPr>
      </w:pPr>
    </w:p>
    <w:p w:rsidR="00AF47CD" w:rsidRPr="00B37B41" w:rsidRDefault="00AF47CD" w:rsidP="00AF47CD">
      <w:pPr>
        <w:rPr>
          <w:sz w:val="22"/>
          <w:szCs w:val="22"/>
        </w:rPr>
      </w:pPr>
      <w:r w:rsidRPr="00B37B41">
        <w:rPr>
          <w:sz w:val="22"/>
          <w:szCs w:val="22"/>
        </w:rPr>
        <w:t xml:space="preserve">           1.  </w:t>
      </w:r>
      <w:r w:rsidRPr="00B37B41">
        <w:rPr>
          <w:b/>
          <w:sz w:val="22"/>
          <w:szCs w:val="22"/>
        </w:rPr>
        <w:t xml:space="preserve">KUD-u „Kustošija“, </w:t>
      </w:r>
      <w:r w:rsidRPr="00B37B41">
        <w:rPr>
          <w:sz w:val="22"/>
          <w:szCs w:val="22"/>
        </w:rPr>
        <w:t>odobrava se  povremeno korištenje prostora u objektu koji koristi Mjesni odbor Kustošija - centar, Ilica 259, prva vrata  lijevo,  svaki dan u terminu  od 08.00 do 22:00.</w:t>
      </w:r>
    </w:p>
    <w:p w:rsidR="00AF47CD" w:rsidRPr="00B37B41" w:rsidRDefault="00AF47CD" w:rsidP="00AF47CD">
      <w:pPr>
        <w:rPr>
          <w:sz w:val="22"/>
          <w:szCs w:val="22"/>
        </w:rPr>
      </w:pPr>
      <w:r w:rsidRPr="00B37B41">
        <w:rPr>
          <w:sz w:val="22"/>
          <w:szCs w:val="22"/>
        </w:rPr>
        <w:tab/>
      </w:r>
      <w:r w:rsidRPr="00B37B41">
        <w:rPr>
          <w:sz w:val="22"/>
          <w:szCs w:val="22"/>
        </w:rPr>
        <w:tab/>
      </w:r>
      <w:r w:rsidRPr="00B37B41">
        <w:rPr>
          <w:sz w:val="22"/>
          <w:szCs w:val="22"/>
        </w:rPr>
        <w:tab/>
      </w:r>
      <w:r w:rsidRPr="00B37B41">
        <w:rPr>
          <w:sz w:val="22"/>
          <w:szCs w:val="22"/>
        </w:rPr>
        <w:tab/>
        <w:t xml:space="preserve"> </w:t>
      </w:r>
    </w:p>
    <w:p w:rsidR="00AF47CD" w:rsidRPr="00B37B41" w:rsidRDefault="00AF47CD" w:rsidP="00B37B41">
      <w:pPr>
        <w:ind w:firstLine="600"/>
        <w:rPr>
          <w:sz w:val="22"/>
          <w:szCs w:val="22"/>
        </w:rPr>
      </w:pPr>
      <w:r w:rsidRPr="00B37B41">
        <w:rPr>
          <w:sz w:val="22"/>
          <w:szCs w:val="22"/>
        </w:rPr>
        <w:t>2.  Prostor  iz točke 1. ovog zaključka , koristiti će KUD „Kustošija“.</w:t>
      </w:r>
    </w:p>
    <w:p w:rsidR="00AF47CD" w:rsidRPr="00B37B41" w:rsidRDefault="00AF47CD" w:rsidP="00B37B41">
      <w:pPr>
        <w:numPr>
          <w:ilvl w:val="0"/>
          <w:numId w:val="3"/>
        </w:numPr>
        <w:rPr>
          <w:sz w:val="22"/>
          <w:szCs w:val="22"/>
        </w:rPr>
      </w:pPr>
      <w:r w:rsidRPr="00B37B41">
        <w:rPr>
          <w:sz w:val="22"/>
          <w:szCs w:val="22"/>
        </w:rPr>
        <w:t>KUD „Kustošija“  obvezuje se postupati s pažnjom dobrog gospodara u korištenju  prostora.</w:t>
      </w:r>
    </w:p>
    <w:p w:rsidR="00AF47CD" w:rsidRPr="00B37B41" w:rsidRDefault="00AF47CD" w:rsidP="00AF47CD">
      <w:pPr>
        <w:rPr>
          <w:sz w:val="22"/>
          <w:szCs w:val="22"/>
        </w:rPr>
      </w:pPr>
      <w:r w:rsidRPr="00B37B41">
        <w:rPr>
          <w:sz w:val="22"/>
          <w:szCs w:val="22"/>
        </w:rPr>
        <w:t xml:space="preserve">          4.  O povremenom korištenju prostora iz točke 1. ovog zaključka, </w:t>
      </w:r>
      <w:proofErr w:type="spellStart"/>
      <w:r w:rsidRPr="00B37B41">
        <w:rPr>
          <w:sz w:val="22"/>
          <w:szCs w:val="22"/>
          <w:lang w:val="en-AU"/>
        </w:rPr>
        <w:t>Gradski</w:t>
      </w:r>
      <w:proofErr w:type="spellEnd"/>
      <w:r w:rsidRPr="00B37B41">
        <w:rPr>
          <w:sz w:val="22"/>
          <w:szCs w:val="22"/>
          <w:lang w:val="en-AU"/>
        </w:rPr>
        <w:t xml:space="preserve"> </w:t>
      </w:r>
      <w:proofErr w:type="spellStart"/>
      <w:r w:rsidRPr="00B37B41">
        <w:rPr>
          <w:sz w:val="22"/>
          <w:szCs w:val="22"/>
          <w:lang w:val="en-AU"/>
        </w:rPr>
        <w:t>ured</w:t>
      </w:r>
      <w:proofErr w:type="spellEnd"/>
      <w:r w:rsidRPr="00B37B41">
        <w:rPr>
          <w:sz w:val="22"/>
          <w:szCs w:val="22"/>
          <w:lang w:val="en-AU"/>
        </w:rPr>
        <w:t xml:space="preserve"> </w:t>
      </w:r>
      <w:proofErr w:type="spellStart"/>
      <w:r w:rsidRPr="00B37B41">
        <w:rPr>
          <w:sz w:val="22"/>
          <w:szCs w:val="22"/>
          <w:lang w:val="en-AU"/>
        </w:rPr>
        <w:t>za</w:t>
      </w:r>
      <w:proofErr w:type="spellEnd"/>
      <w:r w:rsidRPr="00B37B41">
        <w:rPr>
          <w:sz w:val="22"/>
          <w:szCs w:val="22"/>
          <w:lang w:val="en-AU"/>
        </w:rPr>
        <w:t xml:space="preserve"> </w:t>
      </w:r>
      <w:proofErr w:type="spellStart"/>
      <w:r w:rsidRPr="00B37B41">
        <w:rPr>
          <w:sz w:val="22"/>
          <w:szCs w:val="22"/>
          <w:lang w:val="en-AU"/>
        </w:rPr>
        <w:t>mjesnu</w:t>
      </w:r>
      <w:proofErr w:type="spellEnd"/>
      <w:r w:rsidRPr="00B37B41">
        <w:rPr>
          <w:sz w:val="22"/>
          <w:szCs w:val="22"/>
          <w:lang w:val="en-AU"/>
        </w:rPr>
        <w:t xml:space="preserve"> </w:t>
      </w:r>
      <w:proofErr w:type="spellStart"/>
      <w:r w:rsidRPr="00B37B41">
        <w:rPr>
          <w:sz w:val="22"/>
          <w:szCs w:val="22"/>
          <w:lang w:val="en-AU"/>
        </w:rPr>
        <w:t>samoupravu</w:t>
      </w:r>
      <w:proofErr w:type="spellEnd"/>
      <w:r w:rsidRPr="00B37B41">
        <w:rPr>
          <w:sz w:val="22"/>
          <w:szCs w:val="22"/>
          <w:lang w:val="en-AU"/>
        </w:rPr>
        <w:t xml:space="preserve">, </w:t>
      </w:r>
      <w:proofErr w:type="spellStart"/>
      <w:r w:rsidRPr="00B37B41">
        <w:rPr>
          <w:sz w:val="22"/>
          <w:szCs w:val="22"/>
          <w:lang w:val="en-AU"/>
        </w:rPr>
        <w:t>civilnu</w:t>
      </w:r>
      <w:proofErr w:type="spellEnd"/>
      <w:r w:rsidRPr="00B37B41">
        <w:rPr>
          <w:sz w:val="22"/>
          <w:szCs w:val="22"/>
          <w:lang w:val="en-AU"/>
        </w:rPr>
        <w:t xml:space="preserve"> </w:t>
      </w:r>
      <w:proofErr w:type="spellStart"/>
      <w:r w:rsidRPr="00B37B41">
        <w:rPr>
          <w:sz w:val="22"/>
          <w:szCs w:val="22"/>
          <w:lang w:val="en-AU"/>
        </w:rPr>
        <w:t>zaštitu</w:t>
      </w:r>
      <w:proofErr w:type="spellEnd"/>
      <w:r w:rsidRPr="00B37B41">
        <w:rPr>
          <w:sz w:val="22"/>
          <w:szCs w:val="22"/>
          <w:lang w:val="en-AU"/>
        </w:rPr>
        <w:t xml:space="preserve"> </w:t>
      </w:r>
      <w:proofErr w:type="spellStart"/>
      <w:r w:rsidRPr="00B37B41">
        <w:rPr>
          <w:sz w:val="22"/>
          <w:szCs w:val="22"/>
          <w:lang w:val="en-AU"/>
        </w:rPr>
        <w:t>i</w:t>
      </w:r>
      <w:proofErr w:type="spellEnd"/>
      <w:r w:rsidRPr="00B37B41">
        <w:rPr>
          <w:sz w:val="22"/>
          <w:szCs w:val="22"/>
          <w:lang w:val="en-AU"/>
        </w:rPr>
        <w:t xml:space="preserve"> </w:t>
      </w:r>
      <w:proofErr w:type="spellStart"/>
      <w:r w:rsidRPr="00B37B41">
        <w:rPr>
          <w:sz w:val="22"/>
          <w:szCs w:val="22"/>
          <w:lang w:val="en-AU"/>
        </w:rPr>
        <w:t>sigurnost</w:t>
      </w:r>
      <w:proofErr w:type="spellEnd"/>
      <w:r w:rsidRPr="00B37B41">
        <w:rPr>
          <w:sz w:val="22"/>
          <w:szCs w:val="22"/>
        </w:rPr>
        <w:t xml:space="preserve"> izdati će odobrenje o korištenju, a u skladu sa ovim zaključkom.</w:t>
      </w:r>
    </w:p>
    <w:p w:rsidR="00AF47CD" w:rsidRPr="00B37B41" w:rsidRDefault="00AF47CD" w:rsidP="00AF47CD">
      <w:pPr>
        <w:pStyle w:val="ListParagraph"/>
        <w:ind w:left="0"/>
        <w:rPr>
          <w:rFonts w:ascii="Times New Roman" w:hAnsi="Times New Roman" w:cs="Times New Roman"/>
        </w:rPr>
      </w:pPr>
      <w:r w:rsidRPr="00B37B41">
        <w:rPr>
          <w:rFonts w:ascii="Times New Roman" w:hAnsi="Times New Roman" w:cs="Times New Roman"/>
        </w:rPr>
        <w:t>Vijeće jednoglasno usvaja</w:t>
      </w:r>
    </w:p>
    <w:p w:rsidR="00AF47CD" w:rsidRPr="00B37B41" w:rsidRDefault="00AF47CD" w:rsidP="00AF47CD">
      <w:pPr>
        <w:jc w:val="center"/>
        <w:rPr>
          <w:b/>
          <w:sz w:val="22"/>
          <w:szCs w:val="22"/>
        </w:rPr>
      </w:pPr>
      <w:r w:rsidRPr="00B37B41">
        <w:rPr>
          <w:b/>
          <w:sz w:val="22"/>
          <w:szCs w:val="22"/>
        </w:rPr>
        <w:t>Z A K L J U Č A K</w:t>
      </w:r>
    </w:p>
    <w:p w:rsidR="00AF47CD" w:rsidRPr="00B37B41" w:rsidRDefault="00AF47CD" w:rsidP="00AF47CD">
      <w:pPr>
        <w:rPr>
          <w:sz w:val="22"/>
          <w:szCs w:val="22"/>
        </w:rPr>
      </w:pPr>
      <w:r w:rsidRPr="00B37B41">
        <w:rPr>
          <w:sz w:val="22"/>
          <w:szCs w:val="22"/>
        </w:rPr>
        <w:t xml:space="preserve">           1.  </w:t>
      </w:r>
      <w:r w:rsidRPr="00B37B41">
        <w:rPr>
          <w:b/>
          <w:sz w:val="22"/>
          <w:szCs w:val="22"/>
        </w:rPr>
        <w:t xml:space="preserve">KUD-u „Kustošija“, </w:t>
      </w:r>
      <w:r w:rsidRPr="00B37B41">
        <w:rPr>
          <w:sz w:val="22"/>
          <w:szCs w:val="22"/>
        </w:rPr>
        <w:t>odobrava se  povremeno korištenje prostora u objektu koji koristi Mjesni odbor Kustošija - centar, Ilica 259, druga vrata  lijevo,  svaki dan u terminu  od 08.00 do 22:00.</w:t>
      </w:r>
    </w:p>
    <w:p w:rsidR="00AF47CD" w:rsidRPr="00B37B41" w:rsidRDefault="00AF47CD" w:rsidP="00AF47CD">
      <w:pPr>
        <w:rPr>
          <w:sz w:val="22"/>
          <w:szCs w:val="22"/>
        </w:rPr>
      </w:pPr>
      <w:r w:rsidRPr="00B37B41">
        <w:rPr>
          <w:sz w:val="22"/>
          <w:szCs w:val="22"/>
        </w:rPr>
        <w:tab/>
      </w:r>
      <w:r w:rsidRPr="00B37B41">
        <w:rPr>
          <w:sz w:val="22"/>
          <w:szCs w:val="22"/>
        </w:rPr>
        <w:tab/>
      </w:r>
      <w:r w:rsidRPr="00B37B41">
        <w:rPr>
          <w:sz w:val="22"/>
          <w:szCs w:val="22"/>
        </w:rPr>
        <w:tab/>
      </w:r>
      <w:r w:rsidRPr="00B37B41">
        <w:rPr>
          <w:sz w:val="22"/>
          <w:szCs w:val="22"/>
        </w:rPr>
        <w:tab/>
        <w:t xml:space="preserve"> </w:t>
      </w:r>
    </w:p>
    <w:p w:rsidR="00AF47CD" w:rsidRPr="00B37B41" w:rsidRDefault="00AF47CD" w:rsidP="00B37B41">
      <w:pPr>
        <w:ind w:firstLine="600"/>
        <w:rPr>
          <w:sz w:val="22"/>
          <w:szCs w:val="22"/>
        </w:rPr>
      </w:pPr>
      <w:r w:rsidRPr="00B37B41">
        <w:rPr>
          <w:sz w:val="22"/>
          <w:szCs w:val="22"/>
        </w:rPr>
        <w:t xml:space="preserve">2.  Prostor  iz točke 1. ovog zaključka , koristiti će </w:t>
      </w:r>
      <w:r w:rsidRPr="00B37B41">
        <w:rPr>
          <w:b/>
          <w:sz w:val="22"/>
          <w:szCs w:val="22"/>
        </w:rPr>
        <w:t>KUD „Kustošija“.</w:t>
      </w:r>
    </w:p>
    <w:p w:rsidR="00AF47CD" w:rsidRPr="00B37B41" w:rsidRDefault="00AF47CD" w:rsidP="00B37B41">
      <w:pPr>
        <w:pStyle w:val="ListParagraph"/>
        <w:numPr>
          <w:ilvl w:val="0"/>
          <w:numId w:val="5"/>
        </w:numPr>
        <w:ind w:left="851" w:hanging="284"/>
        <w:rPr>
          <w:rFonts w:ascii="Times New Roman" w:hAnsi="Times New Roman" w:cs="Times New Roman"/>
        </w:rPr>
      </w:pPr>
      <w:r w:rsidRPr="00B37B41">
        <w:rPr>
          <w:rFonts w:ascii="Times New Roman" w:hAnsi="Times New Roman" w:cs="Times New Roman"/>
          <w:b/>
        </w:rPr>
        <w:t>KUD „Kustošija“</w:t>
      </w:r>
      <w:r w:rsidRPr="00B37B41">
        <w:rPr>
          <w:rFonts w:ascii="Times New Roman" w:hAnsi="Times New Roman" w:cs="Times New Roman"/>
        </w:rPr>
        <w:t xml:space="preserve">  obvezuje se postupati s pažnjom dobrog gospodara u korištenju  prostora.</w:t>
      </w:r>
    </w:p>
    <w:p w:rsidR="00AF47CD" w:rsidRPr="00B37B41" w:rsidRDefault="00AF47CD" w:rsidP="00AF47CD">
      <w:pPr>
        <w:rPr>
          <w:sz w:val="22"/>
          <w:szCs w:val="22"/>
        </w:rPr>
      </w:pPr>
      <w:r w:rsidRPr="00B37B41">
        <w:rPr>
          <w:sz w:val="22"/>
          <w:szCs w:val="22"/>
        </w:rPr>
        <w:t xml:space="preserve">          4.  O povremenom korištenju prostora iz točke 1. ovog zaključka, </w:t>
      </w:r>
      <w:proofErr w:type="spellStart"/>
      <w:r w:rsidRPr="00B37B41">
        <w:rPr>
          <w:sz w:val="22"/>
          <w:szCs w:val="22"/>
          <w:lang w:val="en-AU"/>
        </w:rPr>
        <w:t>Gradski</w:t>
      </w:r>
      <w:proofErr w:type="spellEnd"/>
      <w:r w:rsidRPr="00B37B41">
        <w:rPr>
          <w:sz w:val="22"/>
          <w:szCs w:val="22"/>
          <w:lang w:val="en-AU"/>
        </w:rPr>
        <w:t xml:space="preserve"> </w:t>
      </w:r>
      <w:proofErr w:type="spellStart"/>
      <w:r w:rsidRPr="00B37B41">
        <w:rPr>
          <w:sz w:val="22"/>
          <w:szCs w:val="22"/>
          <w:lang w:val="en-AU"/>
        </w:rPr>
        <w:t>ured</w:t>
      </w:r>
      <w:proofErr w:type="spellEnd"/>
      <w:r w:rsidRPr="00B37B41">
        <w:rPr>
          <w:sz w:val="22"/>
          <w:szCs w:val="22"/>
          <w:lang w:val="en-AU"/>
        </w:rPr>
        <w:t xml:space="preserve"> </w:t>
      </w:r>
      <w:proofErr w:type="spellStart"/>
      <w:r w:rsidRPr="00B37B41">
        <w:rPr>
          <w:sz w:val="22"/>
          <w:szCs w:val="22"/>
          <w:lang w:val="en-AU"/>
        </w:rPr>
        <w:t>za</w:t>
      </w:r>
      <w:proofErr w:type="spellEnd"/>
      <w:r w:rsidRPr="00B37B41">
        <w:rPr>
          <w:sz w:val="22"/>
          <w:szCs w:val="22"/>
          <w:lang w:val="en-AU"/>
        </w:rPr>
        <w:t xml:space="preserve"> </w:t>
      </w:r>
      <w:proofErr w:type="spellStart"/>
      <w:r w:rsidRPr="00B37B41">
        <w:rPr>
          <w:sz w:val="22"/>
          <w:szCs w:val="22"/>
          <w:lang w:val="en-AU"/>
        </w:rPr>
        <w:t>mjesnu</w:t>
      </w:r>
      <w:proofErr w:type="spellEnd"/>
      <w:r w:rsidRPr="00B37B41">
        <w:rPr>
          <w:sz w:val="22"/>
          <w:szCs w:val="22"/>
          <w:lang w:val="en-AU"/>
        </w:rPr>
        <w:t xml:space="preserve"> </w:t>
      </w:r>
      <w:proofErr w:type="spellStart"/>
      <w:r w:rsidRPr="00B37B41">
        <w:rPr>
          <w:sz w:val="22"/>
          <w:szCs w:val="22"/>
          <w:lang w:val="en-AU"/>
        </w:rPr>
        <w:t>samoupravu</w:t>
      </w:r>
      <w:proofErr w:type="spellEnd"/>
      <w:r w:rsidRPr="00B37B41">
        <w:rPr>
          <w:sz w:val="22"/>
          <w:szCs w:val="22"/>
          <w:lang w:val="en-AU"/>
        </w:rPr>
        <w:t xml:space="preserve">, </w:t>
      </w:r>
      <w:proofErr w:type="spellStart"/>
      <w:r w:rsidRPr="00B37B41">
        <w:rPr>
          <w:sz w:val="22"/>
          <w:szCs w:val="22"/>
          <w:lang w:val="en-AU"/>
        </w:rPr>
        <w:t>civilnu</w:t>
      </w:r>
      <w:proofErr w:type="spellEnd"/>
      <w:r w:rsidRPr="00B37B41">
        <w:rPr>
          <w:sz w:val="22"/>
          <w:szCs w:val="22"/>
          <w:lang w:val="en-AU"/>
        </w:rPr>
        <w:t xml:space="preserve"> </w:t>
      </w:r>
      <w:proofErr w:type="spellStart"/>
      <w:r w:rsidRPr="00B37B41">
        <w:rPr>
          <w:sz w:val="22"/>
          <w:szCs w:val="22"/>
          <w:lang w:val="en-AU"/>
        </w:rPr>
        <w:t>zaštitu</w:t>
      </w:r>
      <w:proofErr w:type="spellEnd"/>
      <w:r w:rsidRPr="00B37B41">
        <w:rPr>
          <w:sz w:val="22"/>
          <w:szCs w:val="22"/>
          <w:lang w:val="en-AU"/>
        </w:rPr>
        <w:t xml:space="preserve"> </w:t>
      </w:r>
      <w:proofErr w:type="spellStart"/>
      <w:r w:rsidRPr="00B37B41">
        <w:rPr>
          <w:sz w:val="22"/>
          <w:szCs w:val="22"/>
          <w:lang w:val="en-AU"/>
        </w:rPr>
        <w:t>i</w:t>
      </w:r>
      <w:proofErr w:type="spellEnd"/>
      <w:r w:rsidRPr="00B37B41">
        <w:rPr>
          <w:sz w:val="22"/>
          <w:szCs w:val="22"/>
          <w:lang w:val="en-AU"/>
        </w:rPr>
        <w:t xml:space="preserve"> </w:t>
      </w:r>
      <w:proofErr w:type="spellStart"/>
      <w:r w:rsidRPr="00B37B41">
        <w:rPr>
          <w:sz w:val="22"/>
          <w:szCs w:val="22"/>
          <w:lang w:val="en-AU"/>
        </w:rPr>
        <w:t>sigurnost</w:t>
      </w:r>
      <w:proofErr w:type="spellEnd"/>
      <w:r w:rsidRPr="00B37B41">
        <w:rPr>
          <w:sz w:val="22"/>
          <w:szCs w:val="22"/>
        </w:rPr>
        <w:t xml:space="preserve"> izdati će odobrenje o korištenju, a u skladu sa ovim zaključkom.</w:t>
      </w:r>
    </w:p>
    <w:p w:rsidR="00AF47CD" w:rsidRPr="00B37B41" w:rsidRDefault="00AF47CD" w:rsidP="00915C42">
      <w:pPr>
        <w:pStyle w:val="ListParagraph"/>
        <w:ind w:left="0"/>
        <w:rPr>
          <w:rFonts w:ascii="Times New Roman" w:hAnsi="Times New Roman" w:cs="Times New Roman"/>
        </w:rPr>
      </w:pPr>
    </w:p>
    <w:p w:rsidR="00915C42" w:rsidRPr="00B37B41" w:rsidRDefault="00915C42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B37B41">
        <w:rPr>
          <w:b/>
          <w:color w:val="212121"/>
          <w:sz w:val="22"/>
          <w:szCs w:val="22"/>
        </w:rPr>
        <w:t xml:space="preserve">Ad </w:t>
      </w:r>
      <w:r w:rsidR="007A69DD" w:rsidRPr="00B37B41">
        <w:rPr>
          <w:b/>
          <w:color w:val="212121"/>
          <w:sz w:val="22"/>
          <w:szCs w:val="22"/>
        </w:rPr>
        <w:t>5</w:t>
      </w:r>
      <w:r w:rsidRPr="00B37B41">
        <w:rPr>
          <w:b/>
          <w:color w:val="212121"/>
          <w:sz w:val="22"/>
          <w:szCs w:val="22"/>
        </w:rPr>
        <w:t>.</w:t>
      </w:r>
    </w:p>
    <w:p w:rsidR="007A69DD" w:rsidRPr="00B37B41" w:rsidRDefault="007A69DD" w:rsidP="007A69DD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B37B41">
        <w:rPr>
          <w:b/>
          <w:color w:val="212121"/>
          <w:sz w:val="22"/>
          <w:szCs w:val="22"/>
        </w:rPr>
        <w:t>Društvo Kustošija – korištenje prostora</w:t>
      </w:r>
    </w:p>
    <w:p w:rsidR="00915C42" w:rsidRPr="00B37B41" w:rsidRDefault="00915C42" w:rsidP="00915C42">
      <w:pPr>
        <w:shd w:val="clear" w:color="auto" w:fill="FFFFFF"/>
        <w:rPr>
          <w:color w:val="212121"/>
          <w:sz w:val="22"/>
          <w:szCs w:val="22"/>
        </w:rPr>
      </w:pPr>
      <w:r w:rsidRPr="00B37B41">
        <w:rPr>
          <w:color w:val="212121"/>
          <w:sz w:val="22"/>
          <w:szCs w:val="22"/>
        </w:rPr>
        <w:t>Vijećnici su dobili pisani materijal</w:t>
      </w:r>
    </w:p>
    <w:p w:rsidR="00915C42" w:rsidRPr="00B37B41" w:rsidRDefault="00915C42" w:rsidP="00915C42">
      <w:pPr>
        <w:pStyle w:val="ListParagraph"/>
        <w:ind w:left="0"/>
        <w:rPr>
          <w:rFonts w:ascii="Times New Roman" w:hAnsi="Times New Roman" w:cs="Times New Roman"/>
        </w:rPr>
      </w:pPr>
      <w:r w:rsidRPr="00B37B41">
        <w:rPr>
          <w:rFonts w:ascii="Times New Roman" w:hAnsi="Times New Roman" w:cs="Times New Roman"/>
        </w:rPr>
        <w:t>Vijeće jednoglasno usvaja</w:t>
      </w:r>
    </w:p>
    <w:p w:rsidR="00B37B41" w:rsidRPr="00B37B41" w:rsidRDefault="00B37B41" w:rsidP="00B37B41">
      <w:pPr>
        <w:jc w:val="center"/>
        <w:rPr>
          <w:b/>
          <w:sz w:val="22"/>
          <w:szCs w:val="22"/>
        </w:rPr>
      </w:pPr>
      <w:r w:rsidRPr="00B37B41">
        <w:rPr>
          <w:b/>
          <w:sz w:val="22"/>
          <w:szCs w:val="22"/>
        </w:rPr>
        <w:t>Z A K L J U Č A K</w:t>
      </w:r>
    </w:p>
    <w:p w:rsidR="00B37B41" w:rsidRPr="00B37B41" w:rsidRDefault="00B37B41" w:rsidP="00B37B41">
      <w:pPr>
        <w:rPr>
          <w:sz w:val="22"/>
          <w:szCs w:val="22"/>
        </w:rPr>
      </w:pPr>
    </w:p>
    <w:p w:rsidR="00B37B41" w:rsidRPr="00B37B41" w:rsidRDefault="00B37B41" w:rsidP="00B37B41">
      <w:pPr>
        <w:rPr>
          <w:sz w:val="22"/>
          <w:szCs w:val="22"/>
        </w:rPr>
      </w:pPr>
      <w:r w:rsidRPr="00B37B41">
        <w:rPr>
          <w:sz w:val="22"/>
          <w:szCs w:val="22"/>
        </w:rPr>
        <w:t xml:space="preserve">           1.  „</w:t>
      </w:r>
      <w:r w:rsidRPr="00B37B41">
        <w:rPr>
          <w:b/>
          <w:sz w:val="22"/>
          <w:szCs w:val="22"/>
        </w:rPr>
        <w:t xml:space="preserve">DRUŠTVU KUSTOŠIJANACA, </w:t>
      </w:r>
      <w:r w:rsidRPr="00B37B41">
        <w:rPr>
          <w:sz w:val="22"/>
          <w:szCs w:val="22"/>
        </w:rPr>
        <w:t>odobrava se  povremeno korištenje prostora u objektu koji koristi Mjesni odbor Kustošija - centar, četvrta soba lijevo,  Ilica 259, ponedjeljkom, utorkom, srijedom, četvrtkom, petkom, subotom i nedjeljom u terminu  od 08.00 do 22:00.</w:t>
      </w:r>
      <w:r w:rsidRPr="00B37B41">
        <w:rPr>
          <w:sz w:val="22"/>
          <w:szCs w:val="22"/>
        </w:rPr>
        <w:tab/>
      </w:r>
      <w:r w:rsidRPr="00B37B41">
        <w:rPr>
          <w:sz w:val="22"/>
          <w:szCs w:val="22"/>
        </w:rPr>
        <w:tab/>
      </w:r>
      <w:r w:rsidRPr="00B37B41">
        <w:rPr>
          <w:sz w:val="22"/>
          <w:szCs w:val="22"/>
        </w:rPr>
        <w:tab/>
      </w:r>
      <w:r w:rsidRPr="00B37B41">
        <w:rPr>
          <w:sz w:val="22"/>
          <w:szCs w:val="22"/>
        </w:rPr>
        <w:tab/>
        <w:t xml:space="preserve"> </w:t>
      </w:r>
    </w:p>
    <w:p w:rsidR="00B37B41" w:rsidRPr="00B37B41" w:rsidRDefault="00B37B41" w:rsidP="00B37B41">
      <w:pPr>
        <w:ind w:firstLine="600"/>
        <w:rPr>
          <w:sz w:val="22"/>
          <w:szCs w:val="22"/>
        </w:rPr>
      </w:pPr>
      <w:r w:rsidRPr="00B37B41">
        <w:rPr>
          <w:sz w:val="22"/>
          <w:szCs w:val="22"/>
        </w:rPr>
        <w:t xml:space="preserve">2.  Prostor  iz točke 1. ovog zaključka , koristiti će Društvo </w:t>
      </w:r>
      <w:proofErr w:type="spellStart"/>
      <w:r w:rsidRPr="00B37B41">
        <w:rPr>
          <w:sz w:val="22"/>
          <w:szCs w:val="22"/>
        </w:rPr>
        <w:t>Kustošijanaca</w:t>
      </w:r>
      <w:proofErr w:type="spellEnd"/>
      <w:r w:rsidRPr="00B37B41">
        <w:rPr>
          <w:sz w:val="22"/>
          <w:szCs w:val="22"/>
        </w:rPr>
        <w:t>, bez naknade.</w:t>
      </w:r>
    </w:p>
    <w:p w:rsidR="00B37B41" w:rsidRPr="00B37B41" w:rsidRDefault="00B37B41" w:rsidP="00B37B41">
      <w:pPr>
        <w:numPr>
          <w:ilvl w:val="0"/>
          <w:numId w:val="7"/>
        </w:numPr>
        <w:rPr>
          <w:sz w:val="22"/>
          <w:szCs w:val="22"/>
        </w:rPr>
      </w:pPr>
      <w:r w:rsidRPr="00B37B41">
        <w:rPr>
          <w:sz w:val="22"/>
          <w:szCs w:val="22"/>
        </w:rPr>
        <w:t xml:space="preserve">Društvo </w:t>
      </w:r>
      <w:proofErr w:type="spellStart"/>
      <w:r w:rsidRPr="00B37B41">
        <w:rPr>
          <w:sz w:val="22"/>
          <w:szCs w:val="22"/>
        </w:rPr>
        <w:t>Kustošijanaca</w:t>
      </w:r>
      <w:proofErr w:type="spellEnd"/>
      <w:r w:rsidRPr="00B37B41">
        <w:rPr>
          <w:sz w:val="22"/>
          <w:szCs w:val="22"/>
        </w:rPr>
        <w:t xml:space="preserve"> umirovljenika obvezuje se postupati s pažnjom dobrog gospodara u korištenju  prostora.</w:t>
      </w:r>
    </w:p>
    <w:p w:rsidR="00B37B41" w:rsidRPr="00B37B41" w:rsidRDefault="00B37B41" w:rsidP="00B37B41">
      <w:pPr>
        <w:rPr>
          <w:sz w:val="22"/>
          <w:szCs w:val="22"/>
        </w:rPr>
      </w:pPr>
      <w:r w:rsidRPr="00B37B41">
        <w:rPr>
          <w:sz w:val="22"/>
          <w:szCs w:val="22"/>
        </w:rPr>
        <w:t xml:space="preserve">          4.  O povremenom korištenju prostora iz točke 1. ovog zaključka, </w:t>
      </w:r>
      <w:proofErr w:type="spellStart"/>
      <w:r w:rsidRPr="00B37B41">
        <w:rPr>
          <w:sz w:val="22"/>
          <w:szCs w:val="22"/>
          <w:lang w:val="en-AU"/>
        </w:rPr>
        <w:t>Gradski</w:t>
      </w:r>
      <w:proofErr w:type="spellEnd"/>
      <w:r w:rsidRPr="00B37B41">
        <w:rPr>
          <w:sz w:val="22"/>
          <w:szCs w:val="22"/>
          <w:lang w:val="en-AU"/>
        </w:rPr>
        <w:t xml:space="preserve"> </w:t>
      </w:r>
      <w:proofErr w:type="spellStart"/>
      <w:r w:rsidRPr="00B37B41">
        <w:rPr>
          <w:sz w:val="22"/>
          <w:szCs w:val="22"/>
          <w:lang w:val="en-AU"/>
        </w:rPr>
        <w:t>ured</w:t>
      </w:r>
      <w:proofErr w:type="spellEnd"/>
      <w:r w:rsidRPr="00B37B41">
        <w:rPr>
          <w:sz w:val="22"/>
          <w:szCs w:val="22"/>
          <w:lang w:val="en-AU"/>
        </w:rPr>
        <w:t xml:space="preserve"> </w:t>
      </w:r>
      <w:proofErr w:type="spellStart"/>
      <w:r w:rsidRPr="00B37B41">
        <w:rPr>
          <w:sz w:val="22"/>
          <w:szCs w:val="22"/>
          <w:lang w:val="en-AU"/>
        </w:rPr>
        <w:t>za</w:t>
      </w:r>
      <w:proofErr w:type="spellEnd"/>
      <w:r w:rsidRPr="00B37B41">
        <w:rPr>
          <w:sz w:val="22"/>
          <w:szCs w:val="22"/>
          <w:lang w:val="en-AU"/>
        </w:rPr>
        <w:t xml:space="preserve"> </w:t>
      </w:r>
      <w:proofErr w:type="spellStart"/>
      <w:r w:rsidRPr="00B37B41">
        <w:rPr>
          <w:sz w:val="22"/>
          <w:szCs w:val="22"/>
          <w:lang w:val="en-AU"/>
        </w:rPr>
        <w:t>mjesnu</w:t>
      </w:r>
      <w:proofErr w:type="spellEnd"/>
      <w:r w:rsidRPr="00B37B41">
        <w:rPr>
          <w:sz w:val="22"/>
          <w:szCs w:val="22"/>
          <w:lang w:val="en-AU"/>
        </w:rPr>
        <w:t xml:space="preserve"> </w:t>
      </w:r>
      <w:proofErr w:type="spellStart"/>
      <w:r w:rsidRPr="00B37B41">
        <w:rPr>
          <w:sz w:val="22"/>
          <w:szCs w:val="22"/>
          <w:lang w:val="en-AU"/>
        </w:rPr>
        <w:t>samoupravu</w:t>
      </w:r>
      <w:proofErr w:type="spellEnd"/>
      <w:r w:rsidRPr="00B37B41">
        <w:rPr>
          <w:sz w:val="22"/>
          <w:szCs w:val="22"/>
          <w:lang w:val="en-AU"/>
        </w:rPr>
        <w:t xml:space="preserve">, </w:t>
      </w:r>
      <w:proofErr w:type="spellStart"/>
      <w:r w:rsidRPr="00B37B41">
        <w:rPr>
          <w:sz w:val="22"/>
          <w:szCs w:val="22"/>
          <w:lang w:val="en-AU"/>
        </w:rPr>
        <w:t>civilnu</w:t>
      </w:r>
      <w:proofErr w:type="spellEnd"/>
      <w:r w:rsidRPr="00B37B41">
        <w:rPr>
          <w:sz w:val="22"/>
          <w:szCs w:val="22"/>
          <w:lang w:val="en-AU"/>
        </w:rPr>
        <w:t xml:space="preserve"> </w:t>
      </w:r>
      <w:proofErr w:type="spellStart"/>
      <w:r w:rsidRPr="00B37B41">
        <w:rPr>
          <w:sz w:val="22"/>
          <w:szCs w:val="22"/>
          <w:lang w:val="en-AU"/>
        </w:rPr>
        <w:t>zaštitu</w:t>
      </w:r>
      <w:proofErr w:type="spellEnd"/>
      <w:r w:rsidRPr="00B37B41">
        <w:rPr>
          <w:sz w:val="22"/>
          <w:szCs w:val="22"/>
          <w:lang w:val="en-AU"/>
        </w:rPr>
        <w:t xml:space="preserve"> </w:t>
      </w:r>
      <w:proofErr w:type="spellStart"/>
      <w:r w:rsidRPr="00B37B41">
        <w:rPr>
          <w:sz w:val="22"/>
          <w:szCs w:val="22"/>
          <w:lang w:val="en-AU"/>
        </w:rPr>
        <w:t>i</w:t>
      </w:r>
      <w:proofErr w:type="spellEnd"/>
      <w:r w:rsidRPr="00B37B41">
        <w:rPr>
          <w:sz w:val="22"/>
          <w:szCs w:val="22"/>
          <w:lang w:val="en-AU"/>
        </w:rPr>
        <w:t xml:space="preserve"> </w:t>
      </w:r>
      <w:proofErr w:type="spellStart"/>
      <w:r w:rsidRPr="00B37B41">
        <w:rPr>
          <w:sz w:val="22"/>
          <w:szCs w:val="22"/>
          <w:lang w:val="en-AU"/>
        </w:rPr>
        <w:t>sigurnost</w:t>
      </w:r>
      <w:proofErr w:type="spellEnd"/>
      <w:r w:rsidRPr="00B37B41">
        <w:rPr>
          <w:sz w:val="22"/>
          <w:szCs w:val="22"/>
        </w:rPr>
        <w:t xml:space="preserve"> izdati će odobrenje o korištenju, a u skladu sa ovim zaključkom.</w:t>
      </w:r>
    </w:p>
    <w:p w:rsidR="007A69DD" w:rsidRPr="00B37B41" w:rsidRDefault="007A69DD" w:rsidP="007A69DD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B37B41">
        <w:rPr>
          <w:b/>
          <w:color w:val="212121"/>
          <w:sz w:val="22"/>
          <w:szCs w:val="22"/>
        </w:rPr>
        <w:t>Ad 6.</w:t>
      </w:r>
    </w:p>
    <w:p w:rsidR="007A69DD" w:rsidRPr="00B37B41" w:rsidRDefault="007A69DD" w:rsidP="00B37B41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B37B41">
        <w:rPr>
          <w:b/>
          <w:color w:val="212121"/>
          <w:sz w:val="22"/>
          <w:szCs w:val="22"/>
        </w:rPr>
        <w:t>Izmjene i dopune GUP-a</w:t>
      </w:r>
    </w:p>
    <w:p w:rsidR="007A69DD" w:rsidRPr="00B37B41" w:rsidRDefault="007A69DD" w:rsidP="007A69DD">
      <w:pPr>
        <w:shd w:val="clear" w:color="auto" w:fill="FFFFFF"/>
        <w:rPr>
          <w:color w:val="212121"/>
          <w:sz w:val="22"/>
          <w:szCs w:val="22"/>
        </w:rPr>
      </w:pPr>
      <w:r w:rsidRPr="00B37B41">
        <w:rPr>
          <w:color w:val="212121"/>
          <w:sz w:val="22"/>
          <w:szCs w:val="22"/>
        </w:rPr>
        <w:t>Vijećnici su dobili pisani materijal</w:t>
      </w:r>
    </w:p>
    <w:p w:rsidR="007A69DD" w:rsidRPr="00B37B41" w:rsidRDefault="007A69DD" w:rsidP="007A69DD">
      <w:pPr>
        <w:pStyle w:val="ListParagraph"/>
        <w:ind w:left="0"/>
        <w:rPr>
          <w:rFonts w:ascii="Times New Roman" w:hAnsi="Times New Roman" w:cs="Times New Roman"/>
        </w:rPr>
      </w:pPr>
      <w:r w:rsidRPr="00B37B41">
        <w:rPr>
          <w:rFonts w:ascii="Times New Roman" w:hAnsi="Times New Roman" w:cs="Times New Roman"/>
        </w:rPr>
        <w:t>Vijeće jednoglasno usvaja</w:t>
      </w:r>
    </w:p>
    <w:p w:rsidR="00B37B41" w:rsidRPr="00B37B41" w:rsidRDefault="00B37B41" w:rsidP="00B37B41">
      <w:pPr>
        <w:jc w:val="center"/>
        <w:rPr>
          <w:b/>
          <w:sz w:val="22"/>
          <w:szCs w:val="22"/>
          <w:lang w:eastAsia="en-US"/>
        </w:rPr>
      </w:pPr>
      <w:r w:rsidRPr="00B37B41">
        <w:rPr>
          <w:b/>
          <w:sz w:val="22"/>
          <w:szCs w:val="22"/>
          <w:lang w:eastAsia="en-US"/>
        </w:rPr>
        <w:t>Z A K LJ U Č A K</w:t>
      </w:r>
    </w:p>
    <w:p w:rsidR="00B37B41" w:rsidRPr="00B37B41" w:rsidRDefault="00B37B41" w:rsidP="00B37B41">
      <w:pPr>
        <w:jc w:val="center"/>
        <w:rPr>
          <w:b/>
          <w:sz w:val="22"/>
          <w:szCs w:val="22"/>
          <w:lang w:eastAsia="en-US"/>
        </w:rPr>
      </w:pPr>
      <w:r w:rsidRPr="00B37B41">
        <w:rPr>
          <w:b/>
          <w:sz w:val="22"/>
          <w:szCs w:val="22"/>
        </w:rPr>
        <w:t xml:space="preserve">o izmjenama i dopunama Generalnog urbanističkog plana </w:t>
      </w:r>
    </w:p>
    <w:p w:rsidR="00B37B41" w:rsidRPr="00B37B41" w:rsidRDefault="00B37B41" w:rsidP="00B37B41">
      <w:pPr>
        <w:jc w:val="both"/>
        <w:rPr>
          <w:sz w:val="22"/>
          <w:szCs w:val="22"/>
        </w:rPr>
      </w:pPr>
    </w:p>
    <w:p w:rsidR="00B37B41" w:rsidRPr="00B37B41" w:rsidRDefault="00B37B41" w:rsidP="00B37B41">
      <w:pPr>
        <w:pStyle w:val="ListParagraph"/>
        <w:numPr>
          <w:ilvl w:val="0"/>
          <w:numId w:val="9"/>
        </w:numPr>
        <w:ind w:left="284" w:hanging="284"/>
        <w:contextualSpacing/>
        <w:rPr>
          <w:rFonts w:ascii="Times New Roman" w:hAnsi="Times New Roman" w:cs="Times New Roman"/>
        </w:rPr>
      </w:pPr>
      <w:r w:rsidRPr="00B37B41">
        <w:rPr>
          <w:rFonts w:ascii="Times New Roman" w:hAnsi="Times New Roman" w:cs="Times New Roman"/>
        </w:rPr>
        <w:lastRenderedPageBreak/>
        <w:t>Vijeće predlaže sljedeće izmjene i dopune Generalnog urbanističkog plana za područje Mjesnog odbora Kustošija centar</w:t>
      </w:r>
      <w:r w:rsidRPr="00B37B41">
        <w:rPr>
          <w:rFonts w:ascii="Times New Roman" w:hAnsi="Times New Roman" w:cs="Times New Roman"/>
          <w:b/>
        </w:rPr>
        <w:t>:</w:t>
      </w:r>
    </w:p>
    <w:p w:rsidR="00B37B41" w:rsidRPr="00B37B41" w:rsidRDefault="00B37B41" w:rsidP="00B37B41">
      <w:pPr>
        <w:pStyle w:val="ListParagraph"/>
        <w:ind w:left="284"/>
        <w:rPr>
          <w:rFonts w:ascii="Times New Roman" w:hAnsi="Times New Roman" w:cs="Times New Roman"/>
        </w:rPr>
      </w:pPr>
    </w:p>
    <w:p w:rsidR="00B37B41" w:rsidRPr="00B37B41" w:rsidRDefault="00B37B41" w:rsidP="00B37B41">
      <w:pPr>
        <w:pStyle w:val="ListParagraph"/>
        <w:numPr>
          <w:ilvl w:val="0"/>
          <w:numId w:val="8"/>
        </w:numPr>
        <w:ind w:left="993" w:hanging="284"/>
        <w:contextualSpacing/>
        <w:rPr>
          <w:rFonts w:ascii="Times New Roman" w:hAnsi="Times New Roman" w:cs="Times New Roman"/>
        </w:rPr>
      </w:pPr>
      <w:r w:rsidRPr="00B37B41">
        <w:rPr>
          <w:rFonts w:ascii="Times New Roman" w:hAnsi="Times New Roman" w:cs="Times New Roman"/>
        </w:rPr>
        <w:t xml:space="preserve">Prenamjena čestica k.č.1956/2,1952,1953/1,1954/1,1961/1,1970, 1971/1 </w:t>
      </w:r>
      <w:proofErr w:type="spellStart"/>
      <w:r w:rsidRPr="00B37B41">
        <w:rPr>
          <w:rFonts w:ascii="Times New Roman" w:hAnsi="Times New Roman" w:cs="Times New Roman"/>
        </w:rPr>
        <w:t>k.o.Vrapče</w:t>
      </w:r>
      <w:proofErr w:type="spellEnd"/>
      <w:r w:rsidRPr="00B37B41">
        <w:rPr>
          <w:rFonts w:ascii="Times New Roman" w:hAnsi="Times New Roman" w:cs="Times New Roman"/>
        </w:rPr>
        <w:t xml:space="preserve"> (Ilica preko puta zgrade Ministarstva unutarnjih poslova) iz trenutne oznake M1 u Z1 ili R2.</w:t>
      </w:r>
    </w:p>
    <w:p w:rsidR="00B37B41" w:rsidRPr="00B37B41" w:rsidRDefault="00B37B41" w:rsidP="00B37B41">
      <w:pPr>
        <w:pStyle w:val="ListParagraph"/>
        <w:ind w:left="993"/>
        <w:rPr>
          <w:rFonts w:ascii="Times New Roman" w:hAnsi="Times New Roman" w:cs="Times New Roman"/>
        </w:rPr>
      </w:pPr>
      <w:r w:rsidRPr="00B37B41">
        <w:rPr>
          <w:rFonts w:ascii="Times New Roman" w:hAnsi="Times New Roman" w:cs="Times New Roman"/>
        </w:rPr>
        <w:t xml:space="preserve">Traži se zelena zona zbog izrazitog zagađenja (Ilica),visokih temperatura koje beton akumulira te sustavne daljnje </w:t>
      </w:r>
      <w:proofErr w:type="spellStart"/>
      <w:r w:rsidRPr="00B37B41">
        <w:rPr>
          <w:rFonts w:ascii="Times New Roman" w:hAnsi="Times New Roman" w:cs="Times New Roman"/>
        </w:rPr>
        <w:t>betonizacije</w:t>
      </w:r>
      <w:proofErr w:type="spellEnd"/>
      <w:r w:rsidRPr="00B37B41">
        <w:rPr>
          <w:rFonts w:ascii="Times New Roman" w:hAnsi="Times New Roman" w:cs="Times New Roman"/>
        </w:rPr>
        <w:t xml:space="preserve"> uz izniman nedostatak kultiviranih zelenih zona na području odbora.</w:t>
      </w:r>
    </w:p>
    <w:p w:rsidR="00B37B41" w:rsidRPr="00B37B41" w:rsidRDefault="00B37B41" w:rsidP="00B37B41">
      <w:pPr>
        <w:pStyle w:val="ListParagraph"/>
        <w:ind w:left="993"/>
        <w:rPr>
          <w:rFonts w:ascii="Times New Roman" w:hAnsi="Times New Roman" w:cs="Times New Roman"/>
        </w:rPr>
      </w:pPr>
    </w:p>
    <w:p w:rsidR="00B37B41" w:rsidRPr="00B37B41" w:rsidRDefault="00B37B41" w:rsidP="00B37B41">
      <w:pPr>
        <w:pStyle w:val="ListParagraph"/>
        <w:numPr>
          <w:ilvl w:val="0"/>
          <w:numId w:val="8"/>
        </w:numPr>
        <w:ind w:left="993" w:hanging="284"/>
        <w:contextualSpacing/>
        <w:rPr>
          <w:rFonts w:ascii="Times New Roman" w:hAnsi="Times New Roman" w:cs="Times New Roman"/>
        </w:rPr>
      </w:pPr>
      <w:r w:rsidRPr="00B37B41">
        <w:rPr>
          <w:rFonts w:ascii="Times New Roman" w:hAnsi="Times New Roman" w:cs="Times New Roman"/>
        </w:rPr>
        <w:t xml:space="preserve">Određivanje povećanja obavezne zelene površine kod gradnje novih građevina na svim građevinskim </w:t>
      </w:r>
      <w:proofErr w:type="spellStart"/>
      <w:r w:rsidRPr="00B37B41">
        <w:rPr>
          <w:rFonts w:ascii="Times New Roman" w:hAnsi="Times New Roman" w:cs="Times New Roman"/>
        </w:rPr>
        <w:t>česticama,na</w:t>
      </w:r>
      <w:proofErr w:type="spellEnd"/>
      <w:r w:rsidRPr="00B37B41">
        <w:rPr>
          <w:rFonts w:ascii="Times New Roman" w:hAnsi="Times New Roman" w:cs="Times New Roman"/>
        </w:rPr>
        <w:t xml:space="preserve"> području Mjesnog odbora Kustošija centar.</w:t>
      </w:r>
    </w:p>
    <w:p w:rsidR="00B37B41" w:rsidRPr="00B37B41" w:rsidRDefault="00B37B41" w:rsidP="00B37B41">
      <w:pPr>
        <w:pStyle w:val="ListParagraph"/>
        <w:ind w:left="993"/>
        <w:rPr>
          <w:rFonts w:ascii="Times New Roman" w:hAnsi="Times New Roman" w:cs="Times New Roman"/>
        </w:rPr>
      </w:pPr>
      <w:r w:rsidRPr="00B37B41">
        <w:rPr>
          <w:rFonts w:ascii="Times New Roman" w:hAnsi="Times New Roman" w:cs="Times New Roman"/>
        </w:rPr>
        <w:t xml:space="preserve">Većina zelenih parcela je u privatnom vlasništvu. Ne želimo da </w:t>
      </w:r>
      <w:proofErr w:type="spellStart"/>
      <w:r w:rsidRPr="00B37B41">
        <w:rPr>
          <w:rFonts w:ascii="Times New Roman" w:hAnsi="Times New Roman" w:cs="Times New Roman"/>
        </w:rPr>
        <w:t>Kustošiju</w:t>
      </w:r>
      <w:proofErr w:type="spellEnd"/>
      <w:r w:rsidRPr="00B37B41">
        <w:rPr>
          <w:rFonts w:ascii="Times New Roman" w:hAnsi="Times New Roman" w:cs="Times New Roman"/>
        </w:rPr>
        <w:t xml:space="preserve"> centar privatni interes učini nepodnošljivom za život te tražimo da se u budućnosti, najviše zbog velikih zagađenja, pri samim projektiranjima određuju obavezne i nužne veće zelene površine oko zgrada u smislu zaštite javnog, općeg interesa.</w:t>
      </w:r>
    </w:p>
    <w:p w:rsidR="00B37B41" w:rsidRPr="00B37B41" w:rsidRDefault="00B37B41" w:rsidP="00B37B41">
      <w:pPr>
        <w:ind w:left="709"/>
        <w:rPr>
          <w:sz w:val="22"/>
          <w:szCs w:val="22"/>
        </w:rPr>
      </w:pPr>
      <w:r w:rsidRPr="00B37B41">
        <w:rPr>
          <w:sz w:val="22"/>
          <w:szCs w:val="22"/>
        </w:rPr>
        <w:t xml:space="preserve">  </w:t>
      </w:r>
    </w:p>
    <w:p w:rsidR="00B37B41" w:rsidRPr="00B37B41" w:rsidRDefault="00B37B41" w:rsidP="00B37B41">
      <w:pPr>
        <w:pStyle w:val="ListParagraph"/>
        <w:numPr>
          <w:ilvl w:val="0"/>
          <w:numId w:val="8"/>
        </w:numPr>
        <w:ind w:left="993" w:hanging="284"/>
        <w:contextualSpacing/>
        <w:rPr>
          <w:rFonts w:ascii="Times New Roman" w:hAnsi="Times New Roman" w:cs="Times New Roman"/>
        </w:rPr>
      </w:pPr>
      <w:r w:rsidRPr="00B37B41">
        <w:rPr>
          <w:rFonts w:ascii="Times New Roman" w:hAnsi="Times New Roman" w:cs="Times New Roman"/>
        </w:rPr>
        <w:t>Određivanje povećanog obaveznog uvlačenja novih zgrada od nogostupa, kod gradnje novih građevina na području Mjesnog odbora Kustošija centar.</w:t>
      </w:r>
    </w:p>
    <w:p w:rsidR="00B37B41" w:rsidRPr="00B37B41" w:rsidRDefault="00B37B41" w:rsidP="00B37B41">
      <w:pPr>
        <w:pStyle w:val="ListParagraph"/>
        <w:ind w:left="993"/>
        <w:rPr>
          <w:rFonts w:ascii="Times New Roman" w:hAnsi="Times New Roman" w:cs="Times New Roman"/>
        </w:rPr>
      </w:pPr>
      <w:r w:rsidRPr="00B37B41">
        <w:rPr>
          <w:rFonts w:ascii="Times New Roman" w:hAnsi="Times New Roman" w:cs="Times New Roman"/>
        </w:rPr>
        <w:t>Prečesta praksa gradnje zgrada tik do nogostupa pretvara ulice u betonske tunele, mjesta za sadnju nema što bi se uvođenjem ove odredbe spriječilo.</w:t>
      </w:r>
    </w:p>
    <w:p w:rsidR="00B37B41" w:rsidRPr="00B37B41" w:rsidRDefault="00B37B41" w:rsidP="00B37B41">
      <w:pPr>
        <w:rPr>
          <w:sz w:val="22"/>
          <w:szCs w:val="22"/>
        </w:rPr>
      </w:pPr>
    </w:p>
    <w:p w:rsidR="00B37B41" w:rsidRPr="00B37B41" w:rsidRDefault="00B37B41" w:rsidP="00B37B41">
      <w:pPr>
        <w:ind w:left="993" w:hanging="567"/>
        <w:rPr>
          <w:sz w:val="22"/>
          <w:szCs w:val="22"/>
        </w:rPr>
      </w:pPr>
      <w:r w:rsidRPr="00B37B41">
        <w:rPr>
          <w:sz w:val="22"/>
          <w:szCs w:val="22"/>
        </w:rPr>
        <w:t xml:space="preserve">      4.Smanjivanje sada dozvoljene veličine novih zgrada uz Ilicu, a pogotovo u manjim uličicama mjesnog odbora Kustošija centar.</w:t>
      </w:r>
    </w:p>
    <w:p w:rsidR="00B37B41" w:rsidRPr="00B37B41" w:rsidRDefault="00B37B41" w:rsidP="00B37B41">
      <w:pPr>
        <w:ind w:left="993"/>
        <w:rPr>
          <w:sz w:val="22"/>
          <w:szCs w:val="22"/>
        </w:rPr>
      </w:pPr>
      <w:r w:rsidRPr="00B37B41">
        <w:rPr>
          <w:sz w:val="22"/>
          <w:szCs w:val="22"/>
        </w:rPr>
        <w:t xml:space="preserve">Trenutno je u većem dijelu </w:t>
      </w:r>
      <w:proofErr w:type="spellStart"/>
      <w:r w:rsidRPr="00B37B41">
        <w:rPr>
          <w:sz w:val="22"/>
          <w:szCs w:val="22"/>
        </w:rPr>
        <w:t>Kustošije</w:t>
      </w:r>
      <w:proofErr w:type="spellEnd"/>
      <w:r w:rsidRPr="00B37B41">
        <w:rPr>
          <w:sz w:val="22"/>
          <w:szCs w:val="22"/>
        </w:rPr>
        <w:t xml:space="preserve"> dozvoljena gradnja </w:t>
      </w:r>
      <w:proofErr w:type="spellStart"/>
      <w:r w:rsidRPr="00B37B41">
        <w:rPr>
          <w:sz w:val="22"/>
          <w:szCs w:val="22"/>
        </w:rPr>
        <w:t>katnosti</w:t>
      </w:r>
      <w:proofErr w:type="spellEnd"/>
      <w:r w:rsidRPr="00B37B41">
        <w:rPr>
          <w:sz w:val="22"/>
          <w:szCs w:val="22"/>
        </w:rPr>
        <w:t xml:space="preserve"> 4+1.Ta praksa se  često krši projektiranjem visokih garaža i prizemlja pa su nove zgrade previsoke u odnosu na sve postojeće u bližoj okolini. Odskaču od karaktera same </w:t>
      </w:r>
      <w:proofErr w:type="spellStart"/>
      <w:r w:rsidRPr="00B37B41">
        <w:rPr>
          <w:sz w:val="22"/>
          <w:szCs w:val="22"/>
        </w:rPr>
        <w:t>Kustošije</w:t>
      </w:r>
      <w:proofErr w:type="spellEnd"/>
      <w:r w:rsidRPr="00B37B41">
        <w:rPr>
          <w:sz w:val="22"/>
          <w:szCs w:val="22"/>
        </w:rPr>
        <w:t>, nagrđuju susjedstvo, smanjuju vidljivost, a time i imovinsku vrijednost nekretnina starosjedioca. Dakle, smanjuju postojećim stanarima samu kvalitetu života uz činjenicu da je i za njih postojeća infrastruktura potpuno nedostatna.</w:t>
      </w:r>
    </w:p>
    <w:p w:rsidR="00B37B41" w:rsidRPr="00B37B41" w:rsidRDefault="00B37B41" w:rsidP="00B37B41">
      <w:pPr>
        <w:rPr>
          <w:sz w:val="22"/>
          <w:szCs w:val="22"/>
        </w:rPr>
      </w:pPr>
    </w:p>
    <w:p w:rsidR="00915C42" w:rsidRPr="00B37B41" w:rsidRDefault="00B37B41" w:rsidP="00B37B41">
      <w:pPr>
        <w:pStyle w:val="ListParagraph"/>
        <w:numPr>
          <w:ilvl w:val="0"/>
          <w:numId w:val="10"/>
        </w:numPr>
        <w:ind w:left="284" w:hanging="284"/>
        <w:contextualSpacing/>
        <w:rPr>
          <w:rFonts w:ascii="Times New Roman" w:hAnsi="Times New Roman" w:cs="Times New Roman"/>
        </w:rPr>
      </w:pPr>
      <w:r w:rsidRPr="00B37B41">
        <w:rPr>
          <w:rFonts w:ascii="Times New Roman" w:hAnsi="Times New Roman" w:cs="Times New Roman"/>
        </w:rPr>
        <w:t xml:space="preserve">Ovaj će zaključak biti dostavljen Vijeću Gradske četvrti Črnomerec i </w:t>
      </w:r>
      <w:proofErr w:type="spellStart"/>
      <w:r w:rsidRPr="00B37B41">
        <w:rPr>
          <w:rFonts w:ascii="Times New Roman" w:hAnsi="Times New Roman" w:cs="Times New Roman"/>
          <w:lang w:val="en-AU"/>
        </w:rPr>
        <w:t>Gradskom</w:t>
      </w:r>
      <w:proofErr w:type="spellEnd"/>
      <w:r w:rsidRPr="00B37B41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B37B41">
        <w:rPr>
          <w:rFonts w:ascii="Times New Roman" w:hAnsi="Times New Roman" w:cs="Times New Roman"/>
          <w:lang w:val="en-AU"/>
        </w:rPr>
        <w:t>uredu</w:t>
      </w:r>
      <w:proofErr w:type="spellEnd"/>
      <w:r w:rsidRPr="00B37B41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B37B41">
        <w:rPr>
          <w:rFonts w:ascii="Times New Roman" w:hAnsi="Times New Roman" w:cs="Times New Roman"/>
          <w:lang w:val="en-AU"/>
        </w:rPr>
        <w:t>za</w:t>
      </w:r>
      <w:proofErr w:type="spellEnd"/>
      <w:r w:rsidRPr="00B37B41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B37B41">
        <w:rPr>
          <w:rFonts w:ascii="Times New Roman" w:hAnsi="Times New Roman" w:cs="Times New Roman"/>
          <w:lang w:val="en-AU"/>
        </w:rPr>
        <w:t>mjesnu</w:t>
      </w:r>
      <w:proofErr w:type="spellEnd"/>
      <w:r w:rsidRPr="00B37B41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B37B41">
        <w:rPr>
          <w:rFonts w:ascii="Times New Roman" w:hAnsi="Times New Roman" w:cs="Times New Roman"/>
          <w:lang w:val="en-AU"/>
        </w:rPr>
        <w:t>samoupravu</w:t>
      </w:r>
      <w:proofErr w:type="spellEnd"/>
      <w:r w:rsidRPr="00B37B41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B37B41">
        <w:rPr>
          <w:rFonts w:ascii="Times New Roman" w:hAnsi="Times New Roman" w:cs="Times New Roman"/>
          <w:lang w:val="en-AU"/>
        </w:rPr>
        <w:t>civilnu</w:t>
      </w:r>
      <w:proofErr w:type="spellEnd"/>
      <w:r w:rsidRPr="00B37B41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B37B41">
        <w:rPr>
          <w:rFonts w:ascii="Times New Roman" w:hAnsi="Times New Roman" w:cs="Times New Roman"/>
          <w:lang w:val="en-AU"/>
        </w:rPr>
        <w:t>zaštitu</w:t>
      </w:r>
      <w:proofErr w:type="spellEnd"/>
      <w:r w:rsidRPr="00B37B41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B37B41">
        <w:rPr>
          <w:rFonts w:ascii="Times New Roman" w:hAnsi="Times New Roman" w:cs="Times New Roman"/>
          <w:lang w:val="en-AU"/>
        </w:rPr>
        <w:t>i</w:t>
      </w:r>
      <w:proofErr w:type="spellEnd"/>
      <w:r w:rsidRPr="00B37B41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B37B41">
        <w:rPr>
          <w:rFonts w:ascii="Times New Roman" w:hAnsi="Times New Roman" w:cs="Times New Roman"/>
          <w:lang w:val="en-AU"/>
        </w:rPr>
        <w:t>sigurnost</w:t>
      </w:r>
      <w:proofErr w:type="spellEnd"/>
      <w:r w:rsidRPr="00B37B41">
        <w:rPr>
          <w:rFonts w:ascii="Times New Roman" w:hAnsi="Times New Roman" w:cs="Times New Roman"/>
          <w:lang w:val="en-AU"/>
        </w:rPr>
        <w:t>.</w:t>
      </w:r>
    </w:p>
    <w:p w:rsidR="00ED7F04" w:rsidRPr="00B37B41" w:rsidRDefault="00ED7F04" w:rsidP="006C1C26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B37B41">
        <w:rPr>
          <w:b/>
          <w:color w:val="212121"/>
          <w:sz w:val="22"/>
          <w:szCs w:val="22"/>
        </w:rPr>
        <w:t xml:space="preserve">AD </w:t>
      </w:r>
      <w:r w:rsidR="007A69DD" w:rsidRPr="00B37B41">
        <w:rPr>
          <w:b/>
          <w:color w:val="212121"/>
          <w:sz w:val="22"/>
          <w:szCs w:val="22"/>
        </w:rPr>
        <w:t>6</w:t>
      </w:r>
      <w:r w:rsidRPr="00B37B41">
        <w:rPr>
          <w:b/>
          <w:color w:val="212121"/>
          <w:sz w:val="22"/>
          <w:szCs w:val="22"/>
        </w:rPr>
        <w:t>.</w:t>
      </w:r>
    </w:p>
    <w:p w:rsidR="006C1C26" w:rsidRPr="00B37B41" w:rsidRDefault="006C1C26" w:rsidP="006C1C26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B37B41">
        <w:rPr>
          <w:b/>
          <w:color w:val="212121"/>
          <w:sz w:val="22"/>
          <w:szCs w:val="22"/>
        </w:rPr>
        <w:t>Informacije, pitanja i prijedlozi</w:t>
      </w:r>
    </w:p>
    <w:p w:rsidR="00837728" w:rsidRDefault="00837728" w:rsidP="00837728">
      <w:pPr>
        <w:shd w:val="clear" w:color="auto" w:fill="FFFFFF"/>
        <w:rPr>
          <w:color w:val="212121"/>
          <w:sz w:val="22"/>
          <w:szCs w:val="22"/>
        </w:rPr>
      </w:pPr>
      <w:r w:rsidRPr="00B37B41">
        <w:rPr>
          <w:color w:val="212121"/>
          <w:sz w:val="22"/>
          <w:szCs w:val="22"/>
        </w:rPr>
        <w:t>Vijećnici su dobili pisani materijal</w:t>
      </w:r>
    </w:p>
    <w:tbl>
      <w:tblPr>
        <w:tblpPr w:leftFromText="180" w:rightFromText="180" w:vertAnchor="text" w:horzAnchor="margin" w:tblpXSpec="center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7173"/>
      </w:tblGrid>
      <w:tr w:rsidR="00B37B41" w:rsidRPr="006E67F3" w:rsidTr="002C56B4">
        <w:trPr>
          <w:trHeight w:val="560"/>
        </w:trPr>
        <w:tc>
          <w:tcPr>
            <w:tcW w:w="1843" w:type="dxa"/>
            <w:shd w:val="clear" w:color="auto" w:fill="auto"/>
            <w:vAlign w:val="center"/>
          </w:tcPr>
          <w:p w:rsidR="00B37B41" w:rsidRPr="006E67F3" w:rsidRDefault="00B37B41" w:rsidP="002C56B4">
            <w:r>
              <w:t>Bianka Flis</w:t>
            </w:r>
          </w:p>
        </w:tc>
        <w:tc>
          <w:tcPr>
            <w:tcW w:w="7173" w:type="dxa"/>
            <w:shd w:val="clear" w:color="auto" w:fill="auto"/>
            <w:vAlign w:val="center"/>
          </w:tcPr>
          <w:p w:rsidR="00B37B41" w:rsidRPr="006E67F3" w:rsidRDefault="00B37B41" w:rsidP="002C56B4">
            <w:r w:rsidRPr="006E67F3">
              <w:t xml:space="preserve">Postavlja pitanje o </w:t>
            </w:r>
            <w:r>
              <w:t>terminima završetka radova iz odgovora Gradskog ureda na Zaključak o produljivanju semaforskih intervala u Ilici</w:t>
            </w:r>
          </w:p>
          <w:p w:rsidR="00B37B41" w:rsidRPr="006E67F3" w:rsidRDefault="00B37B41" w:rsidP="00B37B41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6E67F3">
              <w:rPr>
                <w:rFonts w:ascii="Times New Roman" w:hAnsi="Times New Roman" w:cs="Times New Roman"/>
              </w:rPr>
              <w:t>Vijećničko pitanje dostavljeno Gradskom uredu za obnovu, izgradnju, prostorno uređenje,  graditeljstvo, komunalne poslove i promet</w:t>
            </w:r>
          </w:p>
          <w:p w:rsidR="00B37B41" w:rsidRPr="006E67F3" w:rsidRDefault="00B37B41" w:rsidP="002C56B4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</w:tbl>
    <w:p w:rsidR="00B37B41" w:rsidRPr="00B37B41" w:rsidRDefault="00B37B41" w:rsidP="00837728">
      <w:pPr>
        <w:shd w:val="clear" w:color="auto" w:fill="FFFFFF"/>
        <w:rPr>
          <w:color w:val="212121"/>
          <w:sz w:val="22"/>
          <w:szCs w:val="22"/>
        </w:rPr>
      </w:pPr>
    </w:p>
    <w:p w:rsidR="00DF2028" w:rsidRPr="00B37B41" w:rsidRDefault="00DF2028" w:rsidP="00837728">
      <w:pPr>
        <w:shd w:val="clear" w:color="auto" w:fill="FFFFFF"/>
        <w:rPr>
          <w:color w:val="212121"/>
          <w:sz w:val="22"/>
          <w:szCs w:val="22"/>
        </w:rPr>
      </w:pPr>
      <w:r w:rsidRPr="00B37B41">
        <w:rPr>
          <w:color w:val="212121"/>
          <w:sz w:val="22"/>
          <w:szCs w:val="22"/>
        </w:rPr>
        <w:t xml:space="preserve">Sjednica završena u </w:t>
      </w:r>
      <w:r w:rsidR="007A69DD" w:rsidRPr="00B37B41">
        <w:rPr>
          <w:color w:val="212121"/>
          <w:sz w:val="22"/>
          <w:szCs w:val="22"/>
        </w:rPr>
        <w:t>20</w:t>
      </w:r>
      <w:r w:rsidRPr="00B37B41">
        <w:rPr>
          <w:color w:val="212121"/>
          <w:sz w:val="22"/>
          <w:szCs w:val="22"/>
        </w:rPr>
        <w:t>.</w:t>
      </w:r>
      <w:r w:rsidR="007A69DD" w:rsidRPr="00B37B41">
        <w:rPr>
          <w:color w:val="212121"/>
          <w:sz w:val="22"/>
          <w:szCs w:val="22"/>
        </w:rPr>
        <w:t>2</w:t>
      </w:r>
      <w:r w:rsidRPr="00B37B41">
        <w:rPr>
          <w:color w:val="212121"/>
          <w:sz w:val="22"/>
          <w:szCs w:val="22"/>
        </w:rPr>
        <w:t>0h</w:t>
      </w:r>
    </w:p>
    <w:p w:rsidR="007722D3" w:rsidRPr="00B37B41" w:rsidRDefault="00837728" w:rsidP="00837728">
      <w:pPr>
        <w:shd w:val="clear" w:color="auto" w:fill="FFFFFF"/>
        <w:ind w:left="360"/>
        <w:rPr>
          <w:color w:val="212121"/>
          <w:sz w:val="22"/>
          <w:szCs w:val="22"/>
        </w:rPr>
      </w:pPr>
      <w:r w:rsidRPr="00B37B41">
        <w:rPr>
          <w:color w:val="212121"/>
          <w:sz w:val="22"/>
          <w:szCs w:val="22"/>
        </w:rPr>
        <w:t xml:space="preserve">     </w:t>
      </w:r>
    </w:p>
    <w:p w:rsidR="00CF6CCD" w:rsidRPr="00B37B41" w:rsidRDefault="006E71FF" w:rsidP="00CF6CCD">
      <w:pPr>
        <w:rPr>
          <w:sz w:val="22"/>
          <w:szCs w:val="22"/>
        </w:rPr>
      </w:pPr>
      <w:r w:rsidRPr="00B37B41">
        <w:rPr>
          <w:sz w:val="22"/>
          <w:szCs w:val="22"/>
        </w:rPr>
        <w:t>KLASA: 024-08/2</w:t>
      </w:r>
      <w:r w:rsidR="00532A63" w:rsidRPr="00B37B41">
        <w:rPr>
          <w:sz w:val="22"/>
          <w:szCs w:val="22"/>
        </w:rPr>
        <w:t>3</w:t>
      </w:r>
      <w:r w:rsidRPr="00B37B41">
        <w:rPr>
          <w:sz w:val="22"/>
          <w:szCs w:val="22"/>
        </w:rPr>
        <w:t>-003/</w:t>
      </w:r>
      <w:r w:rsidR="007A69DD" w:rsidRPr="00B37B41">
        <w:rPr>
          <w:sz w:val="22"/>
          <w:szCs w:val="22"/>
        </w:rPr>
        <w:t>617</w:t>
      </w:r>
    </w:p>
    <w:p w:rsidR="00CF6CCD" w:rsidRPr="00B37B41" w:rsidRDefault="00CF6CCD" w:rsidP="00CF6CCD">
      <w:pPr>
        <w:tabs>
          <w:tab w:val="left" w:pos="180"/>
        </w:tabs>
        <w:autoSpaceDE w:val="0"/>
        <w:autoSpaceDN w:val="0"/>
        <w:rPr>
          <w:sz w:val="22"/>
          <w:szCs w:val="22"/>
        </w:rPr>
      </w:pPr>
      <w:r w:rsidRPr="00B37B41">
        <w:rPr>
          <w:sz w:val="22"/>
          <w:szCs w:val="22"/>
        </w:rPr>
        <w:t>URBROJ: 251-13-11-3/005-2</w:t>
      </w:r>
      <w:r w:rsidR="00532A63" w:rsidRPr="00B37B41">
        <w:rPr>
          <w:sz w:val="22"/>
          <w:szCs w:val="22"/>
        </w:rPr>
        <w:t>3</w:t>
      </w:r>
      <w:r w:rsidRPr="00B37B41">
        <w:rPr>
          <w:sz w:val="22"/>
          <w:szCs w:val="22"/>
        </w:rPr>
        <w:t>-2</w:t>
      </w:r>
    </w:p>
    <w:p w:rsidR="00F22E40" w:rsidRPr="00B37B41" w:rsidRDefault="00CF6CCD" w:rsidP="00F22E40">
      <w:pPr>
        <w:rPr>
          <w:sz w:val="22"/>
          <w:szCs w:val="22"/>
        </w:rPr>
      </w:pPr>
      <w:r w:rsidRPr="00B37B41">
        <w:rPr>
          <w:sz w:val="22"/>
          <w:szCs w:val="22"/>
        </w:rPr>
        <w:t xml:space="preserve">Zagreb, </w:t>
      </w:r>
      <w:r w:rsidR="00BA6C80" w:rsidRPr="00B37B41">
        <w:rPr>
          <w:sz w:val="22"/>
          <w:szCs w:val="22"/>
        </w:rPr>
        <w:t xml:space="preserve">22. </w:t>
      </w:r>
      <w:r w:rsidR="007A69DD" w:rsidRPr="00B37B41">
        <w:rPr>
          <w:sz w:val="22"/>
          <w:szCs w:val="22"/>
        </w:rPr>
        <w:t xml:space="preserve">ožujka </w:t>
      </w:r>
      <w:r w:rsidR="00532A63" w:rsidRPr="00B37B41">
        <w:rPr>
          <w:sz w:val="22"/>
          <w:szCs w:val="22"/>
        </w:rPr>
        <w:t>2023</w:t>
      </w:r>
      <w:r w:rsidRPr="00B37B41">
        <w:rPr>
          <w:sz w:val="22"/>
          <w:szCs w:val="22"/>
        </w:rPr>
        <w:t>.</w:t>
      </w:r>
    </w:p>
    <w:p w:rsidR="00F22E40" w:rsidRPr="00B37B41" w:rsidRDefault="00F22E40" w:rsidP="00F22E40">
      <w:pPr>
        <w:ind w:left="6660"/>
        <w:jc w:val="center"/>
        <w:rPr>
          <w:b/>
          <w:sz w:val="22"/>
          <w:szCs w:val="22"/>
        </w:rPr>
      </w:pPr>
      <w:r w:rsidRPr="00B37B41">
        <w:rPr>
          <w:b/>
          <w:sz w:val="22"/>
          <w:szCs w:val="22"/>
        </w:rPr>
        <w:t>Predsjednica</w:t>
      </w:r>
    </w:p>
    <w:p w:rsidR="00F22E40" w:rsidRPr="00B37B41" w:rsidRDefault="00F22E40" w:rsidP="00F22E40">
      <w:pPr>
        <w:ind w:left="6660"/>
        <w:jc w:val="center"/>
        <w:rPr>
          <w:b/>
          <w:sz w:val="22"/>
          <w:szCs w:val="22"/>
        </w:rPr>
      </w:pPr>
      <w:r w:rsidRPr="00B37B41">
        <w:rPr>
          <w:b/>
          <w:sz w:val="22"/>
          <w:szCs w:val="22"/>
        </w:rPr>
        <w:t>Vijeća Mjesnog odbora</w:t>
      </w:r>
    </w:p>
    <w:p w:rsidR="00F22E40" w:rsidRPr="00B37B41" w:rsidRDefault="00F22E40" w:rsidP="00F22E40">
      <w:pPr>
        <w:rPr>
          <w:sz w:val="22"/>
          <w:szCs w:val="22"/>
        </w:rPr>
      </w:pPr>
      <w:r w:rsidRPr="00B37B41">
        <w:rPr>
          <w:sz w:val="22"/>
          <w:szCs w:val="22"/>
        </w:rPr>
        <w:t>Zapisnik sastavio</w:t>
      </w:r>
      <w:r w:rsidRPr="00B37B41">
        <w:rPr>
          <w:sz w:val="22"/>
          <w:szCs w:val="22"/>
        </w:rPr>
        <w:tab/>
      </w:r>
      <w:r w:rsidRPr="00B37B41">
        <w:rPr>
          <w:sz w:val="22"/>
          <w:szCs w:val="22"/>
        </w:rPr>
        <w:tab/>
      </w:r>
      <w:r w:rsidRPr="00B37B41">
        <w:rPr>
          <w:sz w:val="22"/>
          <w:szCs w:val="22"/>
        </w:rPr>
        <w:tab/>
      </w:r>
      <w:r w:rsidRPr="00B37B41">
        <w:rPr>
          <w:sz w:val="22"/>
          <w:szCs w:val="22"/>
        </w:rPr>
        <w:tab/>
      </w:r>
      <w:r w:rsidRPr="00B37B41">
        <w:rPr>
          <w:sz w:val="22"/>
          <w:szCs w:val="22"/>
        </w:rPr>
        <w:tab/>
      </w:r>
      <w:r w:rsidRPr="00B37B41">
        <w:rPr>
          <w:sz w:val="22"/>
          <w:szCs w:val="22"/>
        </w:rPr>
        <w:tab/>
        <w:t xml:space="preserve">          </w:t>
      </w:r>
      <w:r w:rsidRPr="00B37B41">
        <w:rPr>
          <w:sz w:val="22"/>
          <w:szCs w:val="22"/>
        </w:rPr>
        <w:tab/>
        <w:t xml:space="preserve">         </w:t>
      </w:r>
    </w:p>
    <w:p w:rsidR="00CE34A2" w:rsidRPr="00B37B41" w:rsidRDefault="00F22E40" w:rsidP="00532A63">
      <w:pPr>
        <w:rPr>
          <w:b/>
          <w:sz w:val="22"/>
          <w:szCs w:val="22"/>
        </w:rPr>
      </w:pPr>
      <w:r w:rsidRPr="00B37B41">
        <w:rPr>
          <w:sz w:val="22"/>
          <w:szCs w:val="22"/>
        </w:rPr>
        <w:t>Ivica Ivašković, referent za mjesnu samoupravu</w:t>
      </w:r>
      <w:r w:rsidRPr="00B37B41">
        <w:rPr>
          <w:sz w:val="22"/>
          <w:szCs w:val="22"/>
        </w:rPr>
        <w:tab/>
        <w:t xml:space="preserve">            </w:t>
      </w:r>
      <w:r w:rsidR="00B74747" w:rsidRPr="00B37B41">
        <w:rPr>
          <w:sz w:val="22"/>
          <w:szCs w:val="22"/>
        </w:rPr>
        <w:t xml:space="preserve">                           </w:t>
      </w:r>
      <w:r w:rsidR="00532A63" w:rsidRPr="00B37B41">
        <w:rPr>
          <w:sz w:val="22"/>
          <w:szCs w:val="22"/>
        </w:rPr>
        <w:t xml:space="preserve">                 </w:t>
      </w:r>
      <w:r w:rsidRPr="00B37B41">
        <w:rPr>
          <w:b/>
          <w:sz w:val="22"/>
          <w:szCs w:val="22"/>
        </w:rPr>
        <w:t>Bianka Flis</w:t>
      </w:r>
    </w:p>
    <w:tbl>
      <w:tblPr>
        <w:tblW w:w="7978" w:type="dxa"/>
        <w:tblLook w:val="04A0" w:firstRow="1" w:lastRow="0" w:firstColumn="1" w:lastColumn="0" w:noHBand="0" w:noVBand="1"/>
      </w:tblPr>
      <w:tblGrid>
        <w:gridCol w:w="2671"/>
        <w:gridCol w:w="596"/>
        <w:gridCol w:w="595"/>
        <w:gridCol w:w="595"/>
        <w:gridCol w:w="594"/>
        <w:gridCol w:w="493"/>
        <w:gridCol w:w="493"/>
        <w:gridCol w:w="493"/>
        <w:gridCol w:w="493"/>
        <w:gridCol w:w="493"/>
        <w:gridCol w:w="462"/>
      </w:tblGrid>
      <w:tr w:rsidR="00C13468" w:rsidRPr="00B37B41" w:rsidTr="00C13468">
        <w:trPr>
          <w:trHeight w:val="600"/>
        </w:trPr>
        <w:tc>
          <w:tcPr>
            <w:tcW w:w="50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3468" w:rsidRPr="00B37B41" w:rsidRDefault="00C13468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Izvješće o glasanju na sjednicama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13468" w:rsidRPr="00B37B41" w:rsidTr="00C13468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>
            <w:pPr>
              <w:rPr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>
            <w:pPr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>
            <w:pPr>
              <w:rPr>
                <w:sz w:val="22"/>
                <w:szCs w:val="22"/>
              </w:rPr>
            </w:pPr>
          </w:p>
        </w:tc>
      </w:tr>
      <w:tr w:rsidR="00C13468" w:rsidRPr="00B37B41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C13468" w:rsidRPr="00B37B41" w:rsidRDefault="00C13468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lastRenderedPageBreak/>
              <w:t>Članovi Vijeća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C13468" w:rsidRPr="00B37B41" w:rsidRDefault="00C13468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C13468" w:rsidRPr="00B37B41" w:rsidRDefault="00C13468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C13468" w:rsidRPr="00B37B41" w:rsidRDefault="00C13468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13468" w:rsidRPr="00B37B41" w:rsidRDefault="00C13468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13468" w:rsidRPr="00B37B41" w:rsidRDefault="00C13468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13468" w:rsidRPr="00B37B41" w:rsidRDefault="00C13468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13468" w:rsidRPr="00B37B41" w:rsidRDefault="00C13468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13468" w:rsidRPr="00B37B41" w:rsidRDefault="00C13468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13468" w:rsidRPr="00B37B41" w:rsidRDefault="00C13468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9.</w:t>
            </w:r>
          </w:p>
        </w:tc>
      </w:tr>
      <w:tr w:rsidR="00C13468" w:rsidRPr="00B37B41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 w:rsidP="005A48D0">
            <w:pPr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 </w:t>
            </w:r>
          </w:p>
          <w:p w:rsidR="00C13468" w:rsidRPr="00B37B41" w:rsidRDefault="00C13468" w:rsidP="005A48D0">
            <w:pPr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BIANKA FLIS</w:t>
            </w:r>
          </w:p>
          <w:p w:rsidR="00C13468" w:rsidRPr="00B37B41" w:rsidRDefault="00C13468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13468" w:rsidRPr="00B37B41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 w:rsidP="005A48D0">
            <w:pPr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 </w:t>
            </w:r>
          </w:p>
          <w:p w:rsidR="00C13468" w:rsidRPr="00B37B41" w:rsidRDefault="00C13468" w:rsidP="005A48D0">
            <w:pPr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KRISTIJAN OREŠKOVIĆ</w:t>
            </w:r>
          </w:p>
          <w:p w:rsidR="00C13468" w:rsidRPr="00B37B41" w:rsidRDefault="00C13468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13468" w:rsidRPr="00B37B41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 w:rsidP="005A48D0">
            <w:pPr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 </w:t>
            </w:r>
          </w:p>
          <w:p w:rsidR="00C13468" w:rsidRPr="00B37B41" w:rsidRDefault="00C13468" w:rsidP="005A48D0">
            <w:pPr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ADAM MILLAN</w:t>
            </w:r>
          </w:p>
          <w:p w:rsidR="00C13468" w:rsidRPr="00B37B41" w:rsidRDefault="00C13468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13468" w:rsidRPr="00B37B41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 w:rsidP="005A48D0">
            <w:pPr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 </w:t>
            </w:r>
          </w:p>
          <w:p w:rsidR="00C13468" w:rsidRPr="00B37B41" w:rsidRDefault="00C13468" w:rsidP="005A48D0">
            <w:pPr>
              <w:rPr>
                <w:sz w:val="22"/>
                <w:szCs w:val="22"/>
              </w:rPr>
            </w:pPr>
            <w:r w:rsidRPr="00B37B41">
              <w:rPr>
                <w:sz w:val="22"/>
                <w:szCs w:val="22"/>
              </w:rPr>
              <w:t>DAMIR MILLAN</w:t>
            </w:r>
          </w:p>
          <w:p w:rsidR="00C13468" w:rsidRPr="00B37B41" w:rsidRDefault="00C13468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13468" w:rsidRPr="00B37B41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 w:rsidP="005A48D0">
            <w:pPr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 </w:t>
            </w:r>
          </w:p>
          <w:p w:rsidR="00C13468" w:rsidRPr="00B37B41" w:rsidRDefault="00C13468" w:rsidP="005A48D0">
            <w:pPr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HRVOJE KRSNIK</w:t>
            </w:r>
          </w:p>
          <w:p w:rsidR="00C13468" w:rsidRPr="00B37B41" w:rsidRDefault="00C13468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13468" w:rsidRPr="00B37B41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 w:rsidP="005A48D0">
            <w:pPr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 </w:t>
            </w:r>
          </w:p>
          <w:p w:rsidR="00C13468" w:rsidRPr="00B37B41" w:rsidRDefault="00C13468" w:rsidP="005A48D0">
            <w:pPr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LUKA PEŠUT</w:t>
            </w:r>
          </w:p>
          <w:p w:rsidR="00C13468" w:rsidRPr="00B37B41" w:rsidRDefault="00C13468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+</w:t>
            </w:r>
          </w:p>
          <w:p w:rsidR="00C13468" w:rsidRPr="00B37B41" w:rsidRDefault="00C13468" w:rsidP="005A4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13468" w:rsidRPr="00B37B41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 w:rsidP="005A48D0">
            <w:pPr>
              <w:rPr>
                <w:color w:val="000000"/>
                <w:sz w:val="22"/>
                <w:szCs w:val="22"/>
              </w:rPr>
            </w:pPr>
            <w:r w:rsidRPr="00B37B41">
              <w:rPr>
                <w:color w:val="000000"/>
                <w:sz w:val="22"/>
                <w:szCs w:val="22"/>
              </w:rPr>
              <w:t> </w:t>
            </w:r>
          </w:p>
          <w:p w:rsidR="00C13468" w:rsidRPr="00B37B41" w:rsidRDefault="00C13468" w:rsidP="005A48D0">
            <w:pPr>
              <w:rPr>
                <w:strike/>
                <w:color w:val="000000"/>
                <w:sz w:val="22"/>
                <w:szCs w:val="22"/>
              </w:rPr>
            </w:pPr>
            <w:r w:rsidRPr="00B37B41">
              <w:rPr>
                <w:strike/>
                <w:color w:val="000000"/>
                <w:sz w:val="22"/>
                <w:szCs w:val="22"/>
              </w:rPr>
              <w:t>SLOBODAN BORAS</w:t>
            </w:r>
          </w:p>
          <w:p w:rsidR="00C13468" w:rsidRPr="00B37B41" w:rsidRDefault="00C13468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B37B41" w:rsidRDefault="00C13468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B37B41" w:rsidRDefault="00C13468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B37B41" w:rsidRDefault="00C13468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B37B41" w:rsidRDefault="00C13468" w:rsidP="005A48D0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</w:tr>
      <w:tr w:rsidR="00C13468" w:rsidRPr="00B37B41" w:rsidTr="00C13468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 w:rsidP="005A4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</w:tr>
      <w:tr w:rsidR="00C13468" w:rsidRPr="00B37B41" w:rsidTr="00C13468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7B41">
              <w:rPr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</w:tr>
      <w:tr w:rsidR="00C13468" w:rsidRPr="00B37B41" w:rsidTr="00C13468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7B41">
              <w:rPr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</w:tr>
      <w:tr w:rsidR="00C13468" w:rsidRPr="00B37B41" w:rsidTr="00C13468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7B41">
              <w:rPr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</w:tr>
      <w:tr w:rsidR="00C13468" w:rsidRPr="00B37B41" w:rsidTr="00C13468">
        <w:trPr>
          <w:trHeight w:val="300"/>
        </w:trPr>
        <w:tc>
          <w:tcPr>
            <w:tcW w:w="3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37B41">
              <w:rPr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 w:rsidP="005A48D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B37B41" w:rsidRDefault="00C13468" w:rsidP="005A48D0">
            <w:pPr>
              <w:rPr>
                <w:sz w:val="22"/>
                <w:szCs w:val="22"/>
              </w:rPr>
            </w:pPr>
          </w:p>
        </w:tc>
      </w:tr>
    </w:tbl>
    <w:p w:rsidR="00980412" w:rsidRPr="00B37B41" w:rsidRDefault="00980412" w:rsidP="00532A63">
      <w:pPr>
        <w:rPr>
          <w:b/>
          <w:sz w:val="22"/>
          <w:szCs w:val="22"/>
        </w:rPr>
      </w:pPr>
    </w:p>
    <w:sectPr w:rsidR="00980412" w:rsidRPr="00B37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05204"/>
    <w:multiLevelType w:val="hybridMultilevel"/>
    <w:tmpl w:val="6BA0433E"/>
    <w:lvl w:ilvl="0" w:tplc="E5DA7C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 w15:restartNumberingAfterBreak="0">
    <w:nsid w:val="37416A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 w15:restartNumberingAfterBreak="0">
    <w:nsid w:val="480F3D0C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F37E8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104D33"/>
    <w:multiLevelType w:val="hybridMultilevel"/>
    <w:tmpl w:val="0246AE94"/>
    <w:lvl w:ilvl="0" w:tplc="470A96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2C602E"/>
    <w:multiLevelType w:val="hybridMultilevel"/>
    <w:tmpl w:val="1610CC8E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5B6F6A7C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A00503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013F3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17798A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0"/>
  </w:num>
  <w:num w:numId="6">
    <w:abstractNumId w:val="9"/>
  </w:num>
  <w:num w:numId="7">
    <w:abstractNumId w:val="2"/>
  </w:num>
  <w:num w:numId="8">
    <w:abstractNumId w:val="7"/>
  </w:num>
  <w:num w:numId="9">
    <w:abstractNumId w:val="3"/>
  </w:num>
  <w:num w:numId="10">
    <w:abstractNumId w:val="0"/>
  </w:num>
  <w:num w:numId="11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23460"/>
    <w:rsid w:val="0002597E"/>
    <w:rsid w:val="000300DB"/>
    <w:rsid w:val="00036D88"/>
    <w:rsid w:val="000441B0"/>
    <w:rsid w:val="00047DA5"/>
    <w:rsid w:val="00050BD8"/>
    <w:rsid w:val="000740B8"/>
    <w:rsid w:val="000745D8"/>
    <w:rsid w:val="000857BD"/>
    <w:rsid w:val="0009245E"/>
    <w:rsid w:val="000A76BC"/>
    <w:rsid w:val="000B1D22"/>
    <w:rsid w:val="000B2BC1"/>
    <w:rsid w:val="000B5EA0"/>
    <w:rsid w:val="000C156F"/>
    <w:rsid w:val="000C1F7A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7875"/>
    <w:rsid w:val="00120BD2"/>
    <w:rsid w:val="00131256"/>
    <w:rsid w:val="0013445E"/>
    <w:rsid w:val="00137600"/>
    <w:rsid w:val="001435D4"/>
    <w:rsid w:val="00143D7E"/>
    <w:rsid w:val="001441AE"/>
    <w:rsid w:val="001529B3"/>
    <w:rsid w:val="00161140"/>
    <w:rsid w:val="00163253"/>
    <w:rsid w:val="0016632B"/>
    <w:rsid w:val="00172A57"/>
    <w:rsid w:val="00173E1D"/>
    <w:rsid w:val="001753DF"/>
    <w:rsid w:val="00181C2E"/>
    <w:rsid w:val="001870B0"/>
    <w:rsid w:val="00195A68"/>
    <w:rsid w:val="00195D9A"/>
    <w:rsid w:val="00196EBE"/>
    <w:rsid w:val="00197BE8"/>
    <w:rsid w:val="001A015F"/>
    <w:rsid w:val="001A09F8"/>
    <w:rsid w:val="001A0DF7"/>
    <w:rsid w:val="001B2613"/>
    <w:rsid w:val="001B3B20"/>
    <w:rsid w:val="001C34B6"/>
    <w:rsid w:val="001D13EC"/>
    <w:rsid w:val="001D28A3"/>
    <w:rsid w:val="001D78A7"/>
    <w:rsid w:val="001E2AD5"/>
    <w:rsid w:val="001F3D1A"/>
    <w:rsid w:val="001F438C"/>
    <w:rsid w:val="001F6A3E"/>
    <w:rsid w:val="002062D4"/>
    <w:rsid w:val="00207065"/>
    <w:rsid w:val="0021025C"/>
    <w:rsid w:val="00215494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FF6"/>
    <w:rsid w:val="0027094D"/>
    <w:rsid w:val="002732FB"/>
    <w:rsid w:val="00284308"/>
    <w:rsid w:val="002931CA"/>
    <w:rsid w:val="00293C22"/>
    <w:rsid w:val="002A1E84"/>
    <w:rsid w:val="002A7C2C"/>
    <w:rsid w:val="002B63D7"/>
    <w:rsid w:val="002C1A85"/>
    <w:rsid w:val="002D24DC"/>
    <w:rsid w:val="002E1367"/>
    <w:rsid w:val="002E687E"/>
    <w:rsid w:val="00300403"/>
    <w:rsid w:val="003046C5"/>
    <w:rsid w:val="00305330"/>
    <w:rsid w:val="00307C59"/>
    <w:rsid w:val="003116DB"/>
    <w:rsid w:val="00313483"/>
    <w:rsid w:val="00313D73"/>
    <w:rsid w:val="0031711B"/>
    <w:rsid w:val="00330664"/>
    <w:rsid w:val="003356F5"/>
    <w:rsid w:val="00335AE7"/>
    <w:rsid w:val="003414C2"/>
    <w:rsid w:val="00346743"/>
    <w:rsid w:val="00352582"/>
    <w:rsid w:val="0036617D"/>
    <w:rsid w:val="0037012C"/>
    <w:rsid w:val="0037256E"/>
    <w:rsid w:val="00382C84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5F28"/>
    <w:rsid w:val="003E3D1E"/>
    <w:rsid w:val="003E76B2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623BD"/>
    <w:rsid w:val="00464284"/>
    <w:rsid w:val="00465BE2"/>
    <w:rsid w:val="00467216"/>
    <w:rsid w:val="00480120"/>
    <w:rsid w:val="00482EB9"/>
    <w:rsid w:val="00487683"/>
    <w:rsid w:val="004A243F"/>
    <w:rsid w:val="004A43BB"/>
    <w:rsid w:val="004A5E7B"/>
    <w:rsid w:val="004B2E3A"/>
    <w:rsid w:val="004B45E4"/>
    <w:rsid w:val="004C58C5"/>
    <w:rsid w:val="004D0A2F"/>
    <w:rsid w:val="004D6E19"/>
    <w:rsid w:val="004E29B4"/>
    <w:rsid w:val="004E346A"/>
    <w:rsid w:val="004F136B"/>
    <w:rsid w:val="00504B4D"/>
    <w:rsid w:val="00505771"/>
    <w:rsid w:val="00515621"/>
    <w:rsid w:val="0052698C"/>
    <w:rsid w:val="00532A63"/>
    <w:rsid w:val="00534310"/>
    <w:rsid w:val="00535E63"/>
    <w:rsid w:val="00537DA4"/>
    <w:rsid w:val="005437F6"/>
    <w:rsid w:val="00547B75"/>
    <w:rsid w:val="005565BD"/>
    <w:rsid w:val="00560FF1"/>
    <w:rsid w:val="00564CAB"/>
    <w:rsid w:val="00582D3B"/>
    <w:rsid w:val="00590F37"/>
    <w:rsid w:val="005A48D0"/>
    <w:rsid w:val="005C7680"/>
    <w:rsid w:val="005D20A6"/>
    <w:rsid w:val="005F144D"/>
    <w:rsid w:val="005F16CF"/>
    <w:rsid w:val="005F28B0"/>
    <w:rsid w:val="005F2905"/>
    <w:rsid w:val="005F5248"/>
    <w:rsid w:val="00601907"/>
    <w:rsid w:val="00601F47"/>
    <w:rsid w:val="00606895"/>
    <w:rsid w:val="0061263B"/>
    <w:rsid w:val="006129D6"/>
    <w:rsid w:val="00612E0E"/>
    <w:rsid w:val="006157FC"/>
    <w:rsid w:val="006224DD"/>
    <w:rsid w:val="00630E0C"/>
    <w:rsid w:val="00643CAC"/>
    <w:rsid w:val="00653786"/>
    <w:rsid w:val="00656434"/>
    <w:rsid w:val="00663D5B"/>
    <w:rsid w:val="006653D2"/>
    <w:rsid w:val="00667072"/>
    <w:rsid w:val="00671076"/>
    <w:rsid w:val="00674EA3"/>
    <w:rsid w:val="0067780F"/>
    <w:rsid w:val="006815EA"/>
    <w:rsid w:val="0068239A"/>
    <w:rsid w:val="00695FB6"/>
    <w:rsid w:val="006A0899"/>
    <w:rsid w:val="006A43ED"/>
    <w:rsid w:val="006A5657"/>
    <w:rsid w:val="006B3195"/>
    <w:rsid w:val="006B5910"/>
    <w:rsid w:val="006C1C26"/>
    <w:rsid w:val="006C3874"/>
    <w:rsid w:val="006C71F9"/>
    <w:rsid w:val="006D2270"/>
    <w:rsid w:val="006D53EF"/>
    <w:rsid w:val="006E71FF"/>
    <w:rsid w:val="006F0EF7"/>
    <w:rsid w:val="006F1448"/>
    <w:rsid w:val="006F3701"/>
    <w:rsid w:val="00732D61"/>
    <w:rsid w:val="00733318"/>
    <w:rsid w:val="00735BC9"/>
    <w:rsid w:val="00741330"/>
    <w:rsid w:val="00745FE8"/>
    <w:rsid w:val="00756C4A"/>
    <w:rsid w:val="007722D3"/>
    <w:rsid w:val="00781BC5"/>
    <w:rsid w:val="00784041"/>
    <w:rsid w:val="00784218"/>
    <w:rsid w:val="007901F7"/>
    <w:rsid w:val="007956C1"/>
    <w:rsid w:val="00797559"/>
    <w:rsid w:val="00797873"/>
    <w:rsid w:val="007A69DD"/>
    <w:rsid w:val="007B62C9"/>
    <w:rsid w:val="007C1BD6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40AB"/>
    <w:rsid w:val="00805BFF"/>
    <w:rsid w:val="00816782"/>
    <w:rsid w:val="0082251D"/>
    <w:rsid w:val="00824088"/>
    <w:rsid w:val="008275A4"/>
    <w:rsid w:val="0083724C"/>
    <w:rsid w:val="00837728"/>
    <w:rsid w:val="00846613"/>
    <w:rsid w:val="00847AD7"/>
    <w:rsid w:val="00862751"/>
    <w:rsid w:val="0086395B"/>
    <w:rsid w:val="00863B14"/>
    <w:rsid w:val="0086489E"/>
    <w:rsid w:val="00865F39"/>
    <w:rsid w:val="00881EE1"/>
    <w:rsid w:val="0088291C"/>
    <w:rsid w:val="00884FB1"/>
    <w:rsid w:val="00886399"/>
    <w:rsid w:val="008964C2"/>
    <w:rsid w:val="008A5271"/>
    <w:rsid w:val="008B5580"/>
    <w:rsid w:val="008C0AD1"/>
    <w:rsid w:val="008C116E"/>
    <w:rsid w:val="008C3A48"/>
    <w:rsid w:val="008D07F4"/>
    <w:rsid w:val="008D3197"/>
    <w:rsid w:val="008D7B65"/>
    <w:rsid w:val="008E1D22"/>
    <w:rsid w:val="008E71DD"/>
    <w:rsid w:val="008E7F08"/>
    <w:rsid w:val="008F4C7B"/>
    <w:rsid w:val="008F53C0"/>
    <w:rsid w:val="00903768"/>
    <w:rsid w:val="00906910"/>
    <w:rsid w:val="00914660"/>
    <w:rsid w:val="00915C42"/>
    <w:rsid w:val="009178C6"/>
    <w:rsid w:val="009276A0"/>
    <w:rsid w:val="009330DD"/>
    <w:rsid w:val="00934803"/>
    <w:rsid w:val="00936C96"/>
    <w:rsid w:val="00940A54"/>
    <w:rsid w:val="00944FD5"/>
    <w:rsid w:val="009574A5"/>
    <w:rsid w:val="009609C4"/>
    <w:rsid w:val="009617BB"/>
    <w:rsid w:val="00970A10"/>
    <w:rsid w:val="00973E23"/>
    <w:rsid w:val="00974AE2"/>
    <w:rsid w:val="00980412"/>
    <w:rsid w:val="00982263"/>
    <w:rsid w:val="00983A33"/>
    <w:rsid w:val="009A6776"/>
    <w:rsid w:val="009A6CBA"/>
    <w:rsid w:val="009A7267"/>
    <w:rsid w:val="009A7935"/>
    <w:rsid w:val="009B066C"/>
    <w:rsid w:val="009C192F"/>
    <w:rsid w:val="009C2AD0"/>
    <w:rsid w:val="009C3C79"/>
    <w:rsid w:val="009C4F4B"/>
    <w:rsid w:val="009D3CA1"/>
    <w:rsid w:val="009E024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4256D"/>
    <w:rsid w:val="00A478C7"/>
    <w:rsid w:val="00A54212"/>
    <w:rsid w:val="00A5506C"/>
    <w:rsid w:val="00A60C7D"/>
    <w:rsid w:val="00A71695"/>
    <w:rsid w:val="00A73AE2"/>
    <w:rsid w:val="00A866AA"/>
    <w:rsid w:val="00A91CB1"/>
    <w:rsid w:val="00A91E35"/>
    <w:rsid w:val="00AA0AE7"/>
    <w:rsid w:val="00AA25A1"/>
    <w:rsid w:val="00AB57D9"/>
    <w:rsid w:val="00AC25CB"/>
    <w:rsid w:val="00AC7FC0"/>
    <w:rsid w:val="00AD4421"/>
    <w:rsid w:val="00AE3503"/>
    <w:rsid w:val="00AF1862"/>
    <w:rsid w:val="00AF47CD"/>
    <w:rsid w:val="00AF54AC"/>
    <w:rsid w:val="00AF67A2"/>
    <w:rsid w:val="00B02F58"/>
    <w:rsid w:val="00B0619F"/>
    <w:rsid w:val="00B14E42"/>
    <w:rsid w:val="00B15263"/>
    <w:rsid w:val="00B216D7"/>
    <w:rsid w:val="00B27753"/>
    <w:rsid w:val="00B321F4"/>
    <w:rsid w:val="00B35CEA"/>
    <w:rsid w:val="00B374B6"/>
    <w:rsid w:val="00B37B41"/>
    <w:rsid w:val="00B5209B"/>
    <w:rsid w:val="00B523C8"/>
    <w:rsid w:val="00B548AB"/>
    <w:rsid w:val="00B56125"/>
    <w:rsid w:val="00B567E8"/>
    <w:rsid w:val="00B60B47"/>
    <w:rsid w:val="00B611D3"/>
    <w:rsid w:val="00B62A47"/>
    <w:rsid w:val="00B6563F"/>
    <w:rsid w:val="00B717E8"/>
    <w:rsid w:val="00B71984"/>
    <w:rsid w:val="00B74747"/>
    <w:rsid w:val="00B821A4"/>
    <w:rsid w:val="00B830BC"/>
    <w:rsid w:val="00BA2E8D"/>
    <w:rsid w:val="00BA6C80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468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5B89"/>
    <w:rsid w:val="00CB751A"/>
    <w:rsid w:val="00CC118D"/>
    <w:rsid w:val="00CC3FF7"/>
    <w:rsid w:val="00CC6362"/>
    <w:rsid w:val="00CD1FE8"/>
    <w:rsid w:val="00CE34A2"/>
    <w:rsid w:val="00CF1962"/>
    <w:rsid w:val="00CF6CCD"/>
    <w:rsid w:val="00D0045D"/>
    <w:rsid w:val="00D019AF"/>
    <w:rsid w:val="00D07E24"/>
    <w:rsid w:val="00D24301"/>
    <w:rsid w:val="00D24CAA"/>
    <w:rsid w:val="00D37298"/>
    <w:rsid w:val="00D50900"/>
    <w:rsid w:val="00D51892"/>
    <w:rsid w:val="00D523B3"/>
    <w:rsid w:val="00D531E3"/>
    <w:rsid w:val="00D5490E"/>
    <w:rsid w:val="00D54CC1"/>
    <w:rsid w:val="00D56D59"/>
    <w:rsid w:val="00D63E7B"/>
    <w:rsid w:val="00D747DB"/>
    <w:rsid w:val="00D77145"/>
    <w:rsid w:val="00D843A8"/>
    <w:rsid w:val="00D941AA"/>
    <w:rsid w:val="00DA3720"/>
    <w:rsid w:val="00DB5118"/>
    <w:rsid w:val="00DC0848"/>
    <w:rsid w:val="00DC1082"/>
    <w:rsid w:val="00DC176C"/>
    <w:rsid w:val="00DD0A48"/>
    <w:rsid w:val="00DE596F"/>
    <w:rsid w:val="00DF2028"/>
    <w:rsid w:val="00DF3DBE"/>
    <w:rsid w:val="00DF414A"/>
    <w:rsid w:val="00DF6E5B"/>
    <w:rsid w:val="00DF7F89"/>
    <w:rsid w:val="00E07A85"/>
    <w:rsid w:val="00E14E6F"/>
    <w:rsid w:val="00E2045D"/>
    <w:rsid w:val="00E25CB9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64FB9"/>
    <w:rsid w:val="00E70A26"/>
    <w:rsid w:val="00E70B3D"/>
    <w:rsid w:val="00E818B2"/>
    <w:rsid w:val="00E834F2"/>
    <w:rsid w:val="00E85733"/>
    <w:rsid w:val="00E85EFC"/>
    <w:rsid w:val="00E86882"/>
    <w:rsid w:val="00E86E8A"/>
    <w:rsid w:val="00E9121B"/>
    <w:rsid w:val="00EA0DAD"/>
    <w:rsid w:val="00EA5EFE"/>
    <w:rsid w:val="00EB12E7"/>
    <w:rsid w:val="00EB1518"/>
    <w:rsid w:val="00EB4DC2"/>
    <w:rsid w:val="00EC0C8C"/>
    <w:rsid w:val="00EC22D3"/>
    <w:rsid w:val="00EC238B"/>
    <w:rsid w:val="00EC4944"/>
    <w:rsid w:val="00EC6374"/>
    <w:rsid w:val="00ED0140"/>
    <w:rsid w:val="00ED12B0"/>
    <w:rsid w:val="00ED5A19"/>
    <w:rsid w:val="00ED7F04"/>
    <w:rsid w:val="00EE4BA0"/>
    <w:rsid w:val="00EE7735"/>
    <w:rsid w:val="00EF21B8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3BA1"/>
    <w:rsid w:val="00F477FC"/>
    <w:rsid w:val="00F55D0E"/>
    <w:rsid w:val="00F759CC"/>
    <w:rsid w:val="00F85A1A"/>
    <w:rsid w:val="00F86D23"/>
    <w:rsid w:val="00F94218"/>
    <w:rsid w:val="00FA17ED"/>
    <w:rsid w:val="00FA20B2"/>
    <w:rsid w:val="00FA6006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A961B3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D28A3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D28A3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1201</Words>
  <Characters>6849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3</cp:revision>
  <cp:lastPrinted>2021-12-13T11:20:00Z</cp:lastPrinted>
  <dcterms:created xsi:type="dcterms:W3CDTF">2023-04-21T09:51:00Z</dcterms:created>
  <dcterms:modified xsi:type="dcterms:W3CDTF">2023-04-21T10:13:00Z</dcterms:modified>
</cp:coreProperties>
</file>