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35" w:rsidRDefault="003C2935" w:rsidP="003C2935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3C2935" w:rsidRDefault="003C2935" w:rsidP="003C2935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sjednice Vijeća Mjesnog odbora Demerje održane 27.  svibnja  2024., u sjedištu Mjesnog odbora Demerje, Demerska ulica 33, s početkom u 19:30 sati.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 Svedrović,  Dražen Lončić, Dubravka Birko i Ivana Ratković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35. sjednice Vijeća. 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35. sjednice.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36.  sjednicu Vijeća te predlaže sljedeći </w:t>
      </w:r>
    </w:p>
    <w:p w:rsidR="003C2935" w:rsidRDefault="003C2935" w:rsidP="003C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935" w:rsidRPr="003C2935" w:rsidRDefault="003C2935" w:rsidP="003C2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29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C2935" w:rsidRPr="003C2935" w:rsidRDefault="003C2935" w:rsidP="003C29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2935">
        <w:rPr>
          <w:rFonts w:ascii="Times New Roman" w:eastAsia="Times New Roman" w:hAnsi="Times New Roman" w:cs="Times New Roman"/>
          <w:sz w:val="24"/>
          <w:szCs w:val="24"/>
          <w:lang w:eastAsia="hr-HR"/>
        </w:rPr>
        <w:t>Ž. M., korištenje prostora</w:t>
      </w:r>
    </w:p>
    <w:p w:rsidR="003C2935" w:rsidRPr="003C2935" w:rsidRDefault="003C2935" w:rsidP="003C29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2935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provedbi Plana potreba za 2024.</w:t>
      </w:r>
    </w:p>
    <w:p w:rsidR="003C2935" w:rsidRPr="003C2935" w:rsidRDefault="003C2935" w:rsidP="003C29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293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bojanjem sporednog vanjskog desnog ulaza</w:t>
      </w:r>
    </w:p>
    <w:p w:rsidR="003C2935" w:rsidRPr="003C2935" w:rsidRDefault="003C2935" w:rsidP="003C29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2935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29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Ž. M. , korištenje prostora   </w:t>
      </w:r>
    </w:p>
    <w:p w:rsid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3C2935" w:rsidRP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935" w:rsidRPr="003C2935" w:rsidRDefault="003C2935" w:rsidP="003C2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2935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3C2935" w:rsidRPr="003C2935" w:rsidRDefault="003C2935" w:rsidP="003C2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935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3C2935" w:rsidRPr="003C2935" w:rsidRDefault="003C2935" w:rsidP="003C2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2935" w:rsidRPr="003C2935" w:rsidRDefault="003C2935" w:rsidP="003C2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93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3C2935">
        <w:rPr>
          <w:rFonts w:ascii="Times New Roman" w:eastAsia="Times New Roman" w:hAnsi="Times New Roman" w:cs="Times New Roman"/>
          <w:b/>
          <w:sz w:val="24"/>
          <w:szCs w:val="24"/>
        </w:rPr>
        <w:t xml:space="preserve">Ž. M.,, </w:t>
      </w:r>
      <w:r w:rsidRPr="003C2935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27. srpnja 2024., od 19:00 sati do 28. srpnja 2024. do 01:00 sat. </w:t>
      </w: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93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Ž. M., uz plaćanje naknade.</w:t>
      </w: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935">
        <w:rPr>
          <w:rFonts w:ascii="Times New Roman" w:eastAsia="Times New Roman" w:hAnsi="Times New Roman" w:cs="Times New Roman"/>
          <w:sz w:val="24"/>
          <w:szCs w:val="24"/>
        </w:rPr>
        <w:t>3. Ž. M., obvezuje se postupati sa pažnjom dobrog gospodara u korištenju prostora.</w:t>
      </w: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935" w:rsidRPr="003C2935" w:rsidRDefault="003C2935" w:rsidP="003C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935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D75373" w:rsidRDefault="00D75373">
      <w:pPr>
        <w:rPr>
          <w:rFonts w:ascii="Times New Roman" w:hAnsi="Times New Roman" w:cs="Times New Roman"/>
          <w:sz w:val="24"/>
          <w:szCs w:val="24"/>
        </w:rPr>
      </w:pPr>
    </w:p>
    <w:p w:rsidR="003C2935" w:rsidRDefault="003C2935" w:rsidP="003C29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29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2). </w:t>
      </w:r>
      <w:r w:rsidRPr="003C29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provedbi Plana potreba za 2024.</w:t>
      </w:r>
    </w:p>
    <w:p w:rsidR="003C2935" w:rsidRDefault="003C2935" w:rsidP="003C29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Šantek obavještava prisutne da dana 29. i 30. lipnja su Dani Mjesnog odbora Demerje i </w:t>
      </w:r>
      <w:r w:rsidR="00E34D1E">
        <w:rPr>
          <w:rFonts w:ascii="Times New Roman" w:eastAsia="Times New Roman" w:hAnsi="Times New Roman" w:cs="Times New Roman"/>
          <w:sz w:val="24"/>
          <w:szCs w:val="24"/>
          <w:lang w:eastAsia="hr-HR"/>
        </w:rPr>
        <w:t>svetkovina Sv. Petra i Pavla te da se organizira prigodni program.</w:t>
      </w:r>
    </w:p>
    <w:p w:rsidR="00E34D1E" w:rsidRDefault="00E34D1E" w:rsidP="003C29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4D1E" w:rsidRPr="00E34D1E" w:rsidRDefault="00E34D1E" w:rsidP="00E34D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4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Prijedlog zaključka za bojanjem sporednog vanjskog desnog ulaza</w:t>
      </w:r>
    </w:p>
    <w:p w:rsidR="00E34D1E" w:rsidRDefault="00E34D1E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E34D1E" w:rsidRDefault="00E34D1E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E34D1E" w:rsidRPr="003C2935" w:rsidRDefault="00E34D1E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4D1E" w:rsidRPr="00E34D1E" w:rsidRDefault="00E34D1E" w:rsidP="00E34D1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E34D1E">
        <w:rPr>
          <w:rFonts w:ascii="Times New Roman" w:hAnsi="Times New Roman" w:cs="Times New Roman"/>
          <w:b/>
          <w:sz w:val="24"/>
          <w:szCs w:val="24"/>
        </w:rPr>
        <w:t>Zaključak o prijedlogu za bojanjem sporednog vanjskog desnog ulaza</w:t>
      </w:r>
    </w:p>
    <w:p w:rsidR="00E34D1E" w:rsidRPr="00E34D1E" w:rsidRDefault="00E34D1E" w:rsidP="00E34D1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34D1E">
        <w:rPr>
          <w:rFonts w:ascii="Times New Roman" w:hAnsi="Times New Roman" w:cs="Times New Roman"/>
          <w:b/>
          <w:sz w:val="24"/>
          <w:szCs w:val="24"/>
        </w:rPr>
        <w:t xml:space="preserve">                            drvenih vratiju na objektu društvenog doma u Demerju</w:t>
      </w:r>
    </w:p>
    <w:p w:rsidR="00E34D1E" w:rsidRPr="00E34D1E" w:rsidRDefault="00E34D1E" w:rsidP="00E34D1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E34D1E" w:rsidRPr="00E34D1E" w:rsidRDefault="00E34D1E" w:rsidP="00E34D1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E34D1E" w:rsidRPr="00E34D1E" w:rsidTr="001A00D1">
        <w:tc>
          <w:tcPr>
            <w:tcW w:w="547" w:type="dxa"/>
          </w:tcPr>
          <w:p w:rsidR="00E34D1E" w:rsidRPr="00E34D1E" w:rsidRDefault="00E34D1E" w:rsidP="00E34D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34D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E34D1E" w:rsidRPr="00E34D1E" w:rsidRDefault="00E34D1E" w:rsidP="00E34D1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34D1E">
              <w:rPr>
                <w:rFonts w:ascii="Times New Roman" w:hAnsi="Times New Roman" w:cs="Times New Roman"/>
                <w:sz w:val="24"/>
                <w:szCs w:val="24"/>
              </w:rPr>
              <w:t>Vijeće Mjesnog odbora Demerje raspravljalo je o bojanjem sporednog vanjskog desnog ulaza drvenih vratiju na objektu društvenog doma u Demerju, Demerska ulica 33.</w:t>
            </w:r>
          </w:p>
          <w:p w:rsidR="00E34D1E" w:rsidRPr="00E34D1E" w:rsidRDefault="00E34D1E" w:rsidP="00E34D1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D1E" w:rsidRPr="00E34D1E" w:rsidRDefault="00E34D1E" w:rsidP="00E34D1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34D1E">
              <w:rPr>
                <w:rFonts w:ascii="Times New Roman" w:hAnsi="Times New Roman" w:cs="Times New Roman"/>
                <w:sz w:val="24"/>
              </w:rPr>
              <w:t>Vijeće Mjesnog odbora Demerje predlaže bojanje sporednog vanjskog desnog ulaza drvenih vratiju na objektu društvenog doma u Demerju, Demerska ulica 33.</w:t>
            </w:r>
          </w:p>
          <w:p w:rsidR="00E34D1E" w:rsidRPr="00E34D1E" w:rsidRDefault="00E34D1E" w:rsidP="00E34D1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D1E" w:rsidRPr="00E34D1E" w:rsidRDefault="00E34D1E" w:rsidP="00E34D1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34D1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E34D1E" w:rsidRDefault="00E34D1E" w:rsidP="003C29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4D1E" w:rsidRPr="00E34D1E" w:rsidRDefault="00E34D1E" w:rsidP="00E34D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E34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E34D1E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obavještava prisutne o novostima u Demerju.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20:30 sati.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024-08/24-003/1151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251-13-11-8/003-24-2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F050C5" w:rsidRDefault="00F050C5" w:rsidP="00E34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Vesna Šantek</w:t>
      </w:r>
    </w:p>
    <w:p w:rsidR="00E34D1E" w:rsidRPr="00E34D1E" w:rsidRDefault="00E34D1E" w:rsidP="003C29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</w:tblGrid>
      <w:tr w:rsidR="00F722B1" w:rsidTr="00F722B1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B1" w:rsidRDefault="00F722B1">
            <w:pPr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28. sjednici VMO Demerje</w:t>
            </w:r>
          </w:p>
        </w:tc>
      </w:tr>
      <w:tr w:rsidR="00F722B1" w:rsidTr="00F722B1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F722B1" w:rsidTr="00F722B1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22B1" w:rsidTr="00F722B1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22B1" w:rsidTr="00F722B1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Ivan Svedrović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22B1" w:rsidTr="00F722B1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22B1" w:rsidTr="00F722B1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2B1" w:rsidRDefault="00F722B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F722B1" w:rsidRDefault="00F722B1" w:rsidP="00F722B1">
      <w:pPr>
        <w:rPr>
          <w:rFonts w:ascii="Calibri" w:eastAsia="Times New Roman" w:hAnsi="Calibri" w:cs="Times New Roman"/>
          <w:szCs w:val="24"/>
          <w:lang w:eastAsia="hr-HR"/>
        </w:rPr>
      </w:pPr>
    </w:p>
    <w:p w:rsidR="00F722B1" w:rsidRDefault="00F722B1" w:rsidP="00F722B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722B1" w:rsidRDefault="00F722B1" w:rsidP="00F722B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F722B1" w:rsidRDefault="00F722B1" w:rsidP="00F722B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722B1" w:rsidRDefault="00F722B1" w:rsidP="00F722B1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3C2935" w:rsidRPr="007F0C50" w:rsidRDefault="003C2935">
      <w:pPr>
        <w:rPr>
          <w:rFonts w:ascii="Times New Roman" w:hAnsi="Times New Roman" w:cs="Times New Roman"/>
          <w:sz w:val="24"/>
          <w:szCs w:val="24"/>
        </w:rPr>
      </w:pPr>
    </w:p>
    <w:sectPr w:rsidR="003C2935" w:rsidRPr="007F0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86D8A8A6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4180A"/>
    <w:multiLevelType w:val="hybridMultilevel"/>
    <w:tmpl w:val="12F23B8E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F261E"/>
    <w:multiLevelType w:val="hybridMultilevel"/>
    <w:tmpl w:val="FCCEF81E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50"/>
    <w:rsid w:val="003C2935"/>
    <w:rsid w:val="007F0C50"/>
    <w:rsid w:val="00D75373"/>
    <w:rsid w:val="00E34D1E"/>
    <w:rsid w:val="00F050C5"/>
    <w:rsid w:val="00F7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7F21"/>
  <w15:chartTrackingRefBased/>
  <w15:docId w15:val="{B88B7F21-1158-4DE7-BB72-65295657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9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2024-06-05T12:20:00Z</dcterms:created>
  <dcterms:modified xsi:type="dcterms:W3CDTF">2024-06-05T12:45:00Z</dcterms:modified>
</cp:coreProperties>
</file>