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F094D" w14:textId="77777777" w:rsidR="00FF744E" w:rsidRPr="0068397D" w:rsidRDefault="00FF744E" w:rsidP="002F3482">
      <w:pPr>
        <w:spacing w:after="0" w:line="276" w:lineRule="auto"/>
        <w:ind w:left="2832" w:firstLine="708"/>
        <w:rPr>
          <w:rFonts w:ascii="Times New Roman" w:hAnsi="Times New Roman" w:cs="Times New Roman"/>
          <w:b/>
          <w:sz w:val="24"/>
          <w:szCs w:val="24"/>
        </w:rPr>
      </w:pPr>
      <w:r w:rsidRPr="0068397D">
        <w:rPr>
          <w:rFonts w:ascii="Times New Roman" w:hAnsi="Times New Roman" w:cs="Times New Roman"/>
          <w:b/>
          <w:sz w:val="24"/>
          <w:szCs w:val="24"/>
        </w:rPr>
        <w:t>ZAPISNIK</w:t>
      </w:r>
    </w:p>
    <w:p w14:paraId="7DE47BDA" w14:textId="2D84B7C9" w:rsidR="00FF744E" w:rsidRDefault="00FF744E" w:rsidP="002F3482">
      <w:pPr>
        <w:spacing w:after="0" w:line="276" w:lineRule="auto"/>
        <w:jc w:val="center"/>
        <w:rPr>
          <w:rFonts w:ascii="Times New Roman" w:hAnsi="Times New Roman" w:cs="Times New Roman"/>
          <w:sz w:val="24"/>
          <w:szCs w:val="24"/>
        </w:rPr>
      </w:pPr>
      <w:r w:rsidRPr="0068397D">
        <w:rPr>
          <w:rFonts w:ascii="Times New Roman" w:hAnsi="Times New Roman" w:cs="Times New Roman"/>
          <w:sz w:val="24"/>
          <w:szCs w:val="24"/>
        </w:rPr>
        <w:t xml:space="preserve"> </w:t>
      </w:r>
      <w:r w:rsidR="006A4A60">
        <w:rPr>
          <w:rFonts w:ascii="Times New Roman" w:hAnsi="Times New Roman" w:cs="Times New Roman"/>
          <w:sz w:val="24"/>
          <w:szCs w:val="24"/>
        </w:rPr>
        <w:t>46</w:t>
      </w:r>
      <w:r w:rsidRPr="0068397D">
        <w:rPr>
          <w:rFonts w:ascii="Times New Roman" w:hAnsi="Times New Roman" w:cs="Times New Roman"/>
          <w:sz w:val="24"/>
          <w:szCs w:val="24"/>
        </w:rPr>
        <w:t xml:space="preserve">. sjednice Mjesnog odbora </w:t>
      </w:r>
      <w:r w:rsidR="002C217C">
        <w:rPr>
          <w:rFonts w:ascii="Times New Roman" w:hAnsi="Times New Roman" w:cs="Times New Roman"/>
          <w:sz w:val="24"/>
          <w:szCs w:val="24"/>
        </w:rPr>
        <w:t>„</w:t>
      </w:r>
      <w:r w:rsidRPr="0068397D">
        <w:rPr>
          <w:rFonts w:ascii="Times New Roman" w:hAnsi="Times New Roman" w:cs="Times New Roman"/>
          <w:sz w:val="24"/>
          <w:szCs w:val="24"/>
        </w:rPr>
        <w:t>Matko Laginja</w:t>
      </w:r>
      <w:r w:rsidR="002C217C">
        <w:rPr>
          <w:rFonts w:ascii="Times New Roman" w:hAnsi="Times New Roman" w:cs="Times New Roman"/>
          <w:sz w:val="24"/>
          <w:szCs w:val="24"/>
        </w:rPr>
        <w:t>“</w:t>
      </w:r>
      <w:r w:rsidRPr="0068397D">
        <w:rPr>
          <w:rFonts w:ascii="Times New Roman" w:hAnsi="Times New Roman" w:cs="Times New Roman"/>
          <w:sz w:val="24"/>
          <w:szCs w:val="24"/>
        </w:rPr>
        <w:t xml:space="preserve"> održane dana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 xml:space="preserve"> </w:t>
      </w:r>
      <w:r w:rsidR="006A4A60">
        <w:rPr>
          <w:rFonts w:ascii="Times New Roman" w:hAnsi="Times New Roman" w:cs="Times New Roman"/>
          <w:sz w:val="24"/>
          <w:szCs w:val="24"/>
        </w:rPr>
        <w:t>19</w:t>
      </w:r>
      <w:r w:rsidRPr="0068397D">
        <w:rPr>
          <w:rFonts w:ascii="Times New Roman" w:hAnsi="Times New Roman" w:cs="Times New Roman"/>
          <w:sz w:val="24"/>
          <w:szCs w:val="24"/>
        </w:rPr>
        <w:t>.</w:t>
      </w:r>
      <w:r w:rsidR="0093605E">
        <w:rPr>
          <w:rFonts w:ascii="Times New Roman" w:hAnsi="Times New Roman" w:cs="Times New Roman"/>
          <w:sz w:val="24"/>
          <w:szCs w:val="24"/>
        </w:rPr>
        <w:t xml:space="preserve"> </w:t>
      </w:r>
      <w:r w:rsidR="006A4A60">
        <w:rPr>
          <w:rFonts w:ascii="Times New Roman" w:hAnsi="Times New Roman" w:cs="Times New Roman"/>
          <w:sz w:val="24"/>
          <w:szCs w:val="24"/>
        </w:rPr>
        <w:t>ožujka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202</w:t>
      </w:r>
      <w:r w:rsidR="00065D51">
        <w:rPr>
          <w:rFonts w:ascii="Times New Roman" w:hAnsi="Times New Roman" w:cs="Times New Roman"/>
          <w:sz w:val="24"/>
          <w:szCs w:val="24"/>
        </w:rPr>
        <w:t>5</w:t>
      </w:r>
      <w:r w:rsidR="001348AB">
        <w:rPr>
          <w:rFonts w:ascii="Times New Roman" w:hAnsi="Times New Roman" w:cs="Times New Roman"/>
          <w:sz w:val="24"/>
          <w:szCs w:val="24"/>
        </w:rPr>
        <w:t>.</w:t>
      </w:r>
    </w:p>
    <w:p w14:paraId="3C0D6B20" w14:textId="77777777" w:rsidR="002661C8" w:rsidRPr="0068397D" w:rsidRDefault="002661C8" w:rsidP="002F3482">
      <w:pPr>
        <w:spacing w:after="0" w:line="276" w:lineRule="auto"/>
        <w:jc w:val="center"/>
        <w:rPr>
          <w:rFonts w:ascii="Times New Roman" w:hAnsi="Times New Roman" w:cs="Times New Roman"/>
          <w:sz w:val="24"/>
          <w:szCs w:val="24"/>
        </w:rPr>
      </w:pPr>
    </w:p>
    <w:p w14:paraId="4D27F3F9" w14:textId="13697A3D" w:rsidR="0068397D" w:rsidRDefault="006A4A60"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46</w:t>
      </w:r>
      <w:r w:rsidR="0068397D" w:rsidRPr="00FF4EBF">
        <w:rPr>
          <w:rFonts w:ascii="Times New Roman" w:hAnsi="Times New Roman" w:cs="Times New Roman"/>
          <w:sz w:val="24"/>
          <w:szCs w:val="24"/>
        </w:rPr>
        <w:t xml:space="preserve">. sjednica održava se u sjedištu Mjesnog odbora“ Matko Laginja“,  Laginjina 11, s početkom u </w:t>
      </w:r>
      <w:r w:rsidR="006A4C84">
        <w:rPr>
          <w:rFonts w:ascii="Times New Roman" w:hAnsi="Times New Roman" w:cs="Times New Roman"/>
          <w:sz w:val="24"/>
          <w:szCs w:val="24"/>
        </w:rPr>
        <w:t>1</w:t>
      </w:r>
      <w:r w:rsidR="00E83A1A">
        <w:rPr>
          <w:rFonts w:ascii="Times New Roman" w:hAnsi="Times New Roman" w:cs="Times New Roman"/>
          <w:sz w:val="24"/>
          <w:szCs w:val="24"/>
        </w:rPr>
        <w:t>8</w:t>
      </w:r>
      <w:r w:rsidR="0068397D" w:rsidRPr="00FF4EBF">
        <w:rPr>
          <w:rFonts w:ascii="Times New Roman" w:hAnsi="Times New Roman" w:cs="Times New Roman"/>
          <w:sz w:val="24"/>
          <w:szCs w:val="24"/>
        </w:rPr>
        <w:t>,</w:t>
      </w:r>
      <w:r w:rsidR="00065D51">
        <w:rPr>
          <w:rFonts w:ascii="Times New Roman" w:hAnsi="Times New Roman" w:cs="Times New Roman"/>
          <w:sz w:val="24"/>
          <w:szCs w:val="24"/>
        </w:rPr>
        <w:t>00</w:t>
      </w:r>
      <w:r w:rsidR="0068397D" w:rsidRPr="00FF4EBF">
        <w:rPr>
          <w:rFonts w:ascii="Times New Roman" w:hAnsi="Times New Roman" w:cs="Times New Roman"/>
          <w:sz w:val="24"/>
          <w:szCs w:val="24"/>
        </w:rPr>
        <w:t xml:space="preserve"> sati.</w:t>
      </w:r>
    </w:p>
    <w:p w14:paraId="10C783F5" w14:textId="77777777" w:rsidR="0068397D" w:rsidRPr="00FF4EBF" w:rsidRDefault="0068397D" w:rsidP="002F3482">
      <w:pPr>
        <w:spacing w:after="0" w:line="276" w:lineRule="auto"/>
        <w:rPr>
          <w:rFonts w:ascii="Times New Roman" w:hAnsi="Times New Roman" w:cs="Times New Roman"/>
          <w:sz w:val="24"/>
          <w:szCs w:val="24"/>
        </w:rPr>
      </w:pPr>
    </w:p>
    <w:p w14:paraId="511E0214" w14:textId="0144E368" w:rsidR="0068397D" w:rsidRDefault="0068397D" w:rsidP="002F3482">
      <w:pPr>
        <w:spacing w:after="0" w:line="276" w:lineRule="auto"/>
        <w:rPr>
          <w:rFonts w:ascii="Times New Roman" w:hAnsi="Times New Roman" w:cs="Times New Roman"/>
          <w:sz w:val="24"/>
          <w:szCs w:val="24"/>
        </w:rPr>
      </w:pPr>
      <w:r w:rsidRPr="00FF4EBF">
        <w:rPr>
          <w:rFonts w:ascii="Times New Roman" w:hAnsi="Times New Roman" w:cs="Times New Roman"/>
          <w:b/>
          <w:sz w:val="24"/>
          <w:szCs w:val="24"/>
        </w:rPr>
        <w:t xml:space="preserve">NAZOČNI ČLANOVI VIJEĆA: </w:t>
      </w:r>
      <w:r w:rsidRPr="00FF4EBF">
        <w:rPr>
          <w:rFonts w:ascii="Times New Roman" w:hAnsi="Times New Roman" w:cs="Times New Roman"/>
          <w:sz w:val="24"/>
          <w:szCs w:val="24"/>
        </w:rPr>
        <w:t xml:space="preserve">Ivan Balen, </w:t>
      </w:r>
      <w:r>
        <w:rPr>
          <w:rFonts w:ascii="Times New Roman" w:hAnsi="Times New Roman" w:cs="Times New Roman"/>
          <w:sz w:val="24"/>
          <w:szCs w:val="24"/>
        </w:rPr>
        <w:t>Petra Rodik,</w:t>
      </w:r>
      <w:r w:rsidRPr="00FF4EBF">
        <w:rPr>
          <w:rFonts w:ascii="Times New Roman" w:hAnsi="Times New Roman" w:cs="Times New Roman"/>
          <w:sz w:val="24"/>
          <w:szCs w:val="24"/>
        </w:rPr>
        <w:t xml:space="preserve"> Tin Špirić, Ivan Špoljarić</w:t>
      </w:r>
    </w:p>
    <w:p w14:paraId="4AD4C700" w14:textId="5FE32A02" w:rsidR="00BF2820" w:rsidRDefault="00BF2820" w:rsidP="002F3482">
      <w:pPr>
        <w:spacing w:after="0" w:line="276" w:lineRule="auto"/>
        <w:rPr>
          <w:rFonts w:ascii="Times New Roman" w:hAnsi="Times New Roman" w:cs="Times New Roman"/>
          <w:sz w:val="24"/>
          <w:szCs w:val="24"/>
        </w:rPr>
      </w:pPr>
    </w:p>
    <w:p w14:paraId="2173D493" w14:textId="7B147B16" w:rsidR="0068397D" w:rsidRPr="00FF4EBF" w:rsidRDefault="0068397D" w:rsidP="002F3482">
      <w:pPr>
        <w:spacing w:after="0" w:line="276" w:lineRule="auto"/>
        <w:rPr>
          <w:rFonts w:ascii="Times New Roman" w:hAnsi="Times New Roman" w:cs="Times New Roman"/>
          <w:sz w:val="24"/>
          <w:szCs w:val="24"/>
        </w:rPr>
      </w:pPr>
      <w:r w:rsidRPr="00FF4EBF">
        <w:rPr>
          <w:rFonts w:ascii="Times New Roman" w:hAnsi="Times New Roman" w:cs="Times New Roman"/>
          <w:sz w:val="24"/>
          <w:szCs w:val="24"/>
        </w:rPr>
        <w:t xml:space="preserve">Prelazi se na verifikaciju zapisnika </w:t>
      </w:r>
      <w:r w:rsidR="006A4A60">
        <w:rPr>
          <w:rFonts w:ascii="Times New Roman" w:hAnsi="Times New Roman" w:cs="Times New Roman"/>
          <w:sz w:val="24"/>
          <w:szCs w:val="24"/>
        </w:rPr>
        <w:t>45</w:t>
      </w:r>
      <w:r w:rsidR="00E83A1A">
        <w:rPr>
          <w:rFonts w:ascii="Times New Roman" w:hAnsi="Times New Roman" w:cs="Times New Roman"/>
          <w:sz w:val="24"/>
          <w:szCs w:val="24"/>
        </w:rPr>
        <w:t>.</w:t>
      </w:r>
      <w:r w:rsidR="00A95B22">
        <w:rPr>
          <w:rFonts w:ascii="Times New Roman" w:hAnsi="Times New Roman" w:cs="Times New Roman"/>
          <w:sz w:val="24"/>
          <w:szCs w:val="24"/>
        </w:rPr>
        <w:t xml:space="preserve"> sjednice održane </w:t>
      </w:r>
      <w:r w:rsidR="006A4A60">
        <w:rPr>
          <w:rFonts w:ascii="Times New Roman" w:hAnsi="Times New Roman" w:cs="Times New Roman"/>
          <w:sz w:val="24"/>
          <w:szCs w:val="24"/>
        </w:rPr>
        <w:t>12</w:t>
      </w:r>
      <w:r w:rsidR="00A95B22">
        <w:rPr>
          <w:rFonts w:ascii="Times New Roman" w:hAnsi="Times New Roman" w:cs="Times New Roman"/>
          <w:sz w:val="24"/>
          <w:szCs w:val="24"/>
        </w:rPr>
        <w:t xml:space="preserve">. </w:t>
      </w:r>
      <w:r w:rsidR="006A4A60">
        <w:rPr>
          <w:rFonts w:ascii="Times New Roman" w:hAnsi="Times New Roman" w:cs="Times New Roman"/>
          <w:sz w:val="24"/>
          <w:szCs w:val="24"/>
        </w:rPr>
        <w:t>veljače</w:t>
      </w:r>
      <w:r w:rsidR="00A95B22">
        <w:rPr>
          <w:rFonts w:ascii="Times New Roman" w:hAnsi="Times New Roman" w:cs="Times New Roman"/>
          <w:sz w:val="24"/>
          <w:szCs w:val="24"/>
        </w:rPr>
        <w:t xml:space="preserve"> 202</w:t>
      </w:r>
      <w:r w:rsidR="007A112E">
        <w:rPr>
          <w:rFonts w:ascii="Times New Roman" w:hAnsi="Times New Roman" w:cs="Times New Roman"/>
          <w:sz w:val="24"/>
          <w:szCs w:val="24"/>
        </w:rPr>
        <w:t>5</w:t>
      </w:r>
      <w:r w:rsidR="00A95B22">
        <w:rPr>
          <w:rFonts w:ascii="Times New Roman" w:hAnsi="Times New Roman" w:cs="Times New Roman"/>
          <w:sz w:val="24"/>
          <w:szCs w:val="24"/>
        </w:rPr>
        <w:t xml:space="preserve">. </w:t>
      </w:r>
    </w:p>
    <w:p w14:paraId="24DFD603" w14:textId="5EDE64EE" w:rsidR="006900EF" w:rsidRDefault="00E465CC"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Zapisnik s </w:t>
      </w:r>
      <w:r w:rsidR="001C38D6">
        <w:rPr>
          <w:rFonts w:ascii="Times New Roman" w:hAnsi="Times New Roman" w:cs="Times New Roman"/>
          <w:sz w:val="24"/>
          <w:szCs w:val="24"/>
        </w:rPr>
        <w:t>4</w:t>
      </w:r>
      <w:r w:rsidR="006A4A60">
        <w:rPr>
          <w:rFonts w:ascii="Times New Roman" w:hAnsi="Times New Roman" w:cs="Times New Roman"/>
          <w:sz w:val="24"/>
          <w:szCs w:val="24"/>
        </w:rPr>
        <w:t>5</w:t>
      </w:r>
      <w:r w:rsidR="00A95B22">
        <w:rPr>
          <w:rFonts w:ascii="Times New Roman" w:hAnsi="Times New Roman" w:cs="Times New Roman"/>
          <w:sz w:val="24"/>
          <w:szCs w:val="24"/>
        </w:rPr>
        <w:t xml:space="preserve">. </w:t>
      </w:r>
      <w:r w:rsidR="0068397D" w:rsidRPr="00FF4EBF">
        <w:rPr>
          <w:rFonts w:ascii="Times New Roman" w:hAnsi="Times New Roman" w:cs="Times New Roman"/>
          <w:sz w:val="24"/>
          <w:szCs w:val="24"/>
        </w:rPr>
        <w:t>sjednice je jednoglasno verificiran.</w:t>
      </w:r>
    </w:p>
    <w:p w14:paraId="7440A4BE" w14:textId="77777777" w:rsidR="006E27DA" w:rsidRDefault="006E27DA" w:rsidP="002F3482">
      <w:pPr>
        <w:spacing w:after="0" w:line="276" w:lineRule="auto"/>
        <w:rPr>
          <w:rFonts w:ascii="Times New Roman" w:hAnsi="Times New Roman" w:cs="Times New Roman"/>
          <w:sz w:val="24"/>
          <w:szCs w:val="24"/>
        </w:rPr>
      </w:pPr>
    </w:p>
    <w:p w14:paraId="0C0B27CB" w14:textId="13E545D7" w:rsidR="0068397D" w:rsidRDefault="0068397D" w:rsidP="002F3482">
      <w:pPr>
        <w:spacing w:after="0" w:line="276" w:lineRule="auto"/>
        <w:jc w:val="both"/>
        <w:rPr>
          <w:rFonts w:ascii="Times New Roman" w:hAnsi="Times New Roman" w:cs="Times New Roman"/>
          <w:sz w:val="24"/>
          <w:szCs w:val="24"/>
        </w:rPr>
      </w:pPr>
      <w:r w:rsidRPr="0068397D">
        <w:rPr>
          <w:rFonts w:ascii="Times New Roman" w:hAnsi="Times New Roman" w:cs="Times New Roman"/>
          <w:sz w:val="24"/>
          <w:szCs w:val="24"/>
        </w:rPr>
        <w:t>Vijeće bez rasprave</w:t>
      </w:r>
      <w:r w:rsidR="00F96148">
        <w:rPr>
          <w:rFonts w:ascii="Times New Roman" w:hAnsi="Times New Roman" w:cs="Times New Roman"/>
          <w:sz w:val="24"/>
          <w:szCs w:val="24"/>
        </w:rPr>
        <w:t xml:space="preserve"> </w:t>
      </w:r>
      <w:r w:rsidRPr="0068397D">
        <w:rPr>
          <w:rFonts w:ascii="Times New Roman" w:hAnsi="Times New Roman" w:cs="Times New Roman"/>
          <w:sz w:val="24"/>
          <w:szCs w:val="24"/>
        </w:rPr>
        <w:t xml:space="preserve"> jednoglasno donos</w:t>
      </w:r>
      <w:r w:rsidR="00DC3458">
        <w:rPr>
          <w:rFonts w:ascii="Times New Roman" w:hAnsi="Times New Roman" w:cs="Times New Roman"/>
          <w:sz w:val="24"/>
          <w:szCs w:val="24"/>
        </w:rPr>
        <w:t>i</w:t>
      </w:r>
      <w:r w:rsidR="002661C8">
        <w:rPr>
          <w:rFonts w:ascii="Times New Roman" w:hAnsi="Times New Roman" w:cs="Times New Roman"/>
          <w:sz w:val="24"/>
          <w:szCs w:val="24"/>
        </w:rPr>
        <w:t xml:space="preserve"> </w:t>
      </w:r>
      <w:r>
        <w:rPr>
          <w:rFonts w:ascii="Times New Roman" w:hAnsi="Times New Roman" w:cs="Times New Roman"/>
          <w:sz w:val="24"/>
          <w:szCs w:val="24"/>
        </w:rPr>
        <w:t>;</w:t>
      </w:r>
    </w:p>
    <w:p w14:paraId="4BB9006E" w14:textId="0688B39F" w:rsidR="00A95B22" w:rsidRPr="00A95B22" w:rsidRDefault="00A95B22" w:rsidP="002F3482">
      <w:pPr>
        <w:spacing w:after="0" w:line="276" w:lineRule="auto"/>
        <w:rPr>
          <w:rFonts w:ascii="Times New Roman" w:eastAsia="Times New Roman" w:hAnsi="Times New Roman" w:cs="Times New Roman"/>
          <w:kern w:val="0"/>
          <w:sz w:val="24"/>
          <w:szCs w:val="24"/>
          <w:lang w:eastAsia="hr-HR"/>
          <w14:ligatures w14:val="none"/>
        </w:rPr>
      </w:pPr>
    </w:p>
    <w:p w14:paraId="69A5D725" w14:textId="77777777" w:rsidR="006A4A60" w:rsidRPr="006A4A60" w:rsidRDefault="006A4A60" w:rsidP="006A4A60">
      <w:pPr>
        <w:spacing w:after="0" w:line="276" w:lineRule="auto"/>
        <w:jc w:val="center"/>
        <w:rPr>
          <w:rFonts w:ascii="Times New Roman" w:eastAsia="Times New Roman" w:hAnsi="Times New Roman" w:cs="Times New Roman"/>
          <w:b/>
          <w:kern w:val="0"/>
          <w:sz w:val="24"/>
          <w:szCs w:val="24"/>
          <w14:ligatures w14:val="none"/>
        </w:rPr>
      </w:pPr>
      <w:r w:rsidRPr="006A4A60">
        <w:rPr>
          <w:rFonts w:ascii="Times New Roman" w:eastAsia="Times New Roman" w:hAnsi="Times New Roman" w:cs="Times New Roman"/>
          <w:b/>
          <w:kern w:val="0"/>
          <w:sz w:val="24"/>
          <w:szCs w:val="24"/>
          <w14:ligatures w14:val="none"/>
        </w:rPr>
        <w:t>DNEVNI RED:</w:t>
      </w:r>
    </w:p>
    <w:p w14:paraId="1A3B9B1B" w14:textId="77777777" w:rsidR="006A4A60" w:rsidRPr="006A4A60" w:rsidRDefault="006A4A60" w:rsidP="006A4A60">
      <w:pPr>
        <w:spacing w:after="0" w:line="276" w:lineRule="auto"/>
        <w:jc w:val="center"/>
        <w:rPr>
          <w:rFonts w:ascii="Times New Roman" w:eastAsia="Times New Roman" w:hAnsi="Times New Roman" w:cs="Times New Roman"/>
          <w:b/>
          <w:kern w:val="0"/>
          <w:sz w:val="24"/>
          <w:szCs w:val="24"/>
          <w14:ligatures w14:val="none"/>
        </w:rPr>
      </w:pPr>
    </w:p>
    <w:p w14:paraId="6B5D7DCC" w14:textId="77777777" w:rsid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bookmarkStart w:id="0" w:name="_Hlk115087749"/>
      <w:r w:rsidRPr="006A4A60">
        <w:rPr>
          <w:rFonts w:ascii="Times New Roman" w:eastAsia="Times New Roman" w:hAnsi="Times New Roman" w:cs="Times New Roman"/>
          <w:kern w:val="0"/>
          <w:sz w:val="24"/>
          <w:szCs w:val="24"/>
          <w14:ligatures w14:val="none"/>
        </w:rPr>
        <w:t xml:space="preserve">1. </w:t>
      </w:r>
      <w:bookmarkEnd w:id="0"/>
      <w:r w:rsidRPr="006A4A60">
        <w:rPr>
          <w:rFonts w:ascii="Times New Roman" w:eastAsia="Times New Roman" w:hAnsi="Times New Roman" w:cs="Times New Roman"/>
          <w:kern w:val="0"/>
          <w:sz w:val="24"/>
          <w:szCs w:val="24"/>
          <w:lang w:eastAsia="hr-HR"/>
          <w14:ligatures w14:val="none"/>
        </w:rPr>
        <w:t>Zaključak o stavljanju van snage Zaključka o asfalterskom programu Malih komunaln</w:t>
      </w:r>
      <w:r>
        <w:rPr>
          <w:rFonts w:ascii="Times New Roman" w:eastAsia="Times New Roman" w:hAnsi="Times New Roman" w:cs="Times New Roman"/>
          <w:kern w:val="0"/>
          <w:sz w:val="24"/>
          <w:szCs w:val="24"/>
          <w:lang w:eastAsia="hr-HR"/>
          <w14:ligatures w14:val="none"/>
        </w:rPr>
        <w:t>ih</w:t>
      </w:r>
    </w:p>
    <w:p w14:paraId="30718244" w14:textId="52CE4F57" w:rsidR="006A4A60" w:rsidRP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akcija</w:t>
      </w:r>
      <w:r w:rsidRPr="006A4A60">
        <w:rPr>
          <w:rFonts w:ascii="Times New Roman" w:eastAsia="Times New Roman" w:hAnsi="Times New Roman" w:cs="Times New Roman"/>
          <w:kern w:val="0"/>
          <w:sz w:val="24"/>
          <w:szCs w:val="24"/>
          <w:lang w:eastAsia="hr-HR"/>
          <w14:ligatures w14:val="none"/>
        </w:rPr>
        <w:t xml:space="preserve">  Vijeća Mjesnog odbora „Matko Laginja“ za 2025., </w:t>
      </w:r>
      <w:r w:rsidRPr="006A4A60">
        <w:rPr>
          <w:rFonts w:ascii="Times New Roman" w:eastAsia="Times New Roman" w:hAnsi="Times New Roman" w:cs="Times New Roman"/>
          <w:i/>
          <w:kern w:val="0"/>
          <w:sz w:val="24"/>
          <w:szCs w:val="24"/>
          <w:lang w:eastAsia="hr-HR"/>
          <w14:ligatures w14:val="none"/>
        </w:rPr>
        <w:t>donošenje zaključka</w:t>
      </w:r>
    </w:p>
    <w:p w14:paraId="0D9F25AD" w14:textId="77777777" w:rsidR="006A4A60" w:rsidRP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14:ligatures w14:val="none"/>
        </w:rPr>
        <w:t xml:space="preserve">2. </w:t>
      </w:r>
      <w:r w:rsidRPr="006A4A60">
        <w:rPr>
          <w:rFonts w:ascii="Times New Roman" w:eastAsia="Times New Roman" w:hAnsi="Times New Roman" w:cs="Times New Roman"/>
          <w:kern w:val="0"/>
          <w:sz w:val="24"/>
          <w:szCs w:val="24"/>
          <w:lang w:eastAsia="hr-HR"/>
          <w14:ligatures w14:val="none"/>
        </w:rPr>
        <w:t xml:space="preserve">Zaključak o asfalterskom programu Malih komunalnih akcija Vijeća Mjesnog odbora </w:t>
      </w:r>
    </w:p>
    <w:p w14:paraId="2D750F74" w14:textId="4FC696AB" w:rsidR="006A4A60" w:rsidRP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 xml:space="preserve"> </w:t>
      </w:r>
      <w:r w:rsidRPr="006A4A60">
        <w:rPr>
          <w:rFonts w:ascii="Times New Roman" w:eastAsia="Times New Roman" w:hAnsi="Times New Roman" w:cs="Times New Roman"/>
          <w:kern w:val="0"/>
          <w:sz w:val="24"/>
          <w:szCs w:val="24"/>
          <w:lang w:eastAsia="hr-HR"/>
          <w14:ligatures w14:val="none"/>
        </w:rPr>
        <w:t xml:space="preserve">„Matko Laginja“ za 2025., </w:t>
      </w:r>
      <w:r w:rsidRPr="006A4A60">
        <w:rPr>
          <w:rFonts w:ascii="Times New Roman" w:eastAsia="Times New Roman" w:hAnsi="Times New Roman" w:cs="Times New Roman"/>
          <w:i/>
          <w:kern w:val="0"/>
          <w:sz w:val="24"/>
          <w:szCs w:val="24"/>
          <w:lang w:eastAsia="hr-HR"/>
          <w14:ligatures w14:val="none"/>
        </w:rPr>
        <w:t>donošenje zaključka</w:t>
      </w:r>
    </w:p>
    <w:p w14:paraId="7EDE920E" w14:textId="77777777" w:rsidR="006A4A60" w:rsidRP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3. Program rada Vijeća Mjesnog odbora „Matko Laginja“ za 2025., </w:t>
      </w:r>
      <w:r w:rsidRPr="006A4A60">
        <w:rPr>
          <w:rFonts w:ascii="Times New Roman" w:eastAsia="Times New Roman" w:hAnsi="Times New Roman" w:cs="Times New Roman"/>
          <w:i/>
          <w:kern w:val="0"/>
          <w:sz w:val="24"/>
          <w:szCs w:val="24"/>
          <w:lang w:eastAsia="hr-HR"/>
          <w14:ligatures w14:val="none"/>
        </w:rPr>
        <w:t>donošenje</w:t>
      </w:r>
    </w:p>
    <w:p w14:paraId="3B9616C7"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4.  Pitanja i prijedlozi</w:t>
      </w:r>
    </w:p>
    <w:p w14:paraId="5CB32BE3" w14:textId="60A77ECD" w:rsidR="001C38D6" w:rsidRDefault="001C38D6" w:rsidP="001C38D6">
      <w:pPr>
        <w:tabs>
          <w:tab w:val="left" w:pos="426"/>
        </w:tabs>
        <w:spacing w:after="0" w:line="276" w:lineRule="auto"/>
        <w:jc w:val="both"/>
        <w:rPr>
          <w:rFonts w:ascii="Times New Roman" w:eastAsia="Times New Roman" w:hAnsi="Times New Roman" w:cs="Times New Roman"/>
          <w:kern w:val="0"/>
          <w:sz w:val="24"/>
          <w:szCs w:val="24"/>
          <w:lang w:eastAsia="hr-HR"/>
          <w14:ligatures w14:val="none"/>
        </w:rPr>
      </w:pPr>
    </w:p>
    <w:p w14:paraId="14B8686D" w14:textId="77777777" w:rsidR="001C38D6" w:rsidRPr="001C38D6" w:rsidRDefault="001C38D6" w:rsidP="001C38D6">
      <w:pPr>
        <w:tabs>
          <w:tab w:val="left" w:pos="426"/>
        </w:tabs>
        <w:spacing w:after="0" w:line="276" w:lineRule="auto"/>
        <w:jc w:val="both"/>
        <w:rPr>
          <w:rFonts w:ascii="Times New Roman" w:eastAsia="Times New Roman" w:hAnsi="Times New Roman" w:cs="Times New Roman"/>
          <w:kern w:val="0"/>
          <w:sz w:val="24"/>
          <w:szCs w:val="24"/>
          <w:lang w:eastAsia="hr-HR"/>
          <w14:ligatures w14:val="none"/>
        </w:rPr>
      </w:pPr>
    </w:p>
    <w:p w14:paraId="7877AABF" w14:textId="77777777" w:rsidR="00F50C9A" w:rsidRDefault="00F50C9A" w:rsidP="002F3482">
      <w:pPr>
        <w:spacing w:after="0" w:line="276" w:lineRule="auto"/>
        <w:jc w:val="both"/>
        <w:rPr>
          <w:rFonts w:ascii="Times New Roman" w:eastAsia="Times New Roman" w:hAnsi="Times New Roman"/>
          <w:sz w:val="24"/>
          <w:szCs w:val="24"/>
        </w:rPr>
      </w:pPr>
    </w:p>
    <w:p w14:paraId="137F7103" w14:textId="1577A575" w:rsidR="006A4A60" w:rsidRDefault="001C38D6"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Pr>
          <w:rFonts w:ascii="Times New Roman" w:hAnsi="Times New Roman" w:cs="Times New Roman"/>
          <w:b/>
          <w:bCs/>
          <w:sz w:val="24"/>
          <w:szCs w:val="24"/>
        </w:rPr>
        <w:t>Ad.</w:t>
      </w:r>
      <w:r w:rsidR="008549C2" w:rsidRPr="008549C2">
        <w:rPr>
          <w:rFonts w:ascii="Times New Roman" w:hAnsi="Times New Roman" w:cs="Times New Roman"/>
          <w:b/>
          <w:bCs/>
          <w:sz w:val="24"/>
          <w:szCs w:val="24"/>
        </w:rPr>
        <w:t xml:space="preserve"> </w:t>
      </w:r>
      <w:r w:rsidR="00065D51">
        <w:rPr>
          <w:rFonts w:ascii="Times New Roman" w:hAnsi="Times New Roman" w:cs="Times New Roman"/>
          <w:b/>
          <w:bCs/>
          <w:sz w:val="24"/>
          <w:szCs w:val="24"/>
        </w:rPr>
        <w:t>1</w:t>
      </w:r>
      <w:r w:rsidR="00065D51">
        <w:rPr>
          <w:rFonts w:ascii="Times New Roman" w:eastAsia="Times New Roman" w:hAnsi="Times New Roman" w:cs="Times New Roman"/>
          <w:kern w:val="0"/>
          <w:sz w:val="24"/>
          <w:szCs w:val="24"/>
          <w:lang w:eastAsia="hr-HR"/>
          <w14:ligatures w14:val="none"/>
        </w:rPr>
        <w:t xml:space="preserve">. </w:t>
      </w:r>
      <w:r w:rsidR="006A4A60" w:rsidRPr="006A4A60">
        <w:rPr>
          <w:rFonts w:ascii="Times New Roman" w:eastAsia="Times New Roman" w:hAnsi="Times New Roman" w:cs="Times New Roman"/>
          <w:kern w:val="0"/>
          <w:sz w:val="24"/>
          <w:szCs w:val="24"/>
          <w:lang w:eastAsia="hr-HR"/>
          <w14:ligatures w14:val="none"/>
        </w:rPr>
        <w:t>Zaključak o stavljanju van snage Zaključka o asfalterskom programu Malih komunaln</w:t>
      </w:r>
      <w:r w:rsidR="006A4A60">
        <w:rPr>
          <w:rFonts w:ascii="Times New Roman" w:eastAsia="Times New Roman" w:hAnsi="Times New Roman" w:cs="Times New Roman"/>
          <w:kern w:val="0"/>
          <w:sz w:val="24"/>
          <w:szCs w:val="24"/>
          <w:lang w:eastAsia="hr-HR"/>
          <w14:ligatures w14:val="none"/>
        </w:rPr>
        <w:t>ih</w:t>
      </w:r>
    </w:p>
    <w:p w14:paraId="375E7600" w14:textId="29569611" w:rsidR="006A4A60" w:rsidRPr="006A4A60" w:rsidRDefault="006A4A60" w:rsidP="006A4A60">
      <w:pPr>
        <w:tabs>
          <w:tab w:val="left" w:pos="426"/>
        </w:tabs>
        <w:spacing w:after="0" w:line="276"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akcija</w:t>
      </w:r>
      <w:r w:rsidRPr="006A4A60">
        <w:rPr>
          <w:rFonts w:ascii="Times New Roman" w:eastAsia="Times New Roman" w:hAnsi="Times New Roman" w:cs="Times New Roman"/>
          <w:kern w:val="0"/>
          <w:sz w:val="24"/>
          <w:szCs w:val="24"/>
          <w:lang w:eastAsia="hr-HR"/>
          <w14:ligatures w14:val="none"/>
        </w:rPr>
        <w:t xml:space="preserve">  Vijeća Mjesnog odbora „Matko Laginja“ za 2025., </w:t>
      </w:r>
      <w:r w:rsidRPr="006A4A60">
        <w:rPr>
          <w:rFonts w:ascii="Times New Roman" w:eastAsia="Times New Roman" w:hAnsi="Times New Roman" w:cs="Times New Roman"/>
          <w:i/>
          <w:kern w:val="0"/>
          <w:sz w:val="24"/>
          <w:szCs w:val="24"/>
          <w:lang w:eastAsia="hr-HR"/>
          <w14:ligatures w14:val="none"/>
        </w:rPr>
        <w:t>donošenje zaključka</w:t>
      </w:r>
    </w:p>
    <w:p w14:paraId="22CC1F5A" w14:textId="7FDE85B8" w:rsidR="00F50C9A" w:rsidRDefault="00F50C9A" w:rsidP="002F3482">
      <w:pPr>
        <w:tabs>
          <w:tab w:val="left" w:pos="426"/>
        </w:tabs>
        <w:spacing w:after="0" w:line="276" w:lineRule="auto"/>
        <w:jc w:val="both"/>
        <w:rPr>
          <w:rFonts w:ascii="Times New Roman" w:hAnsi="Times New Roman" w:cs="Times New Roman"/>
          <w:bCs/>
          <w:sz w:val="24"/>
          <w:szCs w:val="24"/>
        </w:rPr>
      </w:pPr>
    </w:p>
    <w:p w14:paraId="74922F12" w14:textId="2724B077" w:rsidR="007A112E" w:rsidRDefault="007A112E" w:rsidP="002F3482">
      <w:pPr>
        <w:tabs>
          <w:tab w:val="left" w:pos="426"/>
        </w:tabs>
        <w:spacing w:after="0" w:line="276" w:lineRule="auto"/>
        <w:jc w:val="both"/>
        <w:rPr>
          <w:rFonts w:ascii="Times New Roman" w:hAnsi="Times New Roman" w:cs="Times New Roman"/>
          <w:bCs/>
          <w:sz w:val="24"/>
          <w:szCs w:val="24"/>
        </w:rPr>
      </w:pPr>
    </w:p>
    <w:p w14:paraId="45928080" w14:textId="261267E4" w:rsidR="007A112E" w:rsidRDefault="007A112E" w:rsidP="002F3482">
      <w:pPr>
        <w:tabs>
          <w:tab w:val="left" w:pos="426"/>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Vijeće nakon kraće rasprave jednoglasno donosi;</w:t>
      </w:r>
    </w:p>
    <w:p w14:paraId="2B284ABB" w14:textId="77777777" w:rsidR="007A112E" w:rsidRDefault="007A112E" w:rsidP="002F3482">
      <w:pPr>
        <w:tabs>
          <w:tab w:val="left" w:pos="426"/>
        </w:tabs>
        <w:spacing w:after="0" w:line="276" w:lineRule="auto"/>
        <w:jc w:val="both"/>
        <w:rPr>
          <w:rFonts w:ascii="Times New Roman" w:hAnsi="Times New Roman" w:cs="Times New Roman"/>
          <w:bCs/>
          <w:sz w:val="24"/>
          <w:szCs w:val="24"/>
        </w:rPr>
      </w:pPr>
    </w:p>
    <w:p w14:paraId="6331F0D1" w14:textId="77777777" w:rsidR="007A112E" w:rsidRPr="007A112E" w:rsidRDefault="007A112E" w:rsidP="007A112E">
      <w:pPr>
        <w:spacing w:after="0" w:line="240" w:lineRule="auto"/>
        <w:rPr>
          <w:rFonts w:ascii="Times New Roman" w:eastAsia="Times New Roman" w:hAnsi="Times New Roman" w:cs="Times New Roman"/>
          <w:b/>
          <w:kern w:val="0"/>
          <w:sz w:val="24"/>
          <w:szCs w:val="24"/>
          <w:lang w:eastAsia="hr-HR"/>
          <w14:ligatures w14:val="none"/>
        </w:rPr>
      </w:pPr>
      <w:bookmarkStart w:id="1" w:name="_Hlk153206439"/>
    </w:p>
    <w:p w14:paraId="4D6E62E3" w14:textId="77777777" w:rsidR="006A4A60" w:rsidRPr="006A4A60" w:rsidRDefault="006A4A60" w:rsidP="006A4A60">
      <w:pPr>
        <w:spacing w:after="0" w:line="240" w:lineRule="auto"/>
        <w:rPr>
          <w:rFonts w:ascii="Times New Roman" w:eastAsia="Times New Roman" w:hAnsi="Times New Roman" w:cs="Times New Roman"/>
          <w:b/>
          <w:kern w:val="0"/>
          <w:sz w:val="24"/>
          <w:szCs w:val="24"/>
          <w:lang w:eastAsia="hr-HR"/>
          <w14:ligatures w14:val="none"/>
        </w:rPr>
      </w:pPr>
    </w:p>
    <w:p w14:paraId="1ED488DE" w14:textId="77777777" w:rsidR="006A4A60" w:rsidRPr="006A4A60" w:rsidRDefault="006A4A60" w:rsidP="006A4A60">
      <w:pPr>
        <w:spacing w:after="0" w:line="240" w:lineRule="auto"/>
        <w:jc w:val="center"/>
        <w:rPr>
          <w:rFonts w:ascii="Times New Roman" w:eastAsia="Times New Roman" w:hAnsi="Times New Roman" w:cs="Times New Roman"/>
          <w:b/>
          <w:bCs/>
          <w:kern w:val="0"/>
          <w:sz w:val="24"/>
          <w:szCs w:val="24"/>
          <w:lang w:eastAsia="hr-HR"/>
          <w14:ligatures w14:val="none"/>
        </w:rPr>
      </w:pPr>
      <w:r w:rsidRPr="006A4A60">
        <w:rPr>
          <w:rFonts w:ascii="Times New Roman" w:eastAsia="Times New Roman" w:hAnsi="Times New Roman" w:cs="Times New Roman"/>
          <w:b/>
          <w:bCs/>
          <w:kern w:val="0"/>
          <w:sz w:val="24"/>
          <w:szCs w:val="24"/>
          <w:lang w:eastAsia="hr-HR"/>
          <w14:ligatures w14:val="none"/>
        </w:rPr>
        <w:t>ZAKLJUČAK</w:t>
      </w:r>
    </w:p>
    <w:p w14:paraId="5A935D6D" w14:textId="77777777" w:rsidR="006A4A60" w:rsidRPr="006A4A60" w:rsidRDefault="006A4A60" w:rsidP="006A4A60">
      <w:pPr>
        <w:spacing w:after="0" w:line="240" w:lineRule="auto"/>
        <w:jc w:val="center"/>
        <w:rPr>
          <w:rFonts w:ascii="Times New Roman" w:eastAsia="Times New Roman" w:hAnsi="Times New Roman" w:cs="Times New Roman"/>
          <w:b/>
          <w:kern w:val="0"/>
          <w:sz w:val="24"/>
          <w:szCs w:val="24"/>
          <w:lang w:eastAsia="hr-HR"/>
          <w14:ligatures w14:val="none"/>
        </w:rPr>
      </w:pPr>
      <w:r w:rsidRPr="006A4A60">
        <w:rPr>
          <w:rFonts w:ascii="Times New Roman" w:eastAsia="Times New Roman" w:hAnsi="Times New Roman" w:cs="Times New Roman"/>
          <w:b/>
          <w:bCs/>
          <w:kern w:val="0"/>
          <w:sz w:val="24"/>
          <w:szCs w:val="24"/>
          <w:lang w:eastAsia="hr-HR"/>
          <w14:ligatures w14:val="none"/>
        </w:rPr>
        <w:br/>
      </w:r>
      <w:r w:rsidRPr="006A4A60">
        <w:rPr>
          <w:rFonts w:ascii="Times New Roman" w:eastAsia="Times New Roman" w:hAnsi="Times New Roman" w:cs="Times New Roman"/>
          <w:kern w:val="0"/>
          <w:sz w:val="24"/>
          <w:szCs w:val="24"/>
          <w:lang w:eastAsia="hr-HR"/>
          <w14:ligatures w14:val="none"/>
        </w:rPr>
        <w:t xml:space="preserve"> </w:t>
      </w:r>
      <w:r w:rsidRPr="006A4A60">
        <w:rPr>
          <w:rFonts w:ascii="Times New Roman" w:eastAsia="Times New Roman" w:hAnsi="Times New Roman" w:cs="Times New Roman"/>
          <w:b/>
          <w:kern w:val="0"/>
          <w:sz w:val="24"/>
          <w:szCs w:val="24"/>
          <w:lang w:eastAsia="hr-HR"/>
          <w14:ligatures w14:val="none"/>
        </w:rPr>
        <w:t>o stavljanju  van snage Zaključka oasfalterskom programu Malih komunalnih akcija Vijeća Mjesnog odbora „Matko Laginja“ za 2025.</w:t>
      </w:r>
    </w:p>
    <w:p w14:paraId="627401F3" w14:textId="77777777" w:rsidR="006A4A60" w:rsidRPr="006A4A60" w:rsidRDefault="006A4A60" w:rsidP="006A4A60">
      <w:pPr>
        <w:spacing w:after="0" w:line="240" w:lineRule="auto"/>
        <w:jc w:val="center"/>
        <w:rPr>
          <w:rFonts w:ascii="Times New Roman" w:eastAsia="Times New Roman" w:hAnsi="Times New Roman" w:cs="Times New Roman"/>
          <w:b/>
          <w:bCs/>
          <w:kern w:val="0"/>
          <w:sz w:val="24"/>
          <w:szCs w:val="24"/>
          <w:lang w:eastAsia="hr-HR"/>
          <w14:ligatures w14:val="none"/>
        </w:rPr>
      </w:pPr>
    </w:p>
    <w:p w14:paraId="177BC1F0" w14:textId="77777777" w:rsidR="006A4A60" w:rsidRPr="006A4A60" w:rsidRDefault="006A4A60" w:rsidP="006A4A60">
      <w:pPr>
        <w:keepNext/>
        <w:autoSpaceDE w:val="0"/>
        <w:autoSpaceDN w:val="0"/>
        <w:spacing w:before="240" w:after="60" w:line="240" w:lineRule="auto"/>
        <w:outlineLvl w:val="1"/>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I.    Stavlja se van snage Zaključak Vijeća Mjesnog odbora „Matko Laginja“ KLASA: 024-08/25-003/347, URBROJ: 251-13-11-1/006-25-03  kojim su sredstva iz asfalterskog programa Malih komunalnih akcija za 2025. u iznosu od 9.000,00 eura preusmjerena za potrebe Mjesnog odbora „Petar Zrinski“. </w:t>
      </w:r>
    </w:p>
    <w:p w14:paraId="01CBD4EE" w14:textId="77777777" w:rsidR="006A4A60" w:rsidRPr="006A4A60" w:rsidRDefault="006A4A60" w:rsidP="006A4A60">
      <w:pPr>
        <w:spacing w:after="0" w:line="240" w:lineRule="auto"/>
        <w:contextualSpacing/>
        <w:rPr>
          <w:rFonts w:ascii="Times New Roman" w:eastAsia="Times New Roman" w:hAnsi="Times New Roman" w:cs="Times New Roman"/>
          <w:kern w:val="0"/>
          <w:sz w:val="24"/>
          <w:szCs w:val="24"/>
          <w:lang w:eastAsia="hr-HR"/>
          <w14:ligatures w14:val="none"/>
        </w:rPr>
      </w:pPr>
    </w:p>
    <w:p w14:paraId="03B45F8B" w14:textId="77777777" w:rsidR="006A4A60" w:rsidRPr="006A4A60" w:rsidRDefault="006A4A60" w:rsidP="006A4A60">
      <w:pPr>
        <w:spacing w:after="0" w:line="240" w:lineRule="auto"/>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color w:val="000000"/>
          <w:kern w:val="0"/>
          <w:sz w:val="24"/>
          <w:szCs w:val="24"/>
          <w:lang w:eastAsia="hr-HR"/>
          <w14:ligatures w14:val="none"/>
        </w:rPr>
        <w:t>II.    Ovaj će zaključak biti dostavljen Gradskom uredu za mjesnu samoupravu, promet, civilnu zaštitu i sigurnost.</w:t>
      </w:r>
    </w:p>
    <w:p w14:paraId="39C20A00" w14:textId="77777777" w:rsidR="006A4A60" w:rsidRPr="006A4A60" w:rsidRDefault="006A4A60" w:rsidP="006A4A60">
      <w:pPr>
        <w:spacing w:after="0" w:line="240" w:lineRule="auto"/>
        <w:ind w:hanging="2"/>
        <w:rPr>
          <w:rFonts w:ascii="Times New Roman" w:eastAsia="Times New Roman" w:hAnsi="Times New Roman" w:cs="Times New Roman"/>
          <w:color w:val="000000"/>
          <w:kern w:val="0"/>
          <w:sz w:val="24"/>
          <w:szCs w:val="24"/>
          <w:lang w:eastAsia="hr-HR"/>
          <w14:ligatures w14:val="none"/>
        </w:rPr>
      </w:pPr>
    </w:p>
    <w:p w14:paraId="1FE571EB" w14:textId="77777777" w:rsidR="007A112E" w:rsidRDefault="007A112E" w:rsidP="007A112E">
      <w:pPr>
        <w:rPr>
          <w:b/>
        </w:rPr>
      </w:pPr>
    </w:p>
    <w:p w14:paraId="2E8C43FC" w14:textId="77777777" w:rsidR="007A112E" w:rsidRDefault="007A112E" w:rsidP="007A112E">
      <w:pPr>
        <w:pStyle w:val="ListParagraph"/>
        <w:ind w:left="0"/>
      </w:pPr>
    </w:p>
    <w:p w14:paraId="5618E433" w14:textId="77777777" w:rsidR="007A112E" w:rsidRPr="00900853" w:rsidRDefault="007A112E" w:rsidP="007A112E">
      <w:pPr>
        <w:pStyle w:val="ListParagraph"/>
        <w:ind w:left="0"/>
      </w:pPr>
    </w:p>
    <w:p w14:paraId="5DAE5BDE" w14:textId="04D0A3B5" w:rsidR="00A2307A" w:rsidRDefault="00A2307A" w:rsidP="002F3482">
      <w:pPr>
        <w:spacing w:after="0" w:line="276" w:lineRule="auto"/>
        <w:rPr>
          <w:rFonts w:ascii="Times New Roman" w:hAnsi="Times New Roman" w:cs="Times New Roman"/>
          <w:b/>
          <w:sz w:val="24"/>
          <w:szCs w:val="24"/>
        </w:rPr>
      </w:pPr>
    </w:p>
    <w:p w14:paraId="7F99C3E1" w14:textId="77777777" w:rsidR="00A2307A" w:rsidRDefault="00A2307A" w:rsidP="002F3482">
      <w:pPr>
        <w:spacing w:after="0" w:line="276" w:lineRule="auto"/>
        <w:rPr>
          <w:rFonts w:ascii="Times New Roman" w:hAnsi="Times New Roman" w:cs="Times New Roman"/>
          <w:b/>
          <w:sz w:val="24"/>
          <w:szCs w:val="24"/>
        </w:rPr>
      </w:pPr>
    </w:p>
    <w:p w14:paraId="0654091F" w14:textId="77777777" w:rsidR="006A4A60" w:rsidRDefault="00231888" w:rsidP="006A4A60">
      <w:pPr>
        <w:spacing w:after="0" w:line="276" w:lineRule="auto"/>
        <w:rPr>
          <w:rFonts w:ascii="Times New Roman" w:hAnsi="Times New Roman" w:cs="Times New Roman"/>
          <w:b/>
          <w:sz w:val="24"/>
          <w:szCs w:val="24"/>
        </w:rPr>
      </w:pPr>
      <w:r w:rsidRPr="00231888">
        <w:rPr>
          <w:rFonts w:ascii="Times New Roman" w:hAnsi="Times New Roman" w:cs="Times New Roman"/>
          <w:b/>
          <w:sz w:val="24"/>
          <w:szCs w:val="24"/>
        </w:rPr>
        <w:t xml:space="preserve">AD </w:t>
      </w:r>
      <w:r w:rsidR="00A2307A">
        <w:rPr>
          <w:rFonts w:ascii="Times New Roman" w:hAnsi="Times New Roman" w:cs="Times New Roman"/>
          <w:b/>
          <w:sz w:val="24"/>
          <w:szCs w:val="24"/>
        </w:rPr>
        <w:t>2</w:t>
      </w:r>
      <w:r w:rsidRPr="00231888">
        <w:rPr>
          <w:rFonts w:ascii="Times New Roman" w:hAnsi="Times New Roman" w:cs="Times New Roman"/>
          <w:b/>
          <w:sz w:val="24"/>
          <w:szCs w:val="24"/>
        </w:rPr>
        <w:t>.</w:t>
      </w:r>
      <w:bookmarkStart w:id="2" w:name="_Hlk153208732"/>
      <w:bookmarkEnd w:id="1"/>
      <w:r w:rsidR="006A4A60" w:rsidRPr="006A4A60">
        <w:rPr>
          <w:rFonts w:ascii="Times New Roman" w:hAnsi="Times New Roman" w:cs="Times New Roman"/>
          <w:b/>
          <w:sz w:val="24"/>
          <w:szCs w:val="24"/>
        </w:rPr>
        <w:t xml:space="preserve"> Zaključak o asfalterskom programu Malih komunalnih akcija Vijeća Mjesnog </w:t>
      </w:r>
    </w:p>
    <w:p w14:paraId="31684FE1" w14:textId="54A687A1" w:rsidR="006A4A60" w:rsidRPr="006A4A60" w:rsidRDefault="006A4A60" w:rsidP="006A4A60">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Pr="006A4A60">
        <w:rPr>
          <w:rFonts w:ascii="Times New Roman" w:hAnsi="Times New Roman" w:cs="Times New Roman"/>
          <w:b/>
          <w:sz w:val="24"/>
          <w:szCs w:val="24"/>
        </w:rPr>
        <w:t xml:space="preserve">odbora  „Matko Laginja“ za 2025., </w:t>
      </w:r>
      <w:r w:rsidRPr="006A4A60">
        <w:rPr>
          <w:rFonts w:ascii="Times New Roman" w:hAnsi="Times New Roman" w:cs="Times New Roman"/>
          <w:b/>
          <w:i/>
          <w:sz w:val="24"/>
          <w:szCs w:val="24"/>
        </w:rPr>
        <w:t>donošenje zaključka</w:t>
      </w:r>
    </w:p>
    <w:p w14:paraId="1220F656" w14:textId="3AE0891D" w:rsidR="007A112E" w:rsidRDefault="007A112E" w:rsidP="002F3482">
      <w:pPr>
        <w:spacing w:after="0" w:line="276" w:lineRule="auto"/>
        <w:rPr>
          <w:rFonts w:ascii="Times New Roman" w:hAnsi="Times New Roman" w:cs="Times New Roman"/>
          <w:b/>
          <w:i/>
          <w:sz w:val="24"/>
          <w:szCs w:val="24"/>
        </w:rPr>
      </w:pPr>
    </w:p>
    <w:p w14:paraId="7A64398B" w14:textId="7E3F86E4" w:rsidR="00426A55" w:rsidRDefault="007A112E"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w:t>
      </w:r>
    </w:p>
    <w:p w14:paraId="17DADEC8" w14:textId="7CCB6D6F" w:rsidR="00426A55" w:rsidRDefault="00426A55"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Vijeće nakon kraće rasprave jednoglasno donosi sljedeće;</w:t>
      </w:r>
    </w:p>
    <w:p w14:paraId="233238E8" w14:textId="58BDE03D" w:rsidR="00426A55" w:rsidRDefault="00426A55" w:rsidP="002F3482">
      <w:pPr>
        <w:spacing w:after="0" w:line="276" w:lineRule="auto"/>
        <w:rPr>
          <w:rFonts w:ascii="Times New Roman" w:hAnsi="Times New Roman" w:cs="Times New Roman"/>
          <w:sz w:val="24"/>
          <w:szCs w:val="24"/>
        </w:rPr>
      </w:pPr>
    </w:p>
    <w:p w14:paraId="21A2BB16" w14:textId="77777777" w:rsidR="006A4A60" w:rsidRPr="006A4A60" w:rsidRDefault="006A4A60" w:rsidP="006A4A60">
      <w:pPr>
        <w:spacing w:after="0" w:line="240" w:lineRule="auto"/>
        <w:rPr>
          <w:rFonts w:ascii="Times New Roman" w:eastAsia="Times New Roman" w:hAnsi="Times New Roman" w:cs="Times New Roman"/>
          <w:b/>
          <w:kern w:val="0"/>
          <w:sz w:val="24"/>
          <w:szCs w:val="24"/>
          <w:lang w:eastAsia="hr-HR"/>
          <w14:ligatures w14:val="none"/>
        </w:rPr>
      </w:pPr>
    </w:p>
    <w:p w14:paraId="7AF002B2" w14:textId="77777777" w:rsidR="006A4A60" w:rsidRPr="006A4A60" w:rsidRDefault="006A4A60" w:rsidP="006A4A60">
      <w:pPr>
        <w:spacing w:after="0" w:line="240" w:lineRule="auto"/>
        <w:jc w:val="center"/>
        <w:rPr>
          <w:rFonts w:ascii="Times New Roman" w:eastAsia="Times New Roman" w:hAnsi="Times New Roman" w:cs="Times New Roman"/>
          <w:b/>
          <w:bCs/>
          <w:kern w:val="0"/>
          <w:sz w:val="24"/>
          <w:szCs w:val="24"/>
          <w:lang w:eastAsia="hr-HR"/>
          <w14:ligatures w14:val="none"/>
        </w:rPr>
      </w:pPr>
      <w:r w:rsidRPr="006A4A60">
        <w:rPr>
          <w:rFonts w:ascii="Times New Roman" w:eastAsia="Times New Roman" w:hAnsi="Times New Roman" w:cs="Times New Roman"/>
          <w:b/>
          <w:bCs/>
          <w:kern w:val="0"/>
          <w:sz w:val="24"/>
          <w:szCs w:val="24"/>
          <w:lang w:eastAsia="hr-HR"/>
          <w14:ligatures w14:val="none"/>
        </w:rPr>
        <w:t>ZAKLJUČAK</w:t>
      </w:r>
    </w:p>
    <w:p w14:paraId="64A46058" w14:textId="77777777" w:rsidR="006A4A60" w:rsidRPr="006A4A60" w:rsidRDefault="006A4A60" w:rsidP="006A4A60">
      <w:pPr>
        <w:spacing w:after="0" w:line="240" w:lineRule="auto"/>
        <w:jc w:val="center"/>
        <w:rPr>
          <w:rFonts w:ascii="Times New Roman" w:eastAsia="Times New Roman" w:hAnsi="Times New Roman" w:cs="Times New Roman"/>
          <w:b/>
          <w:kern w:val="0"/>
          <w:sz w:val="24"/>
          <w:szCs w:val="24"/>
          <w:lang w:eastAsia="hr-HR"/>
          <w14:ligatures w14:val="none"/>
        </w:rPr>
      </w:pPr>
      <w:r w:rsidRPr="006A4A60">
        <w:rPr>
          <w:rFonts w:ascii="Times New Roman" w:eastAsia="Times New Roman" w:hAnsi="Times New Roman" w:cs="Times New Roman"/>
          <w:b/>
          <w:bCs/>
          <w:kern w:val="0"/>
          <w:sz w:val="24"/>
          <w:szCs w:val="24"/>
          <w:lang w:eastAsia="hr-HR"/>
          <w14:ligatures w14:val="none"/>
        </w:rPr>
        <w:br/>
      </w:r>
      <w:r w:rsidRPr="006A4A60">
        <w:rPr>
          <w:rFonts w:ascii="Times New Roman" w:eastAsia="Times New Roman" w:hAnsi="Times New Roman" w:cs="Times New Roman"/>
          <w:kern w:val="0"/>
          <w:sz w:val="24"/>
          <w:szCs w:val="24"/>
          <w:lang w:eastAsia="hr-HR"/>
          <w14:ligatures w14:val="none"/>
        </w:rPr>
        <w:t xml:space="preserve"> </w:t>
      </w:r>
      <w:r w:rsidRPr="006A4A60">
        <w:rPr>
          <w:rFonts w:ascii="Times New Roman" w:eastAsia="Times New Roman" w:hAnsi="Times New Roman" w:cs="Times New Roman"/>
          <w:b/>
          <w:kern w:val="0"/>
          <w:sz w:val="24"/>
          <w:szCs w:val="24"/>
          <w:lang w:eastAsia="hr-HR"/>
          <w14:ligatures w14:val="none"/>
        </w:rPr>
        <w:t>o asfalterskom programu Malih komunalnih akcija Vijeća Mjesnog odbora</w:t>
      </w:r>
    </w:p>
    <w:p w14:paraId="11110F93" w14:textId="77777777" w:rsidR="006A4A60" w:rsidRPr="006A4A60" w:rsidRDefault="006A4A60" w:rsidP="006A4A60">
      <w:pPr>
        <w:spacing w:after="0" w:line="240" w:lineRule="auto"/>
        <w:jc w:val="center"/>
        <w:rPr>
          <w:rFonts w:ascii="Times New Roman" w:eastAsia="Times New Roman" w:hAnsi="Times New Roman" w:cs="Times New Roman"/>
          <w:b/>
          <w:bCs/>
          <w:kern w:val="0"/>
          <w:sz w:val="24"/>
          <w:szCs w:val="24"/>
          <w:lang w:eastAsia="hr-HR"/>
          <w14:ligatures w14:val="none"/>
        </w:rPr>
      </w:pPr>
      <w:r w:rsidRPr="006A4A60">
        <w:rPr>
          <w:rFonts w:ascii="Times New Roman" w:eastAsia="Times New Roman" w:hAnsi="Times New Roman" w:cs="Times New Roman"/>
          <w:b/>
          <w:kern w:val="0"/>
          <w:sz w:val="24"/>
          <w:szCs w:val="24"/>
          <w:lang w:eastAsia="hr-HR"/>
          <w14:ligatures w14:val="none"/>
        </w:rPr>
        <w:t>„Matko Laginja“ za 2025.</w:t>
      </w:r>
    </w:p>
    <w:p w14:paraId="568F3AB1" w14:textId="77777777" w:rsidR="006A4A60" w:rsidRPr="006A4A60" w:rsidRDefault="006A4A60" w:rsidP="006A4A60">
      <w:pPr>
        <w:spacing w:after="0" w:line="240" w:lineRule="auto"/>
        <w:jc w:val="center"/>
        <w:rPr>
          <w:rFonts w:ascii="Times New Roman" w:eastAsia="Times New Roman" w:hAnsi="Times New Roman" w:cs="Times New Roman"/>
          <w:b/>
          <w:bCs/>
          <w:kern w:val="0"/>
          <w:sz w:val="24"/>
          <w:szCs w:val="24"/>
          <w:lang w:eastAsia="hr-HR"/>
          <w14:ligatures w14:val="none"/>
        </w:rPr>
      </w:pPr>
    </w:p>
    <w:p w14:paraId="4FCB6C4B" w14:textId="77777777" w:rsidR="006A4A60" w:rsidRPr="006A4A60" w:rsidRDefault="006A4A60" w:rsidP="006A4A60">
      <w:pPr>
        <w:numPr>
          <w:ilvl w:val="0"/>
          <w:numId w:val="40"/>
        </w:numPr>
        <w:spacing w:after="0" w:line="240" w:lineRule="auto"/>
        <w:ind w:left="426" w:hanging="426"/>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Vijeće Mjesnog odbora Matko Laginja u Planu malih komunalnih akcija Vijeća Mjesnog odbora Matko Laginja za 2025. za asfalterski program ima 9.000,00 eura.</w:t>
      </w:r>
    </w:p>
    <w:p w14:paraId="4A066AD6" w14:textId="77777777" w:rsidR="006A4A60" w:rsidRPr="006A4A60" w:rsidRDefault="006A4A60" w:rsidP="006A4A60">
      <w:pPr>
        <w:spacing w:after="0" w:line="240" w:lineRule="auto"/>
        <w:ind w:left="426"/>
        <w:contextualSpacing/>
        <w:jc w:val="both"/>
        <w:rPr>
          <w:rFonts w:ascii="Times New Roman" w:eastAsia="Times New Roman" w:hAnsi="Times New Roman" w:cs="Times New Roman"/>
          <w:kern w:val="0"/>
          <w:sz w:val="24"/>
          <w:szCs w:val="24"/>
          <w:lang w:eastAsia="hr-HR"/>
          <w14:ligatures w14:val="none"/>
        </w:rPr>
      </w:pPr>
    </w:p>
    <w:p w14:paraId="733D7BAA" w14:textId="77777777" w:rsidR="006A4A60" w:rsidRPr="006A4A60" w:rsidRDefault="006A4A60" w:rsidP="006A4A60">
      <w:pPr>
        <w:numPr>
          <w:ilvl w:val="0"/>
          <w:numId w:val="40"/>
        </w:numPr>
        <w:spacing w:after="0" w:line="240" w:lineRule="auto"/>
        <w:ind w:left="426" w:hanging="426"/>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Vijeće Mjesnog odbora Matko Laginja predlaže slijedeću akciju za asfalterski  program:</w:t>
      </w:r>
    </w:p>
    <w:p w14:paraId="18BE267D" w14:textId="77777777" w:rsidR="006A4A60" w:rsidRPr="006A4A60" w:rsidRDefault="006A4A60" w:rsidP="006A4A60">
      <w:pPr>
        <w:spacing w:after="0" w:line="240" w:lineRule="auto"/>
        <w:ind w:left="720"/>
        <w:contextualSpacing/>
        <w:rPr>
          <w:rFonts w:ascii="Times New Roman" w:eastAsia="Times New Roman" w:hAnsi="Times New Roman" w:cs="Times New Roman"/>
          <w:kern w:val="0"/>
          <w:sz w:val="24"/>
          <w:szCs w:val="24"/>
          <w:lang w:eastAsia="hr-HR"/>
          <w14:ligatures w14:val="none"/>
        </w:rPr>
      </w:pPr>
    </w:p>
    <w:p w14:paraId="51D75B75" w14:textId="77777777" w:rsidR="006A4A60" w:rsidRPr="006A4A60" w:rsidRDefault="006A4A60" w:rsidP="006A4A60">
      <w:pPr>
        <w:numPr>
          <w:ilvl w:val="0"/>
          <w:numId w:val="41"/>
        </w:numPr>
        <w:spacing w:after="0" w:line="240" w:lineRule="auto"/>
        <w:contextualSpacing/>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asfaltiranje nogostupa, Vlaška južna strana, od Derenčinove do Vojnovićeve ulice.</w:t>
      </w:r>
    </w:p>
    <w:p w14:paraId="4DDC6D5F" w14:textId="77777777" w:rsidR="006A4A60" w:rsidRPr="006A4A60" w:rsidRDefault="006A4A60" w:rsidP="006A4A60">
      <w:pPr>
        <w:spacing w:after="0" w:line="240" w:lineRule="auto"/>
        <w:ind w:left="720"/>
        <w:contextualSpacing/>
        <w:rPr>
          <w:rFonts w:ascii="Times New Roman" w:eastAsia="Times New Roman" w:hAnsi="Times New Roman" w:cs="Times New Roman"/>
          <w:kern w:val="0"/>
          <w:sz w:val="24"/>
          <w:szCs w:val="24"/>
          <w:lang w:eastAsia="hr-HR"/>
          <w14:ligatures w14:val="none"/>
        </w:rPr>
      </w:pPr>
    </w:p>
    <w:p w14:paraId="1C5CB57F" w14:textId="77777777" w:rsidR="006A4A60" w:rsidRPr="006A4A60" w:rsidRDefault="006A4A60" w:rsidP="006A4A60">
      <w:pPr>
        <w:spacing w:after="0" w:line="240" w:lineRule="auto"/>
        <w:ind w:left="720"/>
        <w:contextualSpacing/>
        <w:rPr>
          <w:rFonts w:ascii="Times New Roman" w:eastAsia="Times New Roman" w:hAnsi="Times New Roman" w:cs="Times New Roman"/>
          <w:kern w:val="0"/>
          <w:sz w:val="24"/>
          <w:szCs w:val="24"/>
          <w:lang w:eastAsia="hr-HR"/>
          <w14:ligatures w14:val="none"/>
        </w:rPr>
      </w:pPr>
    </w:p>
    <w:p w14:paraId="2BAB96C4" w14:textId="77777777" w:rsidR="006A4A60" w:rsidRPr="006A4A60" w:rsidRDefault="006A4A60" w:rsidP="006A4A60">
      <w:pPr>
        <w:numPr>
          <w:ilvl w:val="0"/>
          <w:numId w:val="40"/>
        </w:numPr>
        <w:spacing w:after="0" w:line="240" w:lineRule="auto"/>
        <w:ind w:left="426" w:hanging="426"/>
        <w:contextualSpacing/>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Ovaj Zaključak biti će dostavljen Gradskom uredu za mjesnu samoupravu, promet, civilnu zaštitu i sigurnost na daljnje postupanje.</w:t>
      </w:r>
    </w:p>
    <w:p w14:paraId="70C39792" w14:textId="77777777" w:rsidR="006A4A60" w:rsidRPr="006A4A60" w:rsidRDefault="006A4A60" w:rsidP="006A4A60">
      <w:pPr>
        <w:spacing w:after="0" w:line="240" w:lineRule="auto"/>
        <w:ind w:hanging="2"/>
        <w:rPr>
          <w:rFonts w:ascii="Times New Roman" w:eastAsia="Times New Roman" w:hAnsi="Times New Roman" w:cs="Times New Roman"/>
          <w:color w:val="000000"/>
          <w:kern w:val="0"/>
          <w:sz w:val="24"/>
          <w:szCs w:val="24"/>
          <w:lang w:eastAsia="hr-HR"/>
          <w14:ligatures w14:val="none"/>
        </w:rPr>
      </w:pPr>
    </w:p>
    <w:p w14:paraId="07507AB3" w14:textId="5FF98246" w:rsidR="00426A55" w:rsidRDefault="00426A55" w:rsidP="00426A55">
      <w:pPr>
        <w:spacing w:after="0" w:line="276" w:lineRule="auto"/>
        <w:jc w:val="center"/>
        <w:rPr>
          <w:rFonts w:ascii="Times New Roman" w:hAnsi="Times New Roman" w:cs="Times New Roman"/>
          <w:sz w:val="24"/>
          <w:szCs w:val="24"/>
        </w:rPr>
      </w:pPr>
    </w:p>
    <w:p w14:paraId="0207A355" w14:textId="7A119691" w:rsidR="00426A55" w:rsidRDefault="00426A55" w:rsidP="00426A55">
      <w:pPr>
        <w:spacing w:after="0" w:line="276" w:lineRule="auto"/>
        <w:jc w:val="center"/>
        <w:rPr>
          <w:rFonts w:ascii="Times New Roman" w:hAnsi="Times New Roman" w:cs="Times New Roman"/>
          <w:sz w:val="24"/>
          <w:szCs w:val="24"/>
        </w:rPr>
      </w:pPr>
    </w:p>
    <w:p w14:paraId="20120C98" w14:textId="6F79D3D8" w:rsidR="00426A55" w:rsidRDefault="00426A55" w:rsidP="002F3482">
      <w:pPr>
        <w:spacing w:after="0" w:line="276" w:lineRule="auto"/>
        <w:rPr>
          <w:rFonts w:ascii="Times New Roman" w:hAnsi="Times New Roman" w:cs="Times New Roman"/>
          <w:sz w:val="24"/>
          <w:szCs w:val="24"/>
        </w:rPr>
      </w:pPr>
    </w:p>
    <w:p w14:paraId="2FC10140" w14:textId="77777777" w:rsidR="00426A55" w:rsidRDefault="00426A55" w:rsidP="002F3482">
      <w:pPr>
        <w:spacing w:after="0" w:line="276" w:lineRule="auto"/>
        <w:rPr>
          <w:rFonts w:ascii="Times New Roman" w:hAnsi="Times New Roman" w:cs="Times New Roman"/>
          <w:b/>
          <w:sz w:val="24"/>
          <w:szCs w:val="24"/>
        </w:rPr>
      </w:pPr>
    </w:p>
    <w:p w14:paraId="38FE8F52" w14:textId="77777777" w:rsidR="006A4A60" w:rsidRPr="006A4A60" w:rsidRDefault="007A112E" w:rsidP="006A4A60">
      <w:pPr>
        <w:tabs>
          <w:tab w:val="left" w:pos="426"/>
        </w:tabs>
        <w:spacing w:after="0" w:line="276" w:lineRule="auto"/>
        <w:contextualSpacing/>
        <w:jc w:val="both"/>
        <w:rPr>
          <w:rFonts w:ascii="Times New Roman" w:eastAsia="Times New Roman" w:hAnsi="Times New Roman" w:cs="Times New Roman"/>
          <w:b/>
          <w:kern w:val="0"/>
          <w:sz w:val="24"/>
          <w:szCs w:val="24"/>
          <w:lang w:eastAsia="hr-HR"/>
          <w14:ligatures w14:val="none"/>
        </w:rPr>
      </w:pPr>
      <w:r w:rsidRPr="007A112E">
        <w:rPr>
          <w:rFonts w:ascii="Times New Roman" w:hAnsi="Times New Roman" w:cs="Times New Roman"/>
          <w:b/>
          <w:sz w:val="24"/>
          <w:szCs w:val="24"/>
        </w:rPr>
        <w:t xml:space="preserve">AD </w:t>
      </w:r>
      <w:r w:rsidR="00426A55">
        <w:rPr>
          <w:rFonts w:ascii="Times New Roman" w:hAnsi="Times New Roman" w:cs="Times New Roman"/>
          <w:b/>
          <w:sz w:val="24"/>
          <w:szCs w:val="24"/>
        </w:rPr>
        <w:t>3</w:t>
      </w:r>
      <w:r w:rsidRPr="007A112E">
        <w:rPr>
          <w:rFonts w:ascii="Times New Roman" w:hAnsi="Times New Roman" w:cs="Times New Roman"/>
          <w:b/>
          <w:sz w:val="24"/>
          <w:szCs w:val="24"/>
        </w:rPr>
        <w:t xml:space="preserve">. </w:t>
      </w:r>
      <w:r w:rsidR="006A4A60" w:rsidRPr="006A4A60">
        <w:rPr>
          <w:rFonts w:ascii="Times New Roman" w:eastAsia="Times New Roman" w:hAnsi="Times New Roman" w:cs="Times New Roman"/>
          <w:b/>
          <w:kern w:val="0"/>
          <w:sz w:val="24"/>
          <w:szCs w:val="24"/>
          <w:lang w:eastAsia="hr-HR"/>
          <w14:ligatures w14:val="none"/>
        </w:rPr>
        <w:t xml:space="preserve">Program rada Vijeća Mjesnog odbora „Matko Laginja“ za 2025., </w:t>
      </w:r>
      <w:r w:rsidR="006A4A60" w:rsidRPr="006A4A60">
        <w:rPr>
          <w:rFonts w:ascii="Times New Roman" w:eastAsia="Times New Roman" w:hAnsi="Times New Roman" w:cs="Times New Roman"/>
          <w:b/>
          <w:i/>
          <w:kern w:val="0"/>
          <w:sz w:val="24"/>
          <w:szCs w:val="24"/>
          <w:lang w:eastAsia="hr-HR"/>
          <w14:ligatures w14:val="none"/>
        </w:rPr>
        <w:t>donošenje</w:t>
      </w:r>
    </w:p>
    <w:p w14:paraId="1986DDB6" w14:textId="6812EC42" w:rsidR="007A112E" w:rsidRPr="007A112E" w:rsidRDefault="007A112E" w:rsidP="007A112E">
      <w:pPr>
        <w:spacing w:after="0" w:line="276" w:lineRule="auto"/>
        <w:rPr>
          <w:rFonts w:ascii="Times New Roman" w:hAnsi="Times New Roman" w:cs="Times New Roman"/>
          <w:b/>
          <w:sz w:val="24"/>
          <w:szCs w:val="24"/>
        </w:rPr>
      </w:pPr>
    </w:p>
    <w:p w14:paraId="65F43F4B" w14:textId="4A376780" w:rsidR="007A112E" w:rsidRDefault="00426A55" w:rsidP="007A112E">
      <w:pPr>
        <w:spacing w:after="0" w:line="276" w:lineRule="auto"/>
        <w:rPr>
          <w:rFonts w:ascii="Times New Roman" w:hAnsi="Times New Roman" w:cs="Times New Roman"/>
          <w:sz w:val="24"/>
          <w:szCs w:val="24"/>
        </w:rPr>
      </w:pPr>
      <w:r w:rsidRPr="00426A55">
        <w:rPr>
          <w:rFonts w:ascii="Times New Roman" w:hAnsi="Times New Roman" w:cs="Times New Roman"/>
          <w:sz w:val="24"/>
          <w:szCs w:val="24"/>
        </w:rPr>
        <w:t>Vijeće nakon rasprave jednoglasno donosi;</w:t>
      </w:r>
    </w:p>
    <w:p w14:paraId="4A8A670D" w14:textId="3AA0377D" w:rsidR="00426A55" w:rsidRDefault="00426A55" w:rsidP="007A112E">
      <w:pPr>
        <w:spacing w:after="0" w:line="276" w:lineRule="auto"/>
        <w:rPr>
          <w:rFonts w:ascii="Times New Roman" w:hAnsi="Times New Roman" w:cs="Times New Roman"/>
          <w:sz w:val="24"/>
          <w:szCs w:val="24"/>
        </w:rPr>
      </w:pPr>
    </w:p>
    <w:p w14:paraId="7C9FAC6E" w14:textId="77777777" w:rsidR="006A4A60" w:rsidRPr="006A4A60" w:rsidRDefault="006A4A60" w:rsidP="006A4A60">
      <w:pPr>
        <w:spacing w:after="0" w:line="240" w:lineRule="auto"/>
        <w:jc w:val="both"/>
        <w:rPr>
          <w:rFonts w:ascii="Times New Roman" w:eastAsia="Times New Roman" w:hAnsi="Times New Roman" w:cs="Times New Roman"/>
          <w:i/>
          <w:kern w:val="0"/>
          <w:sz w:val="24"/>
          <w:szCs w:val="24"/>
          <w:lang w:eastAsia="hr-HR"/>
          <w14:ligatures w14:val="none"/>
        </w:rPr>
      </w:pPr>
    </w:p>
    <w:p w14:paraId="14A6F04C" w14:textId="77777777" w:rsidR="006A4A60" w:rsidRPr="006A4A60" w:rsidRDefault="006A4A60" w:rsidP="006A4A60">
      <w:pPr>
        <w:spacing w:after="0" w:line="240" w:lineRule="auto"/>
        <w:jc w:val="center"/>
        <w:rPr>
          <w:rFonts w:ascii="Times New Roman" w:eastAsia="Times New Roman" w:hAnsi="Times New Roman" w:cs="Times New Roman"/>
          <w:b/>
          <w:kern w:val="0"/>
          <w:sz w:val="24"/>
          <w:szCs w:val="24"/>
          <w:lang w:eastAsia="hr-HR"/>
          <w14:ligatures w14:val="none"/>
        </w:rPr>
      </w:pPr>
      <w:r w:rsidRPr="006A4A60">
        <w:rPr>
          <w:rFonts w:ascii="Times New Roman" w:eastAsia="Times New Roman" w:hAnsi="Times New Roman" w:cs="Times New Roman"/>
          <w:b/>
          <w:kern w:val="0"/>
          <w:sz w:val="24"/>
          <w:szCs w:val="24"/>
          <w:lang w:eastAsia="hr-HR"/>
          <w14:ligatures w14:val="none"/>
        </w:rPr>
        <w:t>PROGRAM RADA VIJEĆA</w:t>
      </w:r>
    </w:p>
    <w:p w14:paraId="635D62A8" w14:textId="77777777" w:rsidR="006A4A60" w:rsidRPr="006A4A60" w:rsidRDefault="006A4A60" w:rsidP="006A4A60">
      <w:pPr>
        <w:spacing w:after="0" w:line="240" w:lineRule="auto"/>
        <w:jc w:val="center"/>
        <w:rPr>
          <w:rFonts w:ascii="Times New Roman" w:eastAsia="Times New Roman" w:hAnsi="Times New Roman" w:cs="Times New Roman"/>
          <w:b/>
          <w:kern w:val="0"/>
          <w:sz w:val="24"/>
          <w:szCs w:val="24"/>
          <w:lang w:eastAsia="hr-HR"/>
          <w14:ligatures w14:val="none"/>
        </w:rPr>
      </w:pPr>
      <w:r w:rsidRPr="006A4A60">
        <w:rPr>
          <w:rFonts w:ascii="Times New Roman" w:eastAsia="Times New Roman" w:hAnsi="Times New Roman" w:cs="Times New Roman"/>
          <w:b/>
          <w:kern w:val="0"/>
          <w:sz w:val="24"/>
          <w:szCs w:val="24"/>
          <w:lang w:eastAsia="hr-HR"/>
          <w14:ligatures w14:val="none"/>
        </w:rPr>
        <w:t>MJESNOG ODBORA“ MATKO LAGINJA“</w:t>
      </w:r>
    </w:p>
    <w:p w14:paraId="109EB913" w14:textId="77777777" w:rsidR="006A4A60" w:rsidRPr="006A4A60" w:rsidRDefault="006A4A60" w:rsidP="006A4A60">
      <w:pPr>
        <w:spacing w:after="0" w:line="240" w:lineRule="auto"/>
        <w:jc w:val="center"/>
        <w:rPr>
          <w:rFonts w:ascii="Times New Roman" w:eastAsia="Times New Roman" w:hAnsi="Times New Roman" w:cs="Times New Roman"/>
          <w:b/>
          <w:kern w:val="0"/>
          <w:sz w:val="24"/>
          <w:szCs w:val="24"/>
          <w:lang w:eastAsia="hr-HR"/>
          <w14:ligatures w14:val="none"/>
        </w:rPr>
      </w:pPr>
      <w:r w:rsidRPr="006A4A60">
        <w:rPr>
          <w:rFonts w:ascii="Times New Roman" w:eastAsia="Times New Roman" w:hAnsi="Times New Roman" w:cs="Times New Roman"/>
          <w:b/>
          <w:kern w:val="0"/>
          <w:sz w:val="24"/>
          <w:szCs w:val="24"/>
          <w:lang w:eastAsia="hr-HR"/>
          <w14:ligatures w14:val="none"/>
        </w:rPr>
        <w:t>ZA 2025. GODINU</w:t>
      </w:r>
    </w:p>
    <w:p w14:paraId="342ED2EA" w14:textId="77777777" w:rsidR="006A4A60" w:rsidRPr="006A4A60" w:rsidRDefault="006A4A60" w:rsidP="006A4A60">
      <w:pPr>
        <w:spacing w:after="0" w:line="240" w:lineRule="auto"/>
        <w:ind w:left="3540"/>
        <w:jc w:val="both"/>
        <w:rPr>
          <w:rFonts w:ascii="Times New Roman" w:eastAsia="Times New Roman" w:hAnsi="Times New Roman" w:cs="Times New Roman"/>
          <w:kern w:val="0"/>
          <w:sz w:val="24"/>
          <w:szCs w:val="24"/>
          <w:lang w:eastAsia="hr-HR"/>
          <w14:ligatures w14:val="none"/>
        </w:rPr>
      </w:pPr>
    </w:p>
    <w:p w14:paraId="035E19A7"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4C0AC973" w14:textId="77777777" w:rsidR="006A4A60" w:rsidRPr="006A4A60" w:rsidRDefault="006A4A60" w:rsidP="006A4A60">
      <w:pPr>
        <w:spacing w:after="0" w:line="240" w:lineRule="auto"/>
        <w:ind w:firstLine="851"/>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Na temelju Poslovnika i Pravila Vijeća Mjesnog odbora „Matko Laginja“, te sukladno Statutu Grada Zagreba, svoj program za 2025. godinu Vijeće temelji na najaktualnijim komunalnim potrebama za poboljšanje standarda građana sa područja Mjesnog odbora „Matko Laginja“.</w:t>
      </w:r>
    </w:p>
    <w:p w14:paraId="54DF19F1" w14:textId="77777777" w:rsidR="006A4A60" w:rsidRPr="006A4A60" w:rsidRDefault="006A4A60" w:rsidP="006A4A60">
      <w:pPr>
        <w:spacing w:after="0" w:line="240" w:lineRule="auto"/>
        <w:ind w:firstLine="1080"/>
        <w:jc w:val="both"/>
        <w:rPr>
          <w:rFonts w:ascii="Times New Roman" w:eastAsia="Times New Roman" w:hAnsi="Times New Roman" w:cs="Times New Roman"/>
          <w:kern w:val="0"/>
          <w:sz w:val="24"/>
          <w:szCs w:val="24"/>
          <w:lang w:eastAsia="hr-HR"/>
          <w14:ligatures w14:val="none"/>
        </w:rPr>
      </w:pPr>
    </w:p>
    <w:p w14:paraId="0DF3123D"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Vijeće Programom rada obvezno:</w:t>
      </w:r>
    </w:p>
    <w:p w14:paraId="410F5FEA"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05DF5EDD"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Donosi financijski plan </w:t>
      </w:r>
    </w:p>
    <w:p w14:paraId="6547095E"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Donosi plan malih komunalnih akcija Mjesnog odbora, koji je sastavni dio plana komunalnih aktivnosti gradske četvrti</w:t>
      </w:r>
    </w:p>
    <w:p w14:paraId="713F471E"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lastRenderedPageBreak/>
        <w:t>Donosi Izvješće o radu Vijeće Mjesnog odbora „Matko Laginja“</w:t>
      </w:r>
    </w:p>
    <w:p w14:paraId="2398404A"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Prati realizaciju Plana komunalnih aktivnosti i Programa održavanja komunalne infrastrukture</w:t>
      </w:r>
    </w:p>
    <w:p w14:paraId="22E70A10"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Raspravlja i donosi zaključke na osnovi zahtjeva građana</w:t>
      </w:r>
    </w:p>
    <w:p w14:paraId="1479BD9D"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Raspravlja i donosi mišljenja o prijedlozima akata o kojima gradonačelnik, Gradska skupština, gradski uredi  i vijeće gradske četvrt, traže mišljenje vijeća mjesnog odbora.</w:t>
      </w:r>
    </w:p>
    <w:p w14:paraId="1D6BF38C" w14:textId="77777777" w:rsidR="006A4A60" w:rsidRPr="006A4A60" w:rsidRDefault="006A4A60" w:rsidP="006A4A60">
      <w:pPr>
        <w:numPr>
          <w:ilvl w:val="0"/>
          <w:numId w:val="43"/>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Odlučuje o raspolaganju imovinom Mjesnog odbora</w:t>
      </w:r>
    </w:p>
    <w:p w14:paraId="516B0E96" w14:textId="77777777" w:rsidR="006A4A60" w:rsidRPr="006A4A60" w:rsidRDefault="006A4A60" w:rsidP="006A4A60">
      <w:pPr>
        <w:spacing w:after="0" w:line="240" w:lineRule="auto"/>
        <w:ind w:left="1080"/>
        <w:rPr>
          <w:rFonts w:ascii="Times New Roman" w:eastAsia="Times New Roman" w:hAnsi="Times New Roman" w:cs="Times New Roman"/>
          <w:kern w:val="0"/>
          <w:sz w:val="24"/>
          <w:szCs w:val="24"/>
          <w:lang w:eastAsia="hr-HR"/>
          <w14:ligatures w14:val="none"/>
        </w:rPr>
      </w:pPr>
    </w:p>
    <w:p w14:paraId="131B6A56" w14:textId="77777777" w:rsidR="006A4A60" w:rsidRPr="006A4A60" w:rsidRDefault="006A4A60" w:rsidP="006A4A60">
      <w:pPr>
        <w:spacing w:after="0" w:line="240" w:lineRule="auto"/>
        <w:ind w:left="1080"/>
        <w:rPr>
          <w:rFonts w:ascii="Times New Roman" w:eastAsia="Times New Roman" w:hAnsi="Times New Roman" w:cs="Times New Roman"/>
          <w:kern w:val="0"/>
          <w:sz w:val="24"/>
          <w:szCs w:val="24"/>
          <w:lang w:eastAsia="hr-HR"/>
          <w14:ligatures w14:val="none"/>
        </w:rPr>
      </w:pPr>
    </w:p>
    <w:p w14:paraId="1DCB108E" w14:textId="77777777" w:rsidR="006A4A60" w:rsidRPr="006A4A60" w:rsidRDefault="006A4A60" w:rsidP="006A4A60">
      <w:pPr>
        <w:spacing w:after="0" w:line="240" w:lineRule="auto"/>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Vijeće će donijeti Plan potreba za aktivnostima, programima i projektima unapređenja kvalitete života građana koji su od interesa za pojedini dio mjesnog odbora ili za cijeli mjesni odbor i utvrditi prioritete u njegovoj realizaciji.</w:t>
      </w:r>
    </w:p>
    <w:p w14:paraId="1246CA9D" w14:textId="77777777" w:rsidR="006A4A60" w:rsidRPr="006A4A60" w:rsidRDefault="006A4A60" w:rsidP="006A4A60">
      <w:pPr>
        <w:spacing w:after="0" w:line="240" w:lineRule="auto"/>
        <w:rPr>
          <w:rFonts w:ascii="Times New Roman" w:eastAsia="Times New Roman" w:hAnsi="Times New Roman" w:cs="Times New Roman"/>
          <w:kern w:val="0"/>
          <w:sz w:val="24"/>
          <w:szCs w:val="24"/>
          <w:lang w:eastAsia="hr-HR"/>
          <w14:ligatures w14:val="none"/>
        </w:rPr>
      </w:pPr>
    </w:p>
    <w:p w14:paraId="40D7B743" w14:textId="77777777" w:rsidR="006A4A60" w:rsidRPr="006A4A60" w:rsidRDefault="006A4A60" w:rsidP="006A4A60">
      <w:pPr>
        <w:tabs>
          <w:tab w:val="num" w:pos="1620"/>
        </w:tabs>
        <w:spacing w:after="0" w:line="240" w:lineRule="auto"/>
        <w:jc w:val="both"/>
        <w:rPr>
          <w:rFonts w:ascii="Times New Roman" w:eastAsia="Times New Roman" w:hAnsi="Times New Roman" w:cs="Times New Roman"/>
          <w:kern w:val="0"/>
          <w:sz w:val="24"/>
          <w:szCs w:val="24"/>
          <w:lang w:eastAsia="hr-HR"/>
          <w14:ligatures w14:val="none"/>
        </w:rPr>
      </w:pPr>
    </w:p>
    <w:p w14:paraId="2E9E5118"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Program rada Vijeće Mjesnog odbora „Matko Laginja“ temelji se i na kontinuitetu svih prethodnih aktivnosti mjesnoga odbora i zahtjevima građana.</w:t>
      </w:r>
    </w:p>
    <w:p w14:paraId="0A99D1B3"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 </w:t>
      </w:r>
    </w:p>
    <w:p w14:paraId="4A0E7A8C"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 xml:space="preserve">Prema navedenom Vijeće će Programom rada: </w:t>
      </w:r>
    </w:p>
    <w:p w14:paraId="28802161"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568D5BE1"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u što većoj mjeri pridonijeti kvalitetnijem razvoju i radu mjesnog odbora;</w:t>
      </w:r>
    </w:p>
    <w:p w14:paraId="080AB82F"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pomoći u održavanju, opremanju i obnovi prostora mjesnog odbora;</w:t>
      </w:r>
    </w:p>
    <w:p w14:paraId="1E4896B4"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podržavati realizaciju različitih aktivnosti programa udruga i udruženja građana;</w:t>
      </w:r>
    </w:p>
    <w:p w14:paraId="61CA30A2"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24B8AE5D"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nastojati kvalitetnije i temeljitije informirati građane o svim aktivnostima na području mjesnog odbora;</w:t>
      </w:r>
    </w:p>
    <w:p w14:paraId="5C05F4C2"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predlagati izvođenja većih zahvata na objektima komunalne infrastrukture, kao i izgradnju drugih javnih objekata (vrtići, škole, javne garaže, sportske dvorane), a koje nije moguće financirati sredstvima kojima raspolaže mjesni odbor;</w:t>
      </w:r>
    </w:p>
    <w:p w14:paraId="6B8BA18C" w14:textId="77777777" w:rsidR="006A4A60" w:rsidRPr="006A4A60" w:rsidRDefault="006A4A60" w:rsidP="006A4A60">
      <w:pPr>
        <w:numPr>
          <w:ilvl w:val="0"/>
          <w:numId w:val="42"/>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inicirati izradu Programa kulturnih aktivnosti na području mjesnog odbora u suradnji sa Vijećem Gradske četvrti Donji grad, te osigurati prostore i druge uvjete za njihovu realizaciju.</w:t>
      </w:r>
    </w:p>
    <w:p w14:paraId="66C1675A" w14:textId="77777777" w:rsidR="006A4A60" w:rsidRPr="006A4A60" w:rsidRDefault="006A4A60" w:rsidP="006A4A60">
      <w:pPr>
        <w:spacing w:after="0" w:line="240" w:lineRule="auto"/>
        <w:ind w:left="1080"/>
        <w:jc w:val="both"/>
        <w:rPr>
          <w:rFonts w:ascii="Times New Roman" w:eastAsia="Times New Roman" w:hAnsi="Times New Roman" w:cs="Times New Roman"/>
          <w:kern w:val="0"/>
          <w:sz w:val="24"/>
          <w:szCs w:val="24"/>
          <w:lang w:eastAsia="hr-HR"/>
          <w14:ligatures w14:val="none"/>
        </w:rPr>
      </w:pPr>
    </w:p>
    <w:p w14:paraId="24A6CC53"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2DF963D2"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Realizacija navedenog Programa rada ovisiti će o:</w:t>
      </w:r>
    </w:p>
    <w:p w14:paraId="537736B2"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1F7A287A" w14:textId="77777777" w:rsidR="006A4A60" w:rsidRPr="006A4A60" w:rsidRDefault="006A4A60" w:rsidP="006A4A60">
      <w:pPr>
        <w:numPr>
          <w:ilvl w:val="0"/>
          <w:numId w:val="4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sudjelovanju članova vijeća u radu;</w:t>
      </w:r>
    </w:p>
    <w:p w14:paraId="2C6F93AF" w14:textId="77777777" w:rsidR="006A4A60" w:rsidRPr="006A4A60" w:rsidRDefault="006A4A60" w:rsidP="006A4A60">
      <w:pPr>
        <w:numPr>
          <w:ilvl w:val="0"/>
          <w:numId w:val="4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izvršenju proračuna Grada Zagreba;</w:t>
      </w:r>
    </w:p>
    <w:p w14:paraId="4F815F5D" w14:textId="77777777" w:rsidR="006A4A60" w:rsidRPr="006A4A60" w:rsidRDefault="006A4A60" w:rsidP="006A4A60">
      <w:pPr>
        <w:numPr>
          <w:ilvl w:val="0"/>
          <w:numId w:val="4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suradnji s nadležnim tijelima Gradske uprave Zagreba;</w:t>
      </w:r>
    </w:p>
    <w:p w14:paraId="313454DE" w14:textId="77777777" w:rsidR="006A4A60" w:rsidRPr="006A4A60" w:rsidRDefault="006A4A60" w:rsidP="006A4A60">
      <w:pPr>
        <w:numPr>
          <w:ilvl w:val="0"/>
          <w:numId w:val="4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suradnji s Vijećem Gradske četvrti Donji grad;</w:t>
      </w:r>
    </w:p>
    <w:p w14:paraId="3FA89992" w14:textId="77777777" w:rsidR="006A4A60" w:rsidRPr="006A4A60" w:rsidRDefault="006A4A60" w:rsidP="006A4A60">
      <w:pPr>
        <w:numPr>
          <w:ilvl w:val="0"/>
          <w:numId w:val="4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6A4A60">
        <w:rPr>
          <w:rFonts w:ascii="Times New Roman" w:eastAsia="Times New Roman" w:hAnsi="Times New Roman" w:cs="Times New Roman"/>
          <w:kern w:val="0"/>
          <w:sz w:val="24"/>
          <w:szCs w:val="24"/>
          <w:lang w:eastAsia="hr-HR"/>
          <w14:ligatures w14:val="none"/>
        </w:rPr>
        <w:t>suradnji građana Gradske četvrti Donji grad.</w:t>
      </w:r>
    </w:p>
    <w:p w14:paraId="42185679"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3ABA3108" w14:textId="77777777" w:rsidR="006A4A60" w:rsidRPr="006A4A60" w:rsidRDefault="006A4A60" w:rsidP="006A4A60">
      <w:pPr>
        <w:spacing w:after="0" w:line="240" w:lineRule="auto"/>
        <w:jc w:val="both"/>
        <w:rPr>
          <w:rFonts w:ascii="Times New Roman" w:eastAsia="Times New Roman" w:hAnsi="Times New Roman" w:cs="Times New Roman"/>
          <w:kern w:val="0"/>
          <w:sz w:val="24"/>
          <w:szCs w:val="24"/>
          <w:lang w:eastAsia="hr-HR"/>
          <w14:ligatures w14:val="none"/>
        </w:rPr>
      </w:pPr>
    </w:p>
    <w:p w14:paraId="460557BD" w14:textId="77777777" w:rsidR="00426A55" w:rsidRPr="00426A55" w:rsidRDefault="00426A55" w:rsidP="00426A55">
      <w:pPr>
        <w:spacing w:after="0" w:line="240" w:lineRule="auto"/>
        <w:rPr>
          <w:rFonts w:ascii="Times New Roman" w:eastAsia="Times New Roman" w:hAnsi="Times New Roman" w:cs="Times New Roman"/>
          <w:kern w:val="0"/>
          <w:sz w:val="24"/>
          <w:szCs w:val="24"/>
          <w:lang w:eastAsia="hr-HR"/>
          <w14:ligatures w14:val="none"/>
        </w:rPr>
      </w:pPr>
    </w:p>
    <w:p w14:paraId="5603BB6F" w14:textId="13F7C7EA" w:rsidR="00426A55" w:rsidRDefault="00426A55" w:rsidP="00426A55">
      <w:pPr>
        <w:spacing w:after="0" w:line="240" w:lineRule="auto"/>
        <w:rPr>
          <w:rFonts w:ascii="Times New Roman" w:eastAsia="Times New Roman" w:hAnsi="Times New Roman" w:cs="Times New Roman"/>
          <w:kern w:val="0"/>
          <w:sz w:val="24"/>
          <w:szCs w:val="24"/>
          <w:lang w:eastAsia="hr-HR"/>
          <w14:ligatures w14:val="none"/>
        </w:rPr>
      </w:pPr>
    </w:p>
    <w:p w14:paraId="23BD24D7" w14:textId="77777777" w:rsidR="006A4A60" w:rsidRPr="00426A55" w:rsidRDefault="006A4A60" w:rsidP="00426A55">
      <w:pPr>
        <w:spacing w:after="0" w:line="240" w:lineRule="auto"/>
        <w:rPr>
          <w:rFonts w:ascii="Times New Roman" w:eastAsia="Times New Roman" w:hAnsi="Times New Roman" w:cs="Times New Roman"/>
          <w:kern w:val="0"/>
          <w:sz w:val="24"/>
          <w:szCs w:val="24"/>
          <w:lang w:eastAsia="hr-HR"/>
          <w14:ligatures w14:val="none"/>
        </w:rPr>
      </w:pPr>
    </w:p>
    <w:p w14:paraId="2F7D811D" w14:textId="7CCF130B" w:rsidR="00426A55" w:rsidRDefault="00426A55" w:rsidP="007A112E">
      <w:pPr>
        <w:spacing w:after="0" w:line="276" w:lineRule="auto"/>
        <w:rPr>
          <w:rFonts w:ascii="Times New Roman" w:hAnsi="Times New Roman" w:cs="Times New Roman"/>
          <w:sz w:val="24"/>
          <w:szCs w:val="24"/>
        </w:rPr>
      </w:pPr>
    </w:p>
    <w:p w14:paraId="2F1A8136" w14:textId="26DBC3F8" w:rsidR="00426A55" w:rsidRPr="00426A55" w:rsidRDefault="00426A55" w:rsidP="00426A55">
      <w:pPr>
        <w:tabs>
          <w:tab w:val="left" w:pos="3705"/>
        </w:tabs>
        <w:spacing w:after="0" w:line="276" w:lineRule="auto"/>
        <w:rPr>
          <w:rFonts w:ascii="Times New Roman" w:hAnsi="Times New Roman" w:cs="Times New Roman"/>
          <w:sz w:val="24"/>
          <w:szCs w:val="24"/>
        </w:rPr>
      </w:pPr>
      <w:r>
        <w:rPr>
          <w:rFonts w:ascii="Times New Roman" w:hAnsi="Times New Roman" w:cs="Times New Roman"/>
          <w:sz w:val="24"/>
          <w:szCs w:val="24"/>
        </w:rPr>
        <w:tab/>
      </w:r>
    </w:p>
    <w:p w14:paraId="2EEB2DD7" w14:textId="0F4A6C5F" w:rsidR="007A112E" w:rsidRDefault="007A112E" w:rsidP="002F3482">
      <w:pPr>
        <w:spacing w:after="0" w:line="276" w:lineRule="auto"/>
        <w:rPr>
          <w:rFonts w:ascii="Times New Roman" w:hAnsi="Times New Roman" w:cs="Times New Roman"/>
          <w:b/>
          <w:sz w:val="24"/>
          <w:szCs w:val="24"/>
        </w:rPr>
      </w:pPr>
    </w:p>
    <w:p w14:paraId="024E562F" w14:textId="4904C4C5" w:rsidR="007A112E" w:rsidRDefault="007A112E" w:rsidP="002F3482">
      <w:pPr>
        <w:spacing w:after="0" w:line="276" w:lineRule="auto"/>
        <w:rPr>
          <w:rFonts w:ascii="Times New Roman" w:hAnsi="Times New Roman" w:cs="Times New Roman"/>
          <w:b/>
          <w:sz w:val="24"/>
          <w:szCs w:val="24"/>
        </w:rPr>
      </w:pPr>
      <w:r w:rsidRPr="007A112E">
        <w:rPr>
          <w:rFonts w:ascii="Times New Roman" w:hAnsi="Times New Roman" w:cs="Times New Roman"/>
          <w:b/>
          <w:sz w:val="24"/>
          <w:szCs w:val="24"/>
        </w:rPr>
        <w:lastRenderedPageBreak/>
        <w:t xml:space="preserve">AD </w:t>
      </w:r>
      <w:r w:rsidR="00426A55">
        <w:rPr>
          <w:rFonts w:ascii="Times New Roman" w:hAnsi="Times New Roman" w:cs="Times New Roman"/>
          <w:b/>
          <w:sz w:val="24"/>
          <w:szCs w:val="24"/>
        </w:rPr>
        <w:t>4</w:t>
      </w:r>
      <w:r w:rsidRPr="007A112E">
        <w:rPr>
          <w:rFonts w:ascii="Times New Roman" w:hAnsi="Times New Roman" w:cs="Times New Roman"/>
          <w:b/>
          <w:sz w:val="24"/>
          <w:szCs w:val="24"/>
        </w:rPr>
        <w:t xml:space="preserve">. </w:t>
      </w:r>
      <w:r w:rsidR="00426A55">
        <w:rPr>
          <w:rFonts w:ascii="Times New Roman" w:hAnsi="Times New Roman" w:cs="Times New Roman"/>
          <w:b/>
          <w:sz w:val="24"/>
          <w:szCs w:val="24"/>
        </w:rPr>
        <w:t>Pitanja i prijedlozi</w:t>
      </w:r>
    </w:p>
    <w:p w14:paraId="5D88D98D" w14:textId="2D22134A" w:rsidR="00A2307A" w:rsidRDefault="00A2307A" w:rsidP="002F3482">
      <w:pPr>
        <w:spacing w:after="0" w:line="276" w:lineRule="auto"/>
        <w:rPr>
          <w:rFonts w:ascii="Times New Roman" w:hAnsi="Times New Roman" w:cs="Times New Roman"/>
          <w:b/>
          <w:sz w:val="24"/>
          <w:szCs w:val="24"/>
        </w:rPr>
      </w:pPr>
    </w:p>
    <w:p w14:paraId="1B7192D0" w14:textId="56FD9C9F" w:rsidR="00CC24A5" w:rsidRDefault="00A2307A"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65D51">
        <w:rPr>
          <w:rFonts w:ascii="Times New Roman" w:hAnsi="Times New Roman" w:cs="Times New Roman"/>
          <w:sz w:val="24"/>
          <w:szCs w:val="24"/>
        </w:rPr>
        <w:t>Pod ovom točkom nije bilo rasprave.</w:t>
      </w:r>
    </w:p>
    <w:p w14:paraId="5A6E5E8B" w14:textId="002FF1C8" w:rsidR="00426A55" w:rsidRDefault="00426A55" w:rsidP="002F3482">
      <w:pPr>
        <w:spacing w:after="0" w:line="276" w:lineRule="auto"/>
        <w:rPr>
          <w:rFonts w:ascii="Times New Roman" w:hAnsi="Times New Roman" w:cs="Times New Roman"/>
          <w:sz w:val="24"/>
          <w:szCs w:val="24"/>
        </w:rPr>
      </w:pPr>
    </w:p>
    <w:p w14:paraId="4A5B4066" w14:textId="29C2727B" w:rsidR="00426A55" w:rsidRDefault="00426A55" w:rsidP="002F3482">
      <w:pPr>
        <w:spacing w:after="0" w:line="276" w:lineRule="auto"/>
        <w:rPr>
          <w:rFonts w:ascii="Times New Roman" w:hAnsi="Times New Roman" w:cs="Times New Roman"/>
          <w:sz w:val="24"/>
          <w:szCs w:val="24"/>
        </w:rPr>
      </w:pPr>
    </w:p>
    <w:p w14:paraId="23AEB05A" w14:textId="77777777" w:rsidR="00426A55" w:rsidRDefault="00426A55" w:rsidP="002F3482">
      <w:pPr>
        <w:spacing w:after="0" w:line="276" w:lineRule="auto"/>
        <w:rPr>
          <w:rFonts w:ascii="Times New Roman" w:hAnsi="Times New Roman" w:cs="Times New Roman"/>
          <w:b/>
          <w:sz w:val="24"/>
          <w:szCs w:val="24"/>
        </w:rPr>
      </w:pPr>
    </w:p>
    <w:bookmarkEnd w:id="2"/>
    <w:p w14:paraId="68ABE270" w14:textId="730B4873" w:rsidR="00A049DA" w:rsidRDefault="00A049DA" w:rsidP="002F3482">
      <w:pPr>
        <w:spacing w:after="0" w:line="276" w:lineRule="auto"/>
        <w:rPr>
          <w:rFonts w:ascii="Times New Roman" w:hAnsi="Times New Roman" w:cs="Times New Roman"/>
          <w:sz w:val="24"/>
          <w:szCs w:val="24"/>
        </w:rPr>
      </w:pPr>
    </w:p>
    <w:p w14:paraId="573FDC0C" w14:textId="6F4F9265" w:rsidR="00AA18CB" w:rsidRDefault="003F6739"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Sjednica je</w:t>
      </w:r>
      <w:r w:rsidR="000A2660">
        <w:rPr>
          <w:rFonts w:ascii="Times New Roman" w:hAnsi="Times New Roman" w:cs="Times New Roman"/>
          <w:sz w:val="24"/>
          <w:szCs w:val="24"/>
        </w:rPr>
        <w:t xml:space="preserve"> </w:t>
      </w:r>
      <w:r>
        <w:rPr>
          <w:rFonts w:ascii="Times New Roman" w:hAnsi="Times New Roman" w:cs="Times New Roman"/>
          <w:sz w:val="24"/>
          <w:szCs w:val="24"/>
        </w:rPr>
        <w:t>završila</w:t>
      </w:r>
      <w:r w:rsidR="000A2660">
        <w:rPr>
          <w:rFonts w:ascii="Times New Roman" w:hAnsi="Times New Roman" w:cs="Times New Roman"/>
          <w:sz w:val="24"/>
          <w:szCs w:val="24"/>
        </w:rPr>
        <w:t xml:space="preserve"> </w:t>
      </w:r>
      <w:r w:rsidR="00C3364B">
        <w:rPr>
          <w:rFonts w:ascii="Times New Roman" w:hAnsi="Times New Roman" w:cs="Times New Roman"/>
          <w:sz w:val="24"/>
          <w:szCs w:val="24"/>
        </w:rPr>
        <w:t>u 1</w:t>
      </w:r>
      <w:r w:rsidR="00065D51">
        <w:rPr>
          <w:rFonts w:ascii="Times New Roman" w:hAnsi="Times New Roman" w:cs="Times New Roman"/>
          <w:sz w:val="24"/>
          <w:szCs w:val="24"/>
        </w:rPr>
        <w:t>8</w:t>
      </w:r>
      <w:r w:rsidR="00C3364B">
        <w:rPr>
          <w:rFonts w:ascii="Times New Roman" w:hAnsi="Times New Roman" w:cs="Times New Roman"/>
          <w:sz w:val="24"/>
          <w:szCs w:val="24"/>
        </w:rPr>
        <w:t>.</w:t>
      </w:r>
      <w:r w:rsidR="00426A55">
        <w:rPr>
          <w:rFonts w:ascii="Times New Roman" w:hAnsi="Times New Roman" w:cs="Times New Roman"/>
          <w:sz w:val="24"/>
          <w:szCs w:val="24"/>
        </w:rPr>
        <w:t>45</w:t>
      </w:r>
      <w:r w:rsidR="00C3364B">
        <w:rPr>
          <w:rFonts w:ascii="Times New Roman" w:hAnsi="Times New Roman" w:cs="Times New Roman"/>
          <w:sz w:val="24"/>
          <w:szCs w:val="24"/>
        </w:rPr>
        <w:t xml:space="preserve"> sati</w:t>
      </w:r>
      <w:r w:rsidR="00426A55">
        <w:rPr>
          <w:rFonts w:ascii="Times New Roman" w:hAnsi="Times New Roman" w:cs="Times New Roman"/>
          <w:sz w:val="24"/>
          <w:szCs w:val="24"/>
        </w:rPr>
        <w:t>.</w:t>
      </w:r>
    </w:p>
    <w:p w14:paraId="2B1028C8" w14:textId="5078BA96" w:rsidR="00A95B22" w:rsidRDefault="00AA18CB" w:rsidP="002F3482">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Zapisnik </w:t>
      </w:r>
      <w:r w:rsidR="003F4472">
        <w:rPr>
          <w:rFonts w:ascii="Times New Roman" w:eastAsia="Calibri" w:hAnsi="Times New Roman" w:cs="Times New Roman"/>
          <w:sz w:val="24"/>
          <w:szCs w:val="24"/>
        </w:rPr>
        <w:t>vodio</w:t>
      </w:r>
      <w:r>
        <w:rPr>
          <w:rFonts w:ascii="Times New Roman" w:eastAsia="Calibri" w:hAnsi="Times New Roman" w:cs="Times New Roman"/>
          <w:sz w:val="24"/>
          <w:szCs w:val="24"/>
        </w:rPr>
        <w:t>:</w:t>
      </w:r>
      <w:r w:rsidR="003F4472">
        <w:rPr>
          <w:rFonts w:ascii="Times New Roman" w:eastAsia="Calibri" w:hAnsi="Times New Roman" w:cs="Times New Roman"/>
          <w:sz w:val="24"/>
          <w:szCs w:val="24"/>
        </w:rPr>
        <w:t xml:space="preserve"> </w:t>
      </w:r>
      <w:r w:rsidR="00E5072B">
        <w:rPr>
          <w:rFonts w:ascii="Times New Roman" w:eastAsia="Calibri" w:hAnsi="Times New Roman" w:cs="Times New Roman"/>
          <w:sz w:val="24"/>
          <w:szCs w:val="24"/>
        </w:rPr>
        <w:t>Ivan Špoljarić</w:t>
      </w:r>
    </w:p>
    <w:p w14:paraId="429AF6E4" w14:textId="4DFE5FF8" w:rsidR="001B4400" w:rsidRDefault="001B4400" w:rsidP="002F3482">
      <w:pPr>
        <w:spacing w:after="0" w:line="276" w:lineRule="auto"/>
        <w:rPr>
          <w:rFonts w:ascii="Times New Roman" w:eastAsia="Calibri" w:hAnsi="Times New Roman" w:cs="Times New Roman"/>
          <w:sz w:val="24"/>
          <w:szCs w:val="24"/>
        </w:rPr>
      </w:pPr>
    </w:p>
    <w:p w14:paraId="32B49073" w14:textId="54166012" w:rsidR="001B4400" w:rsidRDefault="001B4400" w:rsidP="002F3482">
      <w:pPr>
        <w:spacing w:after="0" w:line="276" w:lineRule="auto"/>
        <w:rPr>
          <w:rFonts w:ascii="Times New Roman" w:eastAsia="Calibri" w:hAnsi="Times New Roman" w:cs="Times New Roman"/>
          <w:sz w:val="24"/>
          <w:szCs w:val="24"/>
        </w:rPr>
      </w:pPr>
    </w:p>
    <w:p w14:paraId="58D602F6" w14:textId="1CF31AA4" w:rsidR="001B4400" w:rsidRDefault="001B4400" w:rsidP="002F3482">
      <w:pPr>
        <w:spacing w:after="0" w:line="276" w:lineRule="auto"/>
        <w:rPr>
          <w:rFonts w:ascii="Times New Roman" w:eastAsia="Calibri" w:hAnsi="Times New Roman" w:cs="Times New Roman"/>
          <w:sz w:val="24"/>
          <w:szCs w:val="24"/>
        </w:rPr>
      </w:pPr>
    </w:p>
    <w:p w14:paraId="47E9AFDF" w14:textId="759332C8" w:rsidR="00AA18CB" w:rsidRDefault="00AA18CB" w:rsidP="002F3482">
      <w:pPr>
        <w:spacing w:after="0" w:line="276" w:lineRule="auto"/>
        <w:rPr>
          <w:rFonts w:ascii="Times New Roman" w:hAnsi="Times New Roman" w:cs="Times New Roman"/>
          <w:sz w:val="24"/>
          <w:szCs w:val="24"/>
        </w:rPr>
      </w:pPr>
      <w:r>
        <w:rPr>
          <w:rFonts w:ascii="Times New Roman" w:eastAsia="Calibri" w:hAnsi="Times New Roman" w:cs="Times New Roman"/>
          <w:sz w:val="24"/>
          <w:szCs w:val="24"/>
        </w:rPr>
        <w:tab/>
      </w:r>
    </w:p>
    <w:p w14:paraId="6B0CCCFC" w14:textId="77001870" w:rsidR="00AA18CB" w:rsidRDefault="003F4472"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 xml:space="preserve">  </w:t>
      </w:r>
      <w:r w:rsidR="00AA18CB">
        <w:rPr>
          <w:rFonts w:ascii="Times New Roman" w:eastAsia="Calibri" w:hAnsi="Times New Roman" w:cs="Times New Roman"/>
          <w:b/>
          <w:sz w:val="24"/>
          <w:szCs w:val="24"/>
        </w:rPr>
        <w:t>Predsjedni</w:t>
      </w:r>
      <w:r w:rsidR="003F6739">
        <w:rPr>
          <w:rFonts w:ascii="Times New Roman" w:eastAsia="Calibri" w:hAnsi="Times New Roman" w:cs="Times New Roman"/>
          <w:b/>
          <w:sz w:val="24"/>
          <w:szCs w:val="24"/>
        </w:rPr>
        <w:t>k</w:t>
      </w:r>
      <w:r w:rsidR="00AA18CB">
        <w:rPr>
          <w:rFonts w:ascii="Times New Roman" w:eastAsia="Calibri" w:hAnsi="Times New Roman" w:cs="Times New Roman"/>
          <w:b/>
          <w:sz w:val="24"/>
          <w:szCs w:val="24"/>
        </w:rPr>
        <w:t xml:space="preserve"> Vijeća Mjesnog odbora</w:t>
      </w:r>
    </w:p>
    <w:p w14:paraId="63A5DB0F" w14:textId="77777777" w:rsidR="00A95B22" w:rsidRDefault="00AA18CB"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„Matko Laginja“</w:t>
      </w:r>
    </w:p>
    <w:p w14:paraId="6520CA9E" w14:textId="5E685586" w:rsidR="00AA18CB" w:rsidRDefault="00AA18CB"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09DF1F72" w14:textId="0744173F" w:rsidR="001B4400" w:rsidRDefault="00AA18CB"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048C8">
        <w:rPr>
          <w:rFonts w:ascii="Times New Roman" w:eastAsia="Calibri" w:hAnsi="Times New Roman" w:cs="Times New Roman"/>
          <w:b/>
          <w:sz w:val="24"/>
          <w:szCs w:val="24"/>
        </w:rPr>
        <w:t>Ivan Špoljarić</w:t>
      </w:r>
      <w:r w:rsidR="004F0A73">
        <w:rPr>
          <w:rFonts w:ascii="Times New Roman" w:eastAsia="Calibri" w:hAnsi="Times New Roman" w:cs="Times New Roman"/>
          <w:b/>
          <w:sz w:val="24"/>
          <w:szCs w:val="24"/>
        </w:rPr>
        <w:t>, v.r.</w:t>
      </w:r>
    </w:p>
    <w:p w14:paraId="7E1040FC" w14:textId="77777777" w:rsidR="001B4400" w:rsidRDefault="001B4400" w:rsidP="002F3482">
      <w:pPr>
        <w:spacing w:after="0" w:line="276" w:lineRule="auto"/>
        <w:rPr>
          <w:rFonts w:ascii="Times New Roman" w:eastAsia="Calibri" w:hAnsi="Times New Roman" w:cs="Times New Roman"/>
          <w:b/>
          <w:sz w:val="24"/>
          <w:szCs w:val="24"/>
        </w:rPr>
      </w:pPr>
    </w:p>
    <w:p w14:paraId="3F5DD0C5" w14:textId="77777777" w:rsidR="001B4400" w:rsidRDefault="001B4400" w:rsidP="002F3482">
      <w:pPr>
        <w:spacing w:after="0" w:line="276" w:lineRule="auto"/>
        <w:rPr>
          <w:rFonts w:ascii="Times New Roman" w:eastAsia="Calibri" w:hAnsi="Times New Roman" w:cs="Times New Roman"/>
          <w:b/>
          <w:sz w:val="24"/>
          <w:szCs w:val="24"/>
        </w:rPr>
      </w:pPr>
    </w:p>
    <w:p w14:paraId="537B6373" w14:textId="509A027A" w:rsidR="00A95B22" w:rsidRPr="00057AA1" w:rsidRDefault="00AA18CB" w:rsidP="002F3482">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p w14:paraId="519E1AE7" w14:textId="0D789B19" w:rsidR="00065D51" w:rsidRPr="00065D51" w:rsidRDefault="00065D51" w:rsidP="00065D51">
      <w:pPr>
        <w:spacing w:after="0" w:line="276" w:lineRule="auto"/>
        <w:rPr>
          <w:rFonts w:ascii="Times New Roman" w:eastAsia="Times New Roman" w:hAnsi="Times New Roman" w:cs="Times New Roman"/>
          <w:kern w:val="0"/>
          <w:sz w:val="24"/>
          <w:szCs w:val="24"/>
          <w14:ligatures w14:val="none"/>
        </w:rPr>
      </w:pPr>
      <w:r w:rsidRPr="00065D51">
        <w:rPr>
          <w:rFonts w:ascii="Times New Roman" w:eastAsia="Times New Roman" w:hAnsi="Times New Roman" w:cs="Times New Roman"/>
          <w:kern w:val="0"/>
          <w:sz w:val="24"/>
          <w:szCs w:val="24"/>
          <w14:ligatures w14:val="none"/>
        </w:rPr>
        <w:t>KLASA: 024-08/25-003/</w:t>
      </w:r>
      <w:r w:rsidR="006A4A60">
        <w:rPr>
          <w:rFonts w:ascii="Times New Roman" w:eastAsia="Times New Roman" w:hAnsi="Times New Roman" w:cs="Times New Roman"/>
          <w:kern w:val="0"/>
          <w:sz w:val="24"/>
          <w:szCs w:val="24"/>
          <w14:ligatures w14:val="none"/>
        </w:rPr>
        <w:t>6</w:t>
      </w:r>
      <w:r w:rsidR="00426A55">
        <w:rPr>
          <w:rFonts w:ascii="Times New Roman" w:eastAsia="Times New Roman" w:hAnsi="Times New Roman" w:cs="Times New Roman"/>
          <w:kern w:val="0"/>
          <w:sz w:val="24"/>
          <w:szCs w:val="24"/>
          <w14:ligatures w14:val="none"/>
        </w:rPr>
        <w:t>47</w:t>
      </w:r>
    </w:p>
    <w:p w14:paraId="397AFBD1" w14:textId="379C2413" w:rsidR="00065D51" w:rsidRPr="00065D51" w:rsidRDefault="00065D51" w:rsidP="00065D51">
      <w:pPr>
        <w:spacing w:after="0" w:line="276" w:lineRule="auto"/>
        <w:rPr>
          <w:rFonts w:ascii="Times New Roman" w:eastAsia="Times New Roman" w:hAnsi="Times New Roman" w:cs="Times New Roman"/>
          <w:kern w:val="0"/>
          <w:sz w:val="24"/>
          <w:szCs w:val="24"/>
          <w14:ligatures w14:val="none"/>
        </w:rPr>
      </w:pPr>
      <w:r w:rsidRPr="00065D51">
        <w:rPr>
          <w:rFonts w:ascii="Times New Roman" w:eastAsia="Times New Roman" w:hAnsi="Times New Roman" w:cs="Times New Roman"/>
          <w:kern w:val="0"/>
          <w:sz w:val="24"/>
          <w:szCs w:val="24"/>
          <w14:ligatures w14:val="none"/>
        </w:rPr>
        <w:t>URBROJ: 251-13-11-</w:t>
      </w:r>
      <w:r w:rsidR="006A4A60">
        <w:rPr>
          <w:rFonts w:ascii="Times New Roman" w:eastAsia="Times New Roman" w:hAnsi="Times New Roman" w:cs="Times New Roman"/>
          <w:kern w:val="0"/>
          <w:sz w:val="24"/>
          <w:szCs w:val="24"/>
          <w14:ligatures w14:val="none"/>
        </w:rPr>
        <w:t>4</w:t>
      </w:r>
      <w:r w:rsidRPr="00065D51">
        <w:rPr>
          <w:rFonts w:ascii="Times New Roman" w:eastAsia="Times New Roman" w:hAnsi="Times New Roman" w:cs="Times New Roman"/>
          <w:kern w:val="0"/>
          <w:sz w:val="24"/>
          <w:szCs w:val="24"/>
          <w14:ligatures w14:val="none"/>
        </w:rPr>
        <w:t>/006-25-0</w:t>
      </w:r>
      <w:r>
        <w:rPr>
          <w:rFonts w:ascii="Times New Roman" w:eastAsia="Times New Roman" w:hAnsi="Times New Roman" w:cs="Times New Roman"/>
          <w:kern w:val="0"/>
          <w:sz w:val="24"/>
          <w:szCs w:val="24"/>
          <w14:ligatures w14:val="none"/>
        </w:rPr>
        <w:t>2</w:t>
      </w:r>
      <w:r w:rsidRPr="00065D51">
        <w:rPr>
          <w:rFonts w:ascii="Times New Roman" w:eastAsia="Times New Roman" w:hAnsi="Times New Roman" w:cs="Times New Roman"/>
          <w:kern w:val="0"/>
          <w:sz w:val="24"/>
          <w:szCs w:val="24"/>
          <w14:ligatures w14:val="none"/>
        </w:rPr>
        <w:t xml:space="preserve">                                                                                                     </w:t>
      </w:r>
    </w:p>
    <w:p w14:paraId="3E1B49FB" w14:textId="0A38F18D" w:rsidR="00065D51" w:rsidRPr="00065D51" w:rsidRDefault="00065D51" w:rsidP="00065D51">
      <w:pPr>
        <w:spacing w:after="0" w:line="276" w:lineRule="auto"/>
        <w:rPr>
          <w:rFonts w:ascii="Times New Roman" w:eastAsia="Times New Roman" w:hAnsi="Times New Roman" w:cs="Times New Roman"/>
          <w:kern w:val="0"/>
          <w:sz w:val="24"/>
          <w:szCs w:val="24"/>
          <w14:ligatures w14:val="none"/>
        </w:rPr>
      </w:pPr>
      <w:r w:rsidRPr="00065D51">
        <w:rPr>
          <w:rFonts w:ascii="Times New Roman" w:eastAsia="Times New Roman" w:hAnsi="Times New Roman" w:cs="Times New Roman"/>
          <w:kern w:val="0"/>
          <w:sz w:val="24"/>
          <w:szCs w:val="24"/>
          <w14:ligatures w14:val="none"/>
        </w:rPr>
        <w:t xml:space="preserve">Zagreb, </w:t>
      </w:r>
      <w:r w:rsidR="00F55351">
        <w:rPr>
          <w:rFonts w:ascii="Times New Roman" w:eastAsia="Times New Roman" w:hAnsi="Times New Roman" w:cs="Times New Roman"/>
          <w:kern w:val="0"/>
          <w:sz w:val="24"/>
          <w:szCs w:val="24"/>
          <w14:ligatures w14:val="none"/>
        </w:rPr>
        <w:t>19</w:t>
      </w:r>
      <w:r w:rsidRPr="00065D51">
        <w:rPr>
          <w:rFonts w:ascii="Times New Roman" w:eastAsia="Times New Roman" w:hAnsi="Times New Roman" w:cs="Times New Roman"/>
          <w:kern w:val="0"/>
          <w:sz w:val="24"/>
          <w:szCs w:val="24"/>
          <w14:ligatures w14:val="none"/>
        </w:rPr>
        <w:t>.</w:t>
      </w:r>
      <w:r w:rsidR="00F55351">
        <w:rPr>
          <w:rFonts w:ascii="Times New Roman" w:eastAsia="Times New Roman" w:hAnsi="Times New Roman" w:cs="Times New Roman"/>
          <w:kern w:val="0"/>
          <w:sz w:val="24"/>
          <w:szCs w:val="24"/>
          <w14:ligatures w14:val="none"/>
        </w:rPr>
        <w:t xml:space="preserve"> ožujka</w:t>
      </w:r>
      <w:r w:rsidRPr="00065D51">
        <w:rPr>
          <w:rFonts w:ascii="Times New Roman" w:eastAsia="Times New Roman" w:hAnsi="Times New Roman" w:cs="Times New Roman"/>
          <w:kern w:val="0"/>
          <w:sz w:val="24"/>
          <w:szCs w:val="24"/>
          <w14:ligatures w14:val="none"/>
        </w:rPr>
        <w:t xml:space="preserve"> 2025.</w:t>
      </w:r>
      <w:bookmarkStart w:id="3" w:name="_GoBack"/>
      <w:bookmarkEnd w:id="3"/>
    </w:p>
    <w:p w14:paraId="7BCE0B67" w14:textId="2A986BED" w:rsidR="00EE48A7" w:rsidRPr="006E27DA" w:rsidRDefault="00EE48A7" w:rsidP="002F3482">
      <w:pPr>
        <w:spacing w:after="0" w:line="276" w:lineRule="auto"/>
        <w:rPr>
          <w:rFonts w:ascii="Times New Roman" w:eastAsia="Calibri" w:hAnsi="Times New Roman" w:cs="Times New Roman"/>
          <w:sz w:val="24"/>
          <w:szCs w:val="24"/>
        </w:rPr>
      </w:pPr>
    </w:p>
    <w:p w14:paraId="2B97372E" w14:textId="71EE19EF" w:rsidR="00245B38" w:rsidRDefault="00245B38" w:rsidP="002F3482">
      <w:pPr>
        <w:spacing w:after="0" w:line="276" w:lineRule="auto"/>
        <w:rPr>
          <w:rFonts w:ascii="Times New Roman" w:eastAsia="Calibri" w:hAnsi="Times New Roman" w:cs="Times New Roman"/>
          <w:sz w:val="24"/>
          <w:szCs w:val="24"/>
        </w:rPr>
      </w:pPr>
    </w:p>
    <w:p w14:paraId="5665E2CE" w14:textId="1DBAD1C7" w:rsidR="00F96148" w:rsidRDefault="00F96148" w:rsidP="002F3482">
      <w:pPr>
        <w:spacing w:after="0" w:line="276" w:lineRule="auto"/>
        <w:rPr>
          <w:rFonts w:ascii="Times New Roman" w:eastAsia="Calibri" w:hAnsi="Times New Roman" w:cs="Times New Roman"/>
          <w:sz w:val="24"/>
          <w:szCs w:val="24"/>
        </w:rPr>
      </w:pPr>
    </w:p>
    <w:tbl>
      <w:tblPr>
        <w:tblW w:w="2969" w:type="dxa"/>
        <w:tblLook w:val="04A0" w:firstRow="1" w:lastRow="0" w:firstColumn="1" w:lastColumn="0" w:noHBand="0" w:noVBand="1"/>
      </w:tblPr>
      <w:tblGrid>
        <w:gridCol w:w="1984"/>
        <w:gridCol w:w="985"/>
      </w:tblGrid>
      <w:tr w:rsidR="00A2307A" w:rsidRPr="00F6146F" w14:paraId="36063F85" w14:textId="77777777" w:rsidTr="00A2307A">
        <w:trPr>
          <w:trHeight w:val="300"/>
        </w:trPr>
        <w:tc>
          <w:tcPr>
            <w:tcW w:w="1984" w:type="dxa"/>
            <w:tcBorders>
              <w:top w:val="nil"/>
              <w:left w:val="nil"/>
              <w:bottom w:val="nil"/>
              <w:right w:val="nil"/>
            </w:tcBorders>
            <w:shd w:val="clear" w:color="auto" w:fill="auto"/>
            <w:noWrap/>
            <w:vAlign w:val="bottom"/>
            <w:hideMark/>
          </w:tcPr>
          <w:p w14:paraId="082071B4" w14:textId="77777777" w:rsidR="00A2307A" w:rsidRPr="00F6146F" w:rsidRDefault="00A2307A" w:rsidP="00F6146F">
            <w:pPr>
              <w:spacing w:after="0" w:line="240" w:lineRule="auto"/>
              <w:jc w:val="center"/>
              <w:rPr>
                <w:rFonts w:ascii="Calibri" w:eastAsia="Times New Roman" w:hAnsi="Calibri" w:cs="Calibri"/>
                <w:color w:val="000000"/>
                <w:kern w:val="0"/>
                <w:lang w:eastAsia="hr-HR"/>
                <w14:ligatures w14:val="none"/>
              </w:rPr>
            </w:pPr>
          </w:p>
        </w:tc>
        <w:tc>
          <w:tcPr>
            <w:tcW w:w="985" w:type="dxa"/>
            <w:tcBorders>
              <w:top w:val="nil"/>
              <w:left w:val="nil"/>
              <w:bottom w:val="nil"/>
              <w:right w:val="nil"/>
            </w:tcBorders>
            <w:shd w:val="clear" w:color="auto" w:fill="auto"/>
            <w:noWrap/>
            <w:vAlign w:val="bottom"/>
            <w:hideMark/>
          </w:tcPr>
          <w:p w14:paraId="5FB6CE65" w14:textId="77777777" w:rsidR="00A2307A" w:rsidRPr="00F6146F" w:rsidRDefault="00A2307A" w:rsidP="00F6146F">
            <w:pPr>
              <w:spacing w:after="0" w:line="240" w:lineRule="auto"/>
              <w:rPr>
                <w:rFonts w:ascii="Times New Roman" w:eastAsia="Times New Roman" w:hAnsi="Times New Roman" w:cs="Times New Roman"/>
                <w:kern w:val="0"/>
                <w:sz w:val="20"/>
                <w:szCs w:val="20"/>
                <w:lang w:eastAsia="hr-HR"/>
                <w14:ligatures w14:val="none"/>
              </w:rPr>
            </w:pPr>
          </w:p>
        </w:tc>
      </w:tr>
    </w:tbl>
    <w:tbl>
      <w:tblPr>
        <w:tblStyle w:val="TableGrid"/>
        <w:tblW w:w="0" w:type="auto"/>
        <w:tblInd w:w="-5" w:type="dxa"/>
        <w:tblLook w:val="04A0" w:firstRow="1" w:lastRow="0" w:firstColumn="1" w:lastColumn="0" w:noHBand="0" w:noVBand="1"/>
      </w:tblPr>
      <w:tblGrid>
        <w:gridCol w:w="1985"/>
        <w:gridCol w:w="985"/>
        <w:gridCol w:w="985"/>
        <w:gridCol w:w="985"/>
      </w:tblGrid>
      <w:tr w:rsidR="003F39D7" w:rsidRPr="003F39D7" w14:paraId="7A5980BA" w14:textId="77777777" w:rsidTr="003F39D7">
        <w:trPr>
          <w:trHeight w:val="600"/>
        </w:trPr>
        <w:tc>
          <w:tcPr>
            <w:tcW w:w="4940" w:type="dxa"/>
            <w:gridSpan w:val="4"/>
            <w:hideMark/>
          </w:tcPr>
          <w:p w14:paraId="61B1BAD6" w14:textId="783FAB51" w:rsidR="003F39D7" w:rsidRPr="003F39D7" w:rsidRDefault="003F39D7" w:rsidP="005C4CF0">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Izvješće o glasanju na </w:t>
            </w:r>
            <w:r w:rsidR="006A4A60">
              <w:rPr>
                <w:rFonts w:ascii="Calibri" w:eastAsia="Times New Roman" w:hAnsi="Calibri" w:cs="Calibri"/>
                <w:color w:val="000000"/>
                <w:lang w:eastAsia="hr-HR"/>
              </w:rPr>
              <w:t>46</w:t>
            </w:r>
            <w:r w:rsidRPr="003F39D7">
              <w:rPr>
                <w:rFonts w:ascii="Calibri" w:eastAsia="Times New Roman" w:hAnsi="Calibri" w:cs="Calibri"/>
                <w:color w:val="000000"/>
                <w:lang w:eastAsia="hr-HR"/>
              </w:rPr>
              <w:t xml:space="preserve">. sjednici,  </w:t>
            </w:r>
            <w:r w:rsidR="006A4A60">
              <w:rPr>
                <w:rFonts w:ascii="Calibri" w:eastAsia="Times New Roman" w:hAnsi="Calibri" w:cs="Calibri"/>
                <w:color w:val="000000"/>
                <w:lang w:eastAsia="hr-HR"/>
              </w:rPr>
              <w:t>19</w:t>
            </w:r>
            <w:r w:rsidRPr="003F39D7">
              <w:rPr>
                <w:rFonts w:ascii="Calibri" w:eastAsia="Times New Roman" w:hAnsi="Calibri" w:cs="Calibri"/>
                <w:color w:val="000000"/>
                <w:lang w:eastAsia="hr-HR"/>
              </w:rPr>
              <w:t>.0</w:t>
            </w:r>
            <w:r w:rsidR="005C4CF0">
              <w:rPr>
                <w:rFonts w:ascii="Calibri" w:eastAsia="Times New Roman" w:hAnsi="Calibri" w:cs="Calibri"/>
                <w:color w:val="000000"/>
                <w:lang w:eastAsia="hr-HR"/>
              </w:rPr>
              <w:t>3</w:t>
            </w:r>
            <w:r w:rsidRPr="003F39D7">
              <w:rPr>
                <w:rFonts w:ascii="Calibri" w:eastAsia="Times New Roman" w:hAnsi="Calibri" w:cs="Calibri"/>
                <w:color w:val="000000"/>
                <w:lang w:eastAsia="hr-HR"/>
              </w:rPr>
              <w:t>.2025.</w:t>
            </w:r>
          </w:p>
        </w:tc>
      </w:tr>
      <w:tr w:rsidR="003F39D7" w:rsidRPr="003F39D7" w14:paraId="6B7B9E04" w14:textId="77777777" w:rsidTr="003F39D7">
        <w:trPr>
          <w:trHeight w:val="300"/>
        </w:trPr>
        <w:tc>
          <w:tcPr>
            <w:tcW w:w="1985" w:type="dxa"/>
            <w:noWrap/>
            <w:hideMark/>
          </w:tcPr>
          <w:p w14:paraId="56AC495E"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2A878746"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2C5D4007"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106E1DD8" w14:textId="77777777" w:rsidR="003F39D7" w:rsidRPr="003F39D7" w:rsidRDefault="003F39D7" w:rsidP="003F39D7">
            <w:pPr>
              <w:spacing w:line="276" w:lineRule="auto"/>
              <w:rPr>
                <w:rFonts w:ascii="Calibri" w:eastAsia="Times New Roman" w:hAnsi="Calibri" w:cs="Calibri"/>
                <w:color w:val="000000"/>
                <w:lang w:eastAsia="hr-HR"/>
              </w:rPr>
            </w:pPr>
          </w:p>
        </w:tc>
      </w:tr>
      <w:tr w:rsidR="003F39D7" w:rsidRPr="003F39D7" w14:paraId="04E50D95" w14:textId="77777777" w:rsidTr="003F39D7">
        <w:trPr>
          <w:trHeight w:val="300"/>
        </w:trPr>
        <w:tc>
          <w:tcPr>
            <w:tcW w:w="1985" w:type="dxa"/>
            <w:noWrap/>
            <w:hideMark/>
          </w:tcPr>
          <w:p w14:paraId="0069E24A"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Članovi Vijeća</w:t>
            </w:r>
          </w:p>
        </w:tc>
        <w:tc>
          <w:tcPr>
            <w:tcW w:w="985" w:type="dxa"/>
            <w:noWrap/>
            <w:hideMark/>
          </w:tcPr>
          <w:p w14:paraId="791AD478"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Točka 1.</w:t>
            </w:r>
          </w:p>
        </w:tc>
        <w:tc>
          <w:tcPr>
            <w:tcW w:w="985" w:type="dxa"/>
            <w:noWrap/>
            <w:hideMark/>
          </w:tcPr>
          <w:p w14:paraId="15560A84"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Točka 2.</w:t>
            </w:r>
          </w:p>
        </w:tc>
        <w:tc>
          <w:tcPr>
            <w:tcW w:w="985" w:type="dxa"/>
            <w:noWrap/>
            <w:hideMark/>
          </w:tcPr>
          <w:p w14:paraId="20DE22AD"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Točka 3.</w:t>
            </w:r>
          </w:p>
        </w:tc>
      </w:tr>
      <w:tr w:rsidR="003F39D7" w:rsidRPr="003F39D7" w14:paraId="733FD2CC" w14:textId="77777777" w:rsidTr="003F39D7">
        <w:trPr>
          <w:trHeight w:val="300"/>
        </w:trPr>
        <w:tc>
          <w:tcPr>
            <w:tcW w:w="1985" w:type="dxa"/>
            <w:noWrap/>
            <w:hideMark/>
          </w:tcPr>
          <w:p w14:paraId="6246D296"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Ivan Balen</w:t>
            </w:r>
          </w:p>
        </w:tc>
        <w:tc>
          <w:tcPr>
            <w:tcW w:w="985" w:type="dxa"/>
            <w:noWrap/>
            <w:hideMark/>
          </w:tcPr>
          <w:p w14:paraId="5209ACF1"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583C7B55"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2354474B"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r>
      <w:tr w:rsidR="003F39D7" w:rsidRPr="003F39D7" w14:paraId="7DDE24C0" w14:textId="77777777" w:rsidTr="003F39D7">
        <w:trPr>
          <w:trHeight w:val="300"/>
        </w:trPr>
        <w:tc>
          <w:tcPr>
            <w:tcW w:w="1985" w:type="dxa"/>
            <w:noWrap/>
            <w:hideMark/>
          </w:tcPr>
          <w:p w14:paraId="7286D20B"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Petra Rodik</w:t>
            </w:r>
          </w:p>
        </w:tc>
        <w:tc>
          <w:tcPr>
            <w:tcW w:w="985" w:type="dxa"/>
            <w:noWrap/>
            <w:hideMark/>
          </w:tcPr>
          <w:p w14:paraId="3934EC9A"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3E65AC7B"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5D96D109"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r>
      <w:tr w:rsidR="003F39D7" w:rsidRPr="003F39D7" w14:paraId="7B60731F" w14:textId="77777777" w:rsidTr="003F39D7">
        <w:trPr>
          <w:trHeight w:val="300"/>
        </w:trPr>
        <w:tc>
          <w:tcPr>
            <w:tcW w:w="1985" w:type="dxa"/>
            <w:noWrap/>
            <w:hideMark/>
          </w:tcPr>
          <w:p w14:paraId="4E34DBD3"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Ivan Špoljarić</w:t>
            </w:r>
          </w:p>
        </w:tc>
        <w:tc>
          <w:tcPr>
            <w:tcW w:w="985" w:type="dxa"/>
            <w:noWrap/>
            <w:hideMark/>
          </w:tcPr>
          <w:p w14:paraId="5CE21414"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682928B7"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0E0BF270"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r>
      <w:tr w:rsidR="003F39D7" w:rsidRPr="003F39D7" w14:paraId="6B9AA8B8" w14:textId="77777777" w:rsidTr="003F39D7">
        <w:trPr>
          <w:trHeight w:val="300"/>
        </w:trPr>
        <w:tc>
          <w:tcPr>
            <w:tcW w:w="1985" w:type="dxa"/>
            <w:noWrap/>
            <w:hideMark/>
          </w:tcPr>
          <w:p w14:paraId="3E2D748F"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Tin Špirić</w:t>
            </w:r>
          </w:p>
        </w:tc>
        <w:tc>
          <w:tcPr>
            <w:tcW w:w="985" w:type="dxa"/>
            <w:noWrap/>
            <w:hideMark/>
          </w:tcPr>
          <w:p w14:paraId="70DD5502"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76131D5E"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c>
          <w:tcPr>
            <w:tcW w:w="985" w:type="dxa"/>
            <w:noWrap/>
            <w:hideMark/>
          </w:tcPr>
          <w:p w14:paraId="565A91DD" w14:textId="77777777" w:rsidR="003F39D7" w:rsidRPr="003F39D7" w:rsidRDefault="003F39D7" w:rsidP="003F39D7">
            <w:pPr>
              <w:spacing w:line="276" w:lineRule="auto"/>
              <w:rPr>
                <w:rFonts w:ascii="Calibri" w:eastAsia="Times New Roman" w:hAnsi="Calibri" w:cs="Calibri"/>
                <w:color w:val="000000"/>
                <w:lang w:eastAsia="hr-HR"/>
              </w:rPr>
            </w:pPr>
            <w:r w:rsidRPr="003F39D7">
              <w:rPr>
                <w:rFonts w:ascii="Calibri" w:eastAsia="Times New Roman" w:hAnsi="Calibri" w:cs="Calibri"/>
                <w:color w:val="000000"/>
                <w:lang w:eastAsia="hr-HR"/>
              </w:rPr>
              <w:t xml:space="preserve"> +</w:t>
            </w:r>
          </w:p>
        </w:tc>
      </w:tr>
      <w:tr w:rsidR="003F39D7" w:rsidRPr="003F39D7" w14:paraId="02553F5D" w14:textId="77777777" w:rsidTr="003F39D7">
        <w:trPr>
          <w:trHeight w:val="300"/>
        </w:trPr>
        <w:tc>
          <w:tcPr>
            <w:tcW w:w="1985" w:type="dxa"/>
            <w:noWrap/>
            <w:hideMark/>
          </w:tcPr>
          <w:p w14:paraId="27478817"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7E3CADE6"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78E83EB2"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00BA3378" w14:textId="77777777" w:rsidR="003F39D7" w:rsidRPr="003F39D7" w:rsidRDefault="003F39D7" w:rsidP="003F39D7">
            <w:pPr>
              <w:spacing w:line="276" w:lineRule="auto"/>
              <w:rPr>
                <w:rFonts w:ascii="Calibri" w:eastAsia="Times New Roman" w:hAnsi="Calibri" w:cs="Calibri"/>
                <w:color w:val="000000"/>
                <w:lang w:eastAsia="hr-HR"/>
              </w:rPr>
            </w:pPr>
          </w:p>
        </w:tc>
      </w:tr>
      <w:tr w:rsidR="003F39D7" w:rsidRPr="003F39D7" w14:paraId="7989BECB" w14:textId="77777777" w:rsidTr="003F39D7">
        <w:trPr>
          <w:trHeight w:val="300"/>
        </w:trPr>
        <w:tc>
          <w:tcPr>
            <w:tcW w:w="1985" w:type="dxa"/>
            <w:noWrap/>
            <w:hideMark/>
          </w:tcPr>
          <w:p w14:paraId="1B6C922E" w14:textId="77777777" w:rsidR="003F39D7" w:rsidRPr="003F39D7" w:rsidRDefault="003F39D7" w:rsidP="003F39D7">
            <w:pPr>
              <w:spacing w:line="276" w:lineRule="auto"/>
              <w:rPr>
                <w:rFonts w:ascii="Calibri" w:eastAsia="Times New Roman" w:hAnsi="Calibri" w:cs="Calibri"/>
                <w:b/>
                <w:bCs/>
                <w:color w:val="000000"/>
                <w:lang w:eastAsia="hr-HR"/>
              </w:rPr>
            </w:pPr>
            <w:r w:rsidRPr="003F39D7">
              <w:rPr>
                <w:rFonts w:ascii="Calibri" w:eastAsia="Times New Roman" w:hAnsi="Calibri" w:cs="Calibri"/>
                <w:b/>
                <w:bCs/>
                <w:color w:val="000000"/>
                <w:lang w:eastAsia="hr-HR"/>
              </w:rPr>
              <w:t>*  ZA=  +</w:t>
            </w:r>
          </w:p>
        </w:tc>
        <w:tc>
          <w:tcPr>
            <w:tcW w:w="985" w:type="dxa"/>
            <w:noWrap/>
            <w:hideMark/>
          </w:tcPr>
          <w:p w14:paraId="2F30A0F3" w14:textId="77777777" w:rsidR="003F39D7" w:rsidRPr="003F39D7" w:rsidRDefault="003F39D7" w:rsidP="003F39D7">
            <w:pPr>
              <w:spacing w:line="276" w:lineRule="auto"/>
              <w:rPr>
                <w:rFonts w:ascii="Calibri" w:eastAsia="Times New Roman" w:hAnsi="Calibri" w:cs="Calibri"/>
                <w:b/>
                <w:bCs/>
                <w:color w:val="000000"/>
                <w:lang w:eastAsia="hr-HR"/>
              </w:rPr>
            </w:pPr>
          </w:p>
        </w:tc>
        <w:tc>
          <w:tcPr>
            <w:tcW w:w="985" w:type="dxa"/>
            <w:noWrap/>
            <w:hideMark/>
          </w:tcPr>
          <w:p w14:paraId="779B583D"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1D950912" w14:textId="77777777" w:rsidR="003F39D7" w:rsidRPr="003F39D7" w:rsidRDefault="003F39D7" w:rsidP="003F39D7">
            <w:pPr>
              <w:spacing w:line="276" w:lineRule="auto"/>
              <w:rPr>
                <w:rFonts w:ascii="Calibri" w:eastAsia="Times New Roman" w:hAnsi="Calibri" w:cs="Calibri"/>
                <w:color w:val="000000"/>
                <w:lang w:eastAsia="hr-HR"/>
              </w:rPr>
            </w:pPr>
          </w:p>
        </w:tc>
      </w:tr>
      <w:tr w:rsidR="003F39D7" w:rsidRPr="003F39D7" w14:paraId="6C2BD769" w14:textId="77777777" w:rsidTr="003F39D7">
        <w:trPr>
          <w:trHeight w:val="300"/>
        </w:trPr>
        <w:tc>
          <w:tcPr>
            <w:tcW w:w="1985" w:type="dxa"/>
            <w:noWrap/>
            <w:hideMark/>
          </w:tcPr>
          <w:p w14:paraId="346967FC" w14:textId="77777777" w:rsidR="003F39D7" w:rsidRPr="003F39D7" w:rsidRDefault="003F39D7" w:rsidP="003F39D7">
            <w:pPr>
              <w:spacing w:line="276" w:lineRule="auto"/>
              <w:rPr>
                <w:rFonts w:ascii="Calibri" w:eastAsia="Times New Roman" w:hAnsi="Calibri" w:cs="Calibri"/>
                <w:b/>
                <w:bCs/>
                <w:color w:val="000000"/>
                <w:lang w:eastAsia="hr-HR"/>
              </w:rPr>
            </w:pPr>
            <w:r w:rsidRPr="003F39D7">
              <w:rPr>
                <w:rFonts w:ascii="Calibri" w:eastAsia="Times New Roman" w:hAnsi="Calibri" w:cs="Calibri"/>
                <w:b/>
                <w:bCs/>
                <w:color w:val="000000"/>
                <w:lang w:eastAsia="hr-HR"/>
              </w:rPr>
              <w:t xml:space="preserve">    PROTIV=  —</w:t>
            </w:r>
          </w:p>
        </w:tc>
        <w:tc>
          <w:tcPr>
            <w:tcW w:w="985" w:type="dxa"/>
            <w:noWrap/>
            <w:hideMark/>
          </w:tcPr>
          <w:p w14:paraId="4AC6FA4D" w14:textId="77777777" w:rsidR="003F39D7" w:rsidRPr="003F39D7" w:rsidRDefault="003F39D7" w:rsidP="003F39D7">
            <w:pPr>
              <w:spacing w:line="276" w:lineRule="auto"/>
              <w:rPr>
                <w:rFonts w:ascii="Calibri" w:eastAsia="Times New Roman" w:hAnsi="Calibri" w:cs="Calibri"/>
                <w:b/>
                <w:bCs/>
                <w:color w:val="000000"/>
                <w:lang w:eastAsia="hr-HR"/>
              </w:rPr>
            </w:pPr>
          </w:p>
        </w:tc>
        <w:tc>
          <w:tcPr>
            <w:tcW w:w="985" w:type="dxa"/>
            <w:noWrap/>
            <w:hideMark/>
          </w:tcPr>
          <w:p w14:paraId="4E7D27F3"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32727629" w14:textId="77777777" w:rsidR="003F39D7" w:rsidRPr="003F39D7" w:rsidRDefault="003F39D7" w:rsidP="003F39D7">
            <w:pPr>
              <w:spacing w:line="276" w:lineRule="auto"/>
              <w:rPr>
                <w:rFonts w:ascii="Calibri" w:eastAsia="Times New Roman" w:hAnsi="Calibri" w:cs="Calibri"/>
                <w:color w:val="000000"/>
                <w:lang w:eastAsia="hr-HR"/>
              </w:rPr>
            </w:pPr>
          </w:p>
        </w:tc>
      </w:tr>
      <w:tr w:rsidR="003F39D7" w:rsidRPr="003F39D7" w14:paraId="6ACEE0A3" w14:textId="77777777" w:rsidTr="003F39D7">
        <w:trPr>
          <w:trHeight w:val="300"/>
        </w:trPr>
        <w:tc>
          <w:tcPr>
            <w:tcW w:w="1985" w:type="dxa"/>
            <w:noWrap/>
            <w:hideMark/>
          </w:tcPr>
          <w:p w14:paraId="68F3D326" w14:textId="77777777" w:rsidR="003F39D7" w:rsidRPr="003F39D7" w:rsidRDefault="003F39D7" w:rsidP="003F39D7">
            <w:pPr>
              <w:spacing w:line="276" w:lineRule="auto"/>
              <w:rPr>
                <w:rFonts w:ascii="Calibri" w:eastAsia="Times New Roman" w:hAnsi="Calibri" w:cs="Calibri"/>
                <w:b/>
                <w:bCs/>
                <w:color w:val="000000"/>
                <w:lang w:eastAsia="hr-HR"/>
              </w:rPr>
            </w:pPr>
            <w:r w:rsidRPr="003F39D7">
              <w:rPr>
                <w:rFonts w:ascii="Calibri" w:eastAsia="Times New Roman" w:hAnsi="Calibri" w:cs="Calibri"/>
                <w:b/>
                <w:bCs/>
                <w:color w:val="000000"/>
                <w:lang w:eastAsia="hr-HR"/>
              </w:rPr>
              <w:t xml:space="preserve">    SUZDRŽAN=  0</w:t>
            </w:r>
          </w:p>
        </w:tc>
        <w:tc>
          <w:tcPr>
            <w:tcW w:w="985" w:type="dxa"/>
            <w:noWrap/>
            <w:hideMark/>
          </w:tcPr>
          <w:p w14:paraId="6CF84A52" w14:textId="77777777" w:rsidR="003F39D7" w:rsidRPr="003F39D7" w:rsidRDefault="003F39D7" w:rsidP="003F39D7">
            <w:pPr>
              <w:spacing w:line="276" w:lineRule="auto"/>
              <w:rPr>
                <w:rFonts w:ascii="Calibri" w:eastAsia="Times New Roman" w:hAnsi="Calibri" w:cs="Calibri"/>
                <w:b/>
                <w:bCs/>
                <w:color w:val="000000"/>
                <w:lang w:eastAsia="hr-HR"/>
              </w:rPr>
            </w:pPr>
          </w:p>
        </w:tc>
        <w:tc>
          <w:tcPr>
            <w:tcW w:w="985" w:type="dxa"/>
            <w:noWrap/>
            <w:hideMark/>
          </w:tcPr>
          <w:p w14:paraId="0C480CC0" w14:textId="77777777" w:rsidR="003F39D7" w:rsidRPr="003F39D7" w:rsidRDefault="003F39D7" w:rsidP="003F39D7">
            <w:pPr>
              <w:spacing w:line="276" w:lineRule="auto"/>
              <w:rPr>
                <w:rFonts w:ascii="Calibri" w:eastAsia="Times New Roman" w:hAnsi="Calibri" w:cs="Calibri"/>
                <w:color w:val="000000"/>
                <w:lang w:eastAsia="hr-HR"/>
              </w:rPr>
            </w:pPr>
          </w:p>
        </w:tc>
        <w:tc>
          <w:tcPr>
            <w:tcW w:w="985" w:type="dxa"/>
            <w:noWrap/>
            <w:hideMark/>
          </w:tcPr>
          <w:p w14:paraId="431DD706" w14:textId="77777777" w:rsidR="003F39D7" w:rsidRPr="003F39D7" w:rsidRDefault="003F39D7" w:rsidP="003F39D7">
            <w:pPr>
              <w:spacing w:line="276" w:lineRule="auto"/>
              <w:rPr>
                <w:rFonts w:ascii="Calibri" w:eastAsia="Times New Roman" w:hAnsi="Calibri" w:cs="Calibri"/>
                <w:color w:val="000000"/>
                <w:lang w:eastAsia="hr-HR"/>
              </w:rPr>
            </w:pPr>
          </w:p>
        </w:tc>
      </w:tr>
      <w:tr w:rsidR="003F39D7" w:rsidRPr="003F39D7" w14:paraId="47D9A358" w14:textId="77777777" w:rsidTr="003F39D7">
        <w:trPr>
          <w:trHeight w:val="300"/>
        </w:trPr>
        <w:tc>
          <w:tcPr>
            <w:tcW w:w="2970" w:type="dxa"/>
            <w:gridSpan w:val="2"/>
            <w:noWrap/>
            <w:hideMark/>
          </w:tcPr>
          <w:p w14:paraId="1D8CB6CB" w14:textId="77777777" w:rsidR="003F39D7" w:rsidRPr="003F39D7" w:rsidRDefault="003F39D7" w:rsidP="003F39D7">
            <w:pPr>
              <w:spacing w:line="276" w:lineRule="auto"/>
              <w:rPr>
                <w:rFonts w:ascii="Calibri" w:eastAsia="Times New Roman" w:hAnsi="Calibri" w:cs="Calibri"/>
                <w:b/>
                <w:bCs/>
                <w:color w:val="000000"/>
                <w:lang w:eastAsia="hr-HR"/>
              </w:rPr>
            </w:pPr>
            <w:r w:rsidRPr="003F39D7">
              <w:rPr>
                <w:rFonts w:ascii="Calibri" w:eastAsia="Times New Roman" w:hAnsi="Calibri" w:cs="Calibri"/>
                <w:b/>
                <w:bCs/>
                <w:color w:val="000000"/>
                <w:lang w:eastAsia="hr-HR"/>
              </w:rPr>
              <w:t xml:space="preserve">    NIJE PRISUTAN= prekrižiti ime</w:t>
            </w:r>
          </w:p>
        </w:tc>
        <w:tc>
          <w:tcPr>
            <w:tcW w:w="985" w:type="dxa"/>
            <w:noWrap/>
            <w:hideMark/>
          </w:tcPr>
          <w:p w14:paraId="3A4D3AAD" w14:textId="77777777" w:rsidR="003F39D7" w:rsidRPr="003F39D7" w:rsidRDefault="003F39D7" w:rsidP="003F39D7">
            <w:pPr>
              <w:spacing w:line="276" w:lineRule="auto"/>
              <w:rPr>
                <w:rFonts w:ascii="Calibri" w:eastAsia="Times New Roman" w:hAnsi="Calibri" w:cs="Calibri"/>
                <w:b/>
                <w:bCs/>
                <w:color w:val="000000"/>
                <w:lang w:eastAsia="hr-HR"/>
              </w:rPr>
            </w:pPr>
          </w:p>
        </w:tc>
        <w:tc>
          <w:tcPr>
            <w:tcW w:w="985" w:type="dxa"/>
            <w:noWrap/>
            <w:hideMark/>
          </w:tcPr>
          <w:p w14:paraId="3FD0C9C7" w14:textId="77777777" w:rsidR="003F39D7" w:rsidRPr="003F39D7" w:rsidRDefault="003F39D7" w:rsidP="003F39D7">
            <w:pPr>
              <w:spacing w:line="276" w:lineRule="auto"/>
              <w:rPr>
                <w:rFonts w:ascii="Calibri" w:eastAsia="Times New Roman" w:hAnsi="Calibri" w:cs="Calibri"/>
                <w:color w:val="000000"/>
                <w:lang w:eastAsia="hr-HR"/>
              </w:rPr>
            </w:pPr>
          </w:p>
        </w:tc>
      </w:tr>
    </w:tbl>
    <w:p w14:paraId="230E8A13" w14:textId="77777777" w:rsidR="00F96148" w:rsidRDefault="00F96148" w:rsidP="002F3482">
      <w:pPr>
        <w:spacing w:after="0" w:line="276" w:lineRule="auto"/>
        <w:rPr>
          <w:rFonts w:ascii="Times New Roman" w:eastAsia="Calibri" w:hAnsi="Times New Roman" w:cs="Times New Roman"/>
          <w:sz w:val="24"/>
          <w:szCs w:val="24"/>
        </w:rPr>
      </w:pPr>
    </w:p>
    <w:sectPr w:rsidR="00F96148" w:rsidSect="002F348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04ED9" w14:textId="77777777" w:rsidR="00562DAD" w:rsidRDefault="00562DAD" w:rsidP="00634B86">
      <w:pPr>
        <w:spacing w:after="0" w:line="240" w:lineRule="auto"/>
      </w:pPr>
      <w:r>
        <w:separator/>
      </w:r>
    </w:p>
  </w:endnote>
  <w:endnote w:type="continuationSeparator" w:id="0">
    <w:p w14:paraId="457B0EC7" w14:textId="77777777" w:rsidR="00562DAD" w:rsidRDefault="00562DAD" w:rsidP="0063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20DD8" w14:textId="77777777" w:rsidR="00562DAD" w:rsidRDefault="00562DAD" w:rsidP="00634B86">
      <w:pPr>
        <w:spacing w:after="0" w:line="240" w:lineRule="auto"/>
      </w:pPr>
      <w:r>
        <w:separator/>
      </w:r>
    </w:p>
  </w:footnote>
  <w:footnote w:type="continuationSeparator" w:id="0">
    <w:p w14:paraId="6B09DF71" w14:textId="77777777" w:rsidR="00562DAD" w:rsidRDefault="00562DAD" w:rsidP="00634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AB7"/>
    <w:multiLevelType w:val="hybridMultilevel"/>
    <w:tmpl w:val="4CC8E3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4D0577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52170A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287041"/>
    <w:multiLevelType w:val="hybridMultilevel"/>
    <w:tmpl w:val="4B9637E4"/>
    <w:lvl w:ilvl="0" w:tplc="A8EE23A2">
      <w:start w:val="1"/>
      <w:numFmt w:val="decimal"/>
      <w:lvlText w:val="%1."/>
      <w:lvlJc w:val="left"/>
      <w:pPr>
        <w:tabs>
          <w:tab w:val="num" w:pos="720"/>
        </w:tabs>
        <w:ind w:left="720" w:hanging="360"/>
      </w:pPr>
      <w:rPr>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1606116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1EB969CC"/>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FDC681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4916A9"/>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3" w15:restartNumberingAfterBreak="0">
    <w:nsid w:val="269C6C91"/>
    <w:multiLevelType w:val="hybridMultilevel"/>
    <w:tmpl w:val="92BA5862"/>
    <w:lvl w:ilvl="0" w:tplc="359C1BB0">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3B49C1"/>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0E6DDF"/>
    <w:multiLevelType w:val="hybridMultilevel"/>
    <w:tmpl w:val="C1C8AD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3069C0"/>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F3E12D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37F977EA"/>
    <w:multiLevelType w:val="hybridMultilevel"/>
    <w:tmpl w:val="5D9A4678"/>
    <w:lvl w:ilvl="0" w:tplc="ADDA06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B1710EB"/>
    <w:multiLevelType w:val="hybridMultilevel"/>
    <w:tmpl w:val="9B1898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F473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429332E4"/>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BC033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4" w15:restartNumberingAfterBreak="0">
    <w:nsid w:val="4A542DC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4A740306"/>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C510A89"/>
    <w:multiLevelType w:val="hybridMultilevel"/>
    <w:tmpl w:val="A3EAF5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A1604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15:restartNumberingAfterBreak="0">
    <w:nsid w:val="51D34280"/>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AE39A8"/>
    <w:multiLevelType w:val="hybridMultilevel"/>
    <w:tmpl w:val="931AD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A0764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617768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64293BB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69D1340B"/>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6" w15:restartNumberingAfterBreak="0">
    <w:nsid w:val="6E713D0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0CA3D5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15:restartNumberingAfterBreak="0">
    <w:nsid w:val="72DA7017"/>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52E2FA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7913B1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783425C4"/>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B65345C"/>
    <w:multiLevelType w:val="hybridMultilevel"/>
    <w:tmpl w:val="65B0B0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25"/>
  </w:num>
  <w:num w:numId="3">
    <w:abstractNumId w:val="29"/>
  </w:num>
  <w:num w:numId="4">
    <w:abstractNumId w:val="42"/>
  </w:num>
  <w:num w:numId="5">
    <w:abstractNumId w:val="10"/>
  </w:num>
  <w:num w:numId="6">
    <w:abstractNumId w:val="15"/>
  </w:num>
  <w:num w:numId="7">
    <w:abstractNumId w:val="7"/>
  </w:num>
  <w:num w:numId="8">
    <w:abstractNumId w:val="41"/>
  </w:num>
  <w:num w:numId="9">
    <w:abstractNumId w:val="34"/>
  </w:num>
  <w:num w:numId="10">
    <w:abstractNumId w:val="28"/>
  </w:num>
  <w:num w:numId="11">
    <w:abstractNumId w:val="22"/>
  </w:num>
  <w:num w:numId="12">
    <w:abstractNumId w:val="38"/>
  </w:num>
  <w:num w:numId="13">
    <w:abstractNumId w:val="20"/>
  </w:num>
  <w:num w:numId="14">
    <w:abstractNumId w:val="14"/>
  </w:num>
  <w:num w:numId="15">
    <w:abstractNumId w:val="21"/>
  </w:num>
  <w:num w:numId="16">
    <w:abstractNumId w:val="27"/>
  </w:num>
  <w:num w:numId="17">
    <w:abstractNumId w:val="36"/>
  </w:num>
  <w:num w:numId="18">
    <w:abstractNumId w:val="33"/>
  </w:num>
  <w:num w:numId="19">
    <w:abstractNumId w:val="5"/>
  </w:num>
  <w:num w:numId="20">
    <w:abstractNumId w:val="37"/>
  </w:num>
  <w:num w:numId="21">
    <w:abstractNumId w:val="32"/>
  </w:num>
  <w:num w:numId="22">
    <w:abstractNumId w:val="31"/>
  </w:num>
  <w:num w:numId="23">
    <w:abstractNumId w:val="8"/>
  </w:num>
  <w:num w:numId="24">
    <w:abstractNumId w:val="39"/>
  </w:num>
  <w:num w:numId="25">
    <w:abstractNumId w:val="2"/>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1"/>
  </w:num>
  <w:num w:numId="29">
    <w:abstractNumId w:val="13"/>
  </w:num>
  <w:num w:numId="30">
    <w:abstractNumId w:val="19"/>
  </w:num>
  <w:num w:numId="31">
    <w:abstractNumId w:val="16"/>
  </w:num>
  <w:num w:numId="32">
    <w:abstractNumId w:val="12"/>
  </w:num>
  <w:num w:numId="33">
    <w:abstractNumId w:val="24"/>
  </w:num>
  <w:num w:numId="34">
    <w:abstractNumId w:val="6"/>
  </w:num>
  <w:num w:numId="35">
    <w:abstractNumId w:val="35"/>
  </w:num>
  <w:num w:numId="36">
    <w:abstractNumId w:val="30"/>
  </w:num>
  <w:num w:numId="37">
    <w:abstractNumId w:val="17"/>
  </w:num>
  <w:num w:numId="38">
    <w:abstractNumId w:val="40"/>
  </w:num>
  <w:num w:numId="39">
    <w:abstractNumId w:val="3"/>
  </w:num>
  <w:num w:numId="40">
    <w:abstractNumId w:val="9"/>
  </w:num>
  <w:num w:numId="41">
    <w:abstractNumId w:val="18"/>
  </w:num>
  <w:num w:numId="42">
    <w:abstractNumId w:val="23"/>
  </w:num>
  <w:num w:numId="43">
    <w:abstractNumId w:val="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A6"/>
    <w:rsid w:val="00057AA1"/>
    <w:rsid w:val="00065D51"/>
    <w:rsid w:val="000710FE"/>
    <w:rsid w:val="00083AEC"/>
    <w:rsid w:val="000A05CD"/>
    <w:rsid w:val="000A2660"/>
    <w:rsid w:val="000F1443"/>
    <w:rsid w:val="000F54B1"/>
    <w:rsid w:val="001348AB"/>
    <w:rsid w:val="00157F98"/>
    <w:rsid w:val="001619EC"/>
    <w:rsid w:val="0017278A"/>
    <w:rsid w:val="001B4400"/>
    <w:rsid w:val="001C38D6"/>
    <w:rsid w:val="001D4B92"/>
    <w:rsid w:val="001F0B75"/>
    <w:rsid w:val="00231888"/>
    <w:rsid w:val="00243D4D"/>
    <w:rsid w:val="00245B38"/>
    <w:rsid w:val="002661C8"/>
    <w:rsid w:val="002C1CDF"/>
    <w:rsid w:val="002C217C"/>
    <w:rsid w:val="002C64A5"/>
    <w:rsid w:val="002F3482"/>
    <w:rsid w:val="003B07B1"/>
    <w:rsid w:val="003F39D7"/>
    <w:rsid w:val="003F4472"/>
    <w:rsid w:val="003F6739"/>
    <w:rsid w:val="00426A55"/>
    <w:rsid w:val="004537BD"/>
    <w:rsid w:val="004641BE"/>
    <w:rsid w:val="004D78D7"/>
    <w:rsid w:val="004F0A73"/>
    <w:rsid w:val="00562DAD"/>
    <w:rsid w:val="005A0C1F"/>
    <w:rsid w:val="005C3865"/>
    <w:rsid w:val="005C4CF0"/>
    <w:rsid w:val="005D69A6"/>
    <w:rsid w:val="005F5475"/>
    <w:rsid w:val="006048C8"/>
    <w:rsid w:val="00615031"/>
    <w:rsid w:val="00634B86"/>
    <w:rsid w:val="0068397D"/>
    <w:rsid w:val="006900EF"/>
    <w:rsid w:val="006A4A60"/>
    <w:rsid w:val="006A4C84"/>
    <w:rsid w:val="006B763C"/>
    <w:rsid w:val="006E27DA"/>
    <w:rsid w:val="0075656E"/>
    <w:rsid w:val="007823DE"/>
    <w:rsid w:val="00796E97"/>
    <w:rsid w:val="007A112E"/>
    <w:rsid w:val="007B171B"/>
    <w:rsid w:val="007C1B34"/>
    <w:rsid w:val="007F7742"/>
    <w:rsid w:val="00844B9A"/>
    <w:rsid w:val="00852771"/>
    <w:rsid w:val="008549C2"/>
    <w:rsid w:val="00933E07"/>
    <w:rsid w:val="0093605E"/>
    <w:rsid w:val="009653F7"/>
    <w:rsid w:val="009A4BA3"/>
    <w:rsid w:val="009A6777"/>
    <w:rsid w:val="009C08EB"/>
    <w:rsid w:val="009C5E1C"/>
    <w:rsid w:val="009D0ADA"/>
    <w:rsid w:val="009D35BB"/>
    <w:rsid w:val="00A049DA"/>
    <w:rsid w:val="00A2307A"/>
    <w:rsid w:val="00A318BE"/>
    <w:rsid w:val="00A578F7"/>
    <w:rsid w:val="00A64E73"/>
    <w:rsid w:val="00A95B22"/>
    <w:rsid w:val="00AA18CB"/>
    <w:rsid w:val="00AB0B97"/>
    <w:rsid w:val="00AC2F87"/>
    <w:rsid w:val="00AD003B"/>
    <w:rsid w:val="00AE4AC2"/>
    <w:rsid w:val="00B117FA"/>
    <w:rsid w:val="00B141D5"/>
    <w:rsid w:val="00B42C6F"/>
    <w:rsid w:val="00B500AD"/>
    <w:rsid w:val="00B6355A"/>
    <w:rsid w:val="00BD0A68"/>
    <w:rsid w:val="00BF2820"/>
    <w:rsid w:val="00C1537C"/>
    <w:rsid w:val="00C20D0F"/>
    <w:rsid w:val="00C26CF0"/>
    <w:rsid w:val="00C3364B"/>
    <w:rsid w:val="00CC24A5"/>
    <w:rsid w:val="00CF25DE"/>
    <w:rsid w:val="00D01D1F"/>
    <w:rsid w:val="00DB48F1"/>
    <w:rsid w:val="00DC3458"/>
    <w:rsid w:val="00DE5185"/>
    <w:rsid w:val="00E308F7"/>
    <w:rsid w:val="00E465CC"/>
    <w:rsid w:val="00E5072B"/>
    <w:rsid w:val="00E83A1A"/>
    <w:rsid w:val="00E86B92"/>
    <w:rsid w:val="00EB228D"/>
    <w:rsid w:val="00EE48A7"/>
    <w:rsid w:val="00F0534D"/>
    <w:rsid w:val="00F50C9A"/>
    <w:rsid w:val="00F525FA"/>
    <w:rsid w:val="00F55351"/>
    <w:rsid w:val="00F554C7"/>
    <w:rsid w:val="00F6146F"/>
    <w:rsid w:val="00F61599"/>
    <w:rsid w:val="00F86AD7"/>
    <w:rsid w:val="00F94035"/>
    <w:rsid w:val="00F96148"/>
    <w:rsid w:val="00FA0A03"/>
    <w:rsid w:val="00FA5513"/>
    <w:rsid w:val="00FB2B7D"/>
    <w:rsid w:val="00FF7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E105"/>
  <w15:chartTrackingRefBased/>
  <w15:docId w15:val="{E14DCD8B-B6AF-47DB-936A-17C5AA71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8D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44E"/>
    <w:pPr>
      <w:ind w:left="720"/>
      <w:contextualSpacing/>
    </w:pPr>
  </w:style>
  <w:style w:type="paragraph" w:styleId="BalloonText">
    <w:name w:val="Balloon Text"/>
    <w:basedOn w:val="Normal"/>
    <w:link w:val="BalloonTextChar"/>
    <w:uiPriority w:val="99"/>
    <w:semiHidden/>
    <w:unhideWhenUsed/>
    <w:rsid w:val="0068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97D"/>
    <w:rPr>
      <w:rFonts w:ascii="Segoe UI" w:hAnsi="Segoe UI" w:cs="Segoe UI"/>
      <w:sz w:val="18"/>
      <w:szCs w:val="18"/>
    </w:rPr>
  </w:style>
  <w:style w:type="paragraph" w:styleId="Header">
    <w:name w:val="header"/>
    <w:basedOn w:val="Normal"/>
    <w:link w:val="HeaderChar"/>
    <w:uiPriority w:val="99"/>
    <w:unhideWhenUsed/>
    <w:rsid w:val="00634B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4B86"/>
  </w:style>
  <w:style w:type="paragraph" w:styleId="Footer">
    <w:name w:val="footer"/>
    <w:basedOn w:val="Normal"/>
    <w:link w:val="FooterChar"/>
    <w:uiPriority w:val="99"/>
    <w:unhideWhenUsed/>
    <w:rsid w:val="00634B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4B86"/>
  </w:style>
  <w:style w:type="table" w:styleId="TableGrid">
    <w:name w:val="Table Grid"/>
    <w:basedOn w:val="TableNormal"/>
    <w:uiPriority w:val="39"/>
    <w:rsid w:val="00F86AD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3244">
      <w:bodyDiv w:val="1"/>
      <w:marLeft w:val="0"/>
      <w:marRight w:val="0"/>
      <w:marTop w:val="0"/>
      <w:marBottom w:val="0"/>
      <w:divBdr>
        <w:top w:val="none" w:sz="0" w:space="0" w:color="auto"/>
        <w:left w:val="none" w:sz="0" w:space="0" w:color="auto"/>
        <w:bottom w:val="none" w:sz="0" w:space="0" w:color="auto"/>
        <w:right w:val="none" w:sz="0" w:space="0" w:color="auto"/>
      </w:divBdr>
    </w:div>
    <w:div w:id="96607033">
      <w:bodyDiv w:val="1"/>
      <w:marLeft w:val="0"/>
      <w:marRight w:val="0"/>
      <w:marTop w:val="0"/>
      <w:marBottom w:val="0"/>
      <w:divBdr>
        <w:top w:val="none" w:sz="0" w:space="0" w:color="auto"/>
        <w:left w:val="none" w:sz="0" w:space="0" w:color="auto"/>
        <w:bottom w:val="none" w:sz="0" w:space="0" w:color="auto"/>
        <w:right w:val="none" w:sz="0" w:space="0" w:color="auto"/>
      </w:divBdr>
    </w:div>
    <w:div w:id="356085443">
      <w:bodyDiv w:val="1"/>
      <w:marLeft w:val="0"/>
      <w:marRight w:val="0"/>
      <w:marTop w:val="0"/>
      <w:marBottom w:val="0"/>
      <w:divBdr>
        <w:top w:val="none" w:sz="0" w:space="0" w:color="auto"/>
        <w:left w:val="none" w:sz="0" w:space="0" w:color="auto"/>
        <w:bottom w:val="none" w:sz="0" w:space="0" w:color="auto"/>
        <w:right w:val="none" w:sz="0" w:space="0" w:color="auto"/>
      </w:divBdr>
    </w:div>
    <w:div w:id="736124927">
      <w:bodyDiv w:val="1"/>
      <w:marLeft w:val="0"/>
      <w:marRight w:val="0"/>
      <w:marTop w:val="0"/>
      <w:marBottom w:val="0"/>
      <w:divBdr>
        <w:top w:val="none" w:sz="0" w:space="0" w:color="auto"/>
        <w:left w:val="none" w:sz="0" w:space="0" w:color="auto"/>
        <w:bottom w:val="none" w:sz="0" w:space="0" w:color="auto"/>
        <w:right w:val="none" w:sz="0" w:space="0" w:color="auto"/>
      </w:divBdr>
    </w:div>
    <w:div w:id="848718228">
      <w:bodyDiv w:val="1"/>
      <w:marLeft w:val="0"/>
      <w:marRight w:val="0"/>
      <w:marTop w:val="0"/>
      <w:marBottom w:val="0"/>
      <w:divBdr>
        <w:top w:val="none" w:sz="0" w:space="0" w:color="auto"/>
        <w:left w:val="none" w:sz="0" w:space="0" w:color="auto"/>
        <w:bottom w:val="none" w:sz="0" w:space="0" w:color="auto"/>
        <w:right w:val="none" w:sz="0" w:space="0" w:color="auto"/>
      </w:divBdr>
    </w:div>
    <w:div w:id="953291429">
      <w:bodyDiv w:val="1"/>
      <w:marLeft w:val="0"/>
      <w:marRight w:val="0"/>
      <w:marTop w:val="0"/>
      <w:marBottom w:val="0"/>
      <w:divBdr>
        <w:top w:val="none" w:sz="0" w:space="0" w:color="auto"/>
        <w:left w:val="none" w:sz="0" w:space="0" w:color="auto"/>
        <w:bottom w:val="none" w:sz="0" w:space="0" w:color="auto"/>
        <w:right w:val="none" w:sz="0" w:space="0" w:color="auto"/>
      </w:divBdr>
    </w:div>
    <w:div w:id="1032344958">
      <w:bodyDiv w:val="1"/>
      <w:marLeft w:val="0"/>
      <w:marRight w:val="0"/>
      <w:marTop w:val="0"/>
      <w:marBottom w:val="0"/>
      <w:divBdr>
        <w:top w:val="none" w:sz="0" w:space="0" w:color="auto"/>
        <w:left w:val="none" w:sz="0" w:space="0" w:color="auto"/>
        <w:bottom w:val="none" w:sz="0" w:space="0" w:color="auto"/>
        <w:right w:val="none" w:sz="0" w:space="0" w:color="auto"/>
      </w:divBdr>
    </w:div>
    <w:div w:id="1252280828">
      <w:bodyDiv w:val="1"/>
      <w:marLeft w:val="0"/>
      <w:marRight w:val="0"/>
      <w:marTop w:val="0"/>
      <w:marBottom w:val="0"/>
      <w:divBdr>
        <w:top w:val="none" w:sz="0" w:space="0" w:color="auto"/>
        <w:left w:val="none" w:sz="0" w:space="0" w:color="auto"/>
        <w:bottom w:val="none" w:sz="0" w:space="0" w:color="auto"/>
        <w:right w:val="none" w:sz="0" w:space="0" w:color="auto"/>
      </w:divBdr>
    </w:div>
    <w:div w:id="17021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A85EF-88D6-4613-B1EE-7EB44C2B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Pages>
  <Words>939</Words>
  <Characters>5354</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Došen</dc:creator>
  <cp:keywords/>
  <dc:description/>
  <cp:lastModifiedBy>Nenad Kranjčec</cp:lastModifiedBy>
  <cp:revision>85</cp:revision>
  <cp:lastPrinted>2025-03-24T09:29:00Z</cp:lastPrinted>
  <dcterms:created xsi:type="dcterms:W3CDTF">2023-11-05T12:03:00Z</dcterms:created>
  <dcterms:modified xsi:type="dcterms:W3CDTF">2025-04-10T08:05:00Z</dcterms:modified>
</cp:coreProperties>
</file>