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09D" w:rsidRDefault="00292BF5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37.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trideset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sedme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Sopot,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održane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24.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lipnja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2024.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prostorijama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Sopot,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Ulica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Viktora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Kovačića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5, s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početkom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18:00 sati</w:t>
      </w:r>
    </w:p>
    <w:p w:rsidR="0040609D" w:rsidRDefault="0040609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40609D" w:rsidRDefault="00292BF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NAZOČNI ČLANOVI VIJEĆA: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Ramona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Gredelj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Hrelja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Danijel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Ljuboja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Natanelić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Rimac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609D" w:rsidRDefault="00292BF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NENAZOČNI ČLANOVI VIJEĆA: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Kralj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izostanak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najavljen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Josipa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Dragičević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izostanak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nenajavljen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0609D" w:rsidRDefault="00292BF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Danijel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Ljuboja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609D" w:rsidRDefault="00292BF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Ramona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609D" w:rsidRDefault="00292BF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nazočno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ukupno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znači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pravovaljano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odlučivati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otvara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609D" w:rsidRDefault="00292BF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USVAJANJE ZAPISNIKA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Budući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primjedbi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prihvaća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održane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svibnja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2024.</w:t>
      </w:r>
    </w:p>
    <w:p w:rsidR="0040609D" w:rsidRDefault="00292BF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USVAJANJE DNEVNOG REDA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predlaže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izjasne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predloženim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točkama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izostavljanju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pojedine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izmjeni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njihov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redoslijed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dopunu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dopunu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609D" w:rsidRDefault="00292BF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prihvaća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glasi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0609D" w:rsidRDefault="0040609D">
      <w:pPr>
        <w:spacing w:before="240"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609D" w:rsidRDefault="00292BF5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DNEVNI RED</w:t>
      </w:r>
    </w:p>
    <w:p w:rsidR="0040609D" w:rsidRPr="006273AF" w:rsidRDefault="00292BF5" w:rsidP="00A5592C">
      <w:pPr>
        <w:pStyle w:val="Odlomakpopisa"/>
        <w:numPr>
          <w:ilvl w:val="0"/>
          <w:numId w:val="5"/>
        </w:numPr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273AF">
        <w:rPr>
          <w:rFonts w:ascii="Times New Roman" w:eastAsia="Times New Roman" w:hAnsi="Times New Roman" w:cs="Times New Roman"/>
          <w:sz w:val="24"/>
          <w:szCs w:val="24"/>
        </w:rPr>
        <w:t xml:space="preserve">Prijedlog zaključka o popisu prioriteta Mjesnog odbora </w:t>
      </w:r>
      <w:proofErr w:type="spellStart"/>
      <w:r w:rsidRPr="006273AF">
        <w:rPr>
          <w:rFonts w:ascii="Times New Roman" w:eastAsia="Times New Roman" w:hAnsi="Times New Roman" w:cs="Times New Roman"/>
          <w:sz w:val="24"/>
          <w:szCs w:val="24"/>
        </w:rPr>
        <w:t>Sopot</w:t>
      </w:r>
      <w:proofErr w:type="spellEnd"/>
      <w:r w:rsidRPr="006273AF">
        <w:rPr>
          <w:rFonts w:ascii="Times New Roman" w:eastAsia="Times New Roman" w:hAnsi="Times New Roman" w:cs="Times New Roman"/>
          <w:sz w:val="24"/>
          <w:szCs w:val="24"/>
        </w:rPr>
        <w:t xml:space="preserve"> za izradu Plana komunalnih aktivnosti Gradske četvrti Novi Zagreb-istok za 2025.</w:t>
      </w:r>
    </w:p>
    <w:p w:rsidR="0040609D" w:rsidRDefault="0040609D">
      <w:pPr>
        <w:pStyle w:val="Odlomakpopisa"/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40609D" w:rsidRPr="006273AF" w:rsidRDefault="00292BF5" w:rsidP="000D2AA9">
      <w:pPr>
        <w:numPr>
          <w:ilvl w:val="0"/>
          <w:numId w:val="6"/>
        </w:numPr>
        <w:suppressAutoHyphens w:val="0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273AF">
        <w:rPr>
          <w:rFonts w:ascii="Times New Roman" w:eastAsia="Times New Roman" w:hAnsi="Times New Roman" w:cs="Times New Roman"/>
          <w:color w:val="000000"/>
          <w:sz w:val="24"/>
          <w:szCs w:val="24"/>
        </w:rPr>
        <w:t>Pitanja</w:t>
      </w:r>
      <w:proofErr w:type="spellEnd"/>
      <w:r w:rsidRPr="006273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273AF">
        <w:rPr>
          <w:rFonts w:ascii="Times New Roman" w:eastAsia="Times New Roman" w:hAnsi="Times New Roman" w:cs="Times New Roman"/>
          <w:color w:val="000000"/>
          <w:sz w:val="24"/>
          <w:szCs w:val="24"/>
        </w:rPr>
        <w:t>prijedlozi</w:t>
      </w:r>
      <w:proofErr w:type="spellEnd"/>
      <w:r w:rsidRPr="006273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273AF">
        <w:rPr>
          <w:rFonts w:ascii="Times New Roman" w:eastAsia="Times New Roman" w:hAnsi="Times New Roman" w:cs="Times New Roman"/>
          <w:color w:val="000000"/>
          <w:sz w:val="24"/>
          <w:szCs w:val="24"/>
        </w:rPr>
        <w:t>obavijesti</w:t>
      </w:r>
      <w:proofErr w:type="spellEnd"/>
    </w:p>
    <w:p w:rsidR="0040609D" w:rsidRDefault="0040609D">
      <w:pPr>
        <w:suppressAutoHyphens w:val="0"/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609D" w:rsidRDefault="00292BF5">
      <w:pPr>
        <w:pStyle w:val="Odlomakpopisa"/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Ad. 1. Prijedlog zaključka o popisu prioriteta Mjesnog odbora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Sopot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za izradu Plana komunalnih aktivnosti Gradske četvrti Novi Zagreb-istok za 2025.</w:t>
      </w:r>
    </w:p>
    <w:p w:rsidR="0040609D" w:rsidRDefault="0040609D">
      <w:pPr>
        <w:spacing w:line="252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609D" w:rsidRDefault="006273AF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</w:t>
      </w:r>
      <w:r w:rsidR="00292BF5">
        <w:rPr>
          <w:rFonts w:ascii="Times New Roman" w:eastAsia="Times New Roman" w:hAnsi="Times New Roman" w:cs="Times New Roman"/>
          <w:sz w:val="24"/>
          <w:szCs w:val="24"/>
        </w:rPr>
        <w:t>lanovi</w:t>
      </w:r>
      <w:proofErr w:type="spellEnd"/>
      <w:r w:rsidR="00292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92BF5"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 w:rsidR="00292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92BF5">
        <w:rPr>
          <w:rFonts w:ascii="Times New Roman" w:eastAsia="Times New Roman" w:hAnsi="Times New Roman" w:cs="Times New Roman"/>
          <w:sz w:val="24"/>
          <w:szCs w:val="24"/>
        </w:rPr>
        <w:t>primili</w:t>
      </w:r>
      <w:proofErr w:type="spellEnd"/>
      <w:r w:rsidR="00292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92BF5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="00292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92BF5">
        <w:rPr>
          <w:rFonts w:ascii="Times New Roman" w:eastAsia="Times New Roman" w:hAnsi="Times New Roman" w:cs="Times New Roman"/>
          <w:sz w:val="24"/>
          <w:szCs w:val="24"/>
        </w:rPr>
        <w:t>materijal</w:t>
      </w:r>
      <w:proofErr w:type="spellEnd"/>
      <w:r w:rsidR="00292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92BF5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="00292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92BF5">
        <w:rPr>
          <w:rFonts w:ascii="Times New Roman" w:eastAsia="Times New Roman" w:hAnsi="Times New Roman" w:cs="Times New Roman"/>
          <w:sz w:val="24"/>
          <w:szCs w:val="24"/>
        </w:rPr>
        <w:t>poziv</w:t>
      </w:r>
      <w:proofErr w:type="spellEnd"/>
      <w:r w:rsidR="00292B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73AF" w:rsidRDefault="006273AF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6273AF" w:rsidRDefault="006273AF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40609D" w:rsidRDefault="00292BF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usmeno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članove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predmetnoj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točci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609D" w:rsidRDefault="00292BF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sudjeluju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Ramona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Gredelj-Kovačič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Hrelja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Danijel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Ljuboja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Natanelić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Rimac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</w:p>
    <w:p w:rsidR="00292BF5" w:rsidRDefault="00292BF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609D" w:rsidRDefault="0040609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609D" w:rsidRDefault="00292BF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:rsidR="0040609D" w:rsidRDefault="00292BF5">
      <w:pPr>
        <w:spacing w:after="11"/>
        <w:ind w:left="10" w:hanging="1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hr-HR"/>
        </w:rPr>
        <w:t xml:space="preserve">o popisu prioriteta Mjesnog odbora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hr-HR"/>
        </w:rPr>
        <w:t>Sopot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hr-HR"/>
        </w:rPr>
        <w:t xml:space="preserve"> za Plan komunalnih aktivnosti Gradske četvrti Novi Zagreb - istok za 2025.</w:t>
      </w:r>
    </w:p>
    <w:p w:rsidR="0040609D" w:rsidRDefault="0040609D">
      <w:pPr>
        <w:spacing w:after="11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hr-HR"/>
        </w:rPr>
      </w:pPr>
    </w:p>
    <w:p w:rsidR="0040609D" w:rsidRDefault="0040609D">
      <w:pPr>
        <w:spacing w:after="11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hr-HR"/>
        </w:rPr>
      </w:pPr>
    </w:p>
    <w:p w:rsidR="0040609D" w:rsidRDefault="00292BF5">
      <w:pPr>
        <w:pStyle w:val="Odlomakpopisa"/>
        <w:numPr>
          <w:ilvl w:val="0"/>
          <w:numId w:val="3"/>
        </w:numPr>
        <w:suppressAutoHyphens/>
        <w:spacing w:after="11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Vijeće Mjesnog odbora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Sopot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raspravljalo je o prioritetima za Plan komunalnih aktivnosti Gradske četvrti Novi Zagreb – istok na području Mjesnog odbora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Sopot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za 2025.</w:t>
      </w:r>
    </w:p>
    <w:p w:rsidR="0040609D" w:rsidRDefault="0040609D">
      <w:pPr>
        <w:pStyle w:val="Odlomakpopisa"/>
        <w:spacing w:after="11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0609D" w:rsidRDefault="00292BF5">
      <w:pPr>
        <w:pStyle w:val="Odlomakpopisa"/>
        <w:numPr>
          <w:ilvl w:val="0"/>
          <w:numId w:val="3"/>
        </w:numPr>
        <w:suppressAutoHyphens/>
        <w:spacing w:after="11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Vijeće Mjesnog odbora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Sopot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donosi sljedeće prioritete na području Mjesnog odbora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Sopot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za 2025.:</w:t>
      </w:r>
    </w:p>
    <w:p w:rsidR="0040609D" w:rsidRDefault="0040609D">
      <w:pPr>
        <w:pStyle w:val="Odlomakpopisa"/>
        <w:spacing w:after="11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Reetkatablice"/>
        <w:tblW w:w="8296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133"/>
        <w:gridCol w:w="4163"/>
      </w:tblGrid>
      <w:tr w:rsidR="0040609D">
        <w:tc>
          <w:tcPr>
            <w:tcW w:w="4133" w:type="dxa"/>
          </w:tcPr>
          <w:p w:rsidR="0040609D" w:rsidRDefault="00292BF5">
            <w:pPr>
              <w:pStyle w:val="Odlomakpopisa"/>
              <w:spacing w:after="11" w:line="276" w:lineRule="auto"/>
              <w:ind w:left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Lokacija (adresa,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k.č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., k.o.)</w:t>
            </w:r>
          </w:p>
        </w:tc>
        <w:tc>
          <w:tcPr>
            <w:tcW w:w="4162" w:type="dxa"/>
          </w:tcPr>
          <w:p w:rsidR="0040609D" w:rsidRDefault="00292BF5">
            <w:pPr>
              <w:pStyle w:val="Odlomakpopisa"/>
              <w:spacing w:after="11" w:line="276" w:lineRule="auto"/>
              <w:ind w:left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Opis (obuhvat)</w:t>
            </w:r>
          </w:p>
        </w:tc>
      </w:tr>
      <w:tr w:rsidR="0040609D">
        <w:tc>
          <w:tcPr>
            <w:tcW w:w="4133" w:type="dxa"/>
          </w:tcPr>
          <w:p w:rsidR="0040609D" w:rsidRDefault="00292BF5">
            <w:pPr>
              <w:pStyle w:val="Odlomakpopisa"/>
              <w:spacing w:after="11" w:line="276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Ostrogovićeva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ulica i Zemljakova Ulica</w:t>
            </w:r>
          </w:p>
        </w:tc>
        <w:tc>
          <w:tcPr>
            <w:tcW w:w="4162" w:type="dxa"/>
          </w:tcPr>
          <w:p w:rsidR="0040609D" w:rsidRDefault="00292BF5">
            <w:pPr>
              <w:pStyle w:val="Odlomakpopisa"/>
              <w:spacing w:after="11" w:line="276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Zajednička projektna dokumentacija i obnova dječjih igrališta – etapno</w:t>
            </w:r>
          </w:p>
        </w:tc>
      </w:tr>
      <w:tr w:rsidR="0040609D">
        <w:tc>
          <w:tcPr>
            <w:tcW w:w="4133" w:type="dxa"/>
          </w:tcPr>
          <w:p w:rsidR="0040609D" w:rsidRDefault="00292BF5">
            <w:pPr>
              <w:pStyle w:val="Odlomakpopisa"/>
              <w:spacing w:after="11" w:line="276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Park za pse -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Turinina</w:t>
            </w:r>
            <w:proofErr w:type="spellEnd"/>
          </w:p>
        </w:tc>
        <w:tc>
          <w:tcPr>
            <w:tcW w:w="4162" w:type="dxa"/>
          </w:tcPr>
          <w:p w:rsidR="0040609D" w:rsidRDefault="00292BF5">
            <w:pPr>
              <w:pStyle w:val="Odlomakpopisa"/>
              <w:spacing w:after="11" w:line="276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Uređenje parka</w:t>
            </w:r>
          </w:p>
        </w:tc>
      </w:tr>
      <w:tr w:rsidR="0040609D">
        <w:tc>
          <w:tcPr>
            <w:tcW w:w="4133" w:type="dxa"/>
          </w:tcPr>
          <w:p w:rsidR="0040609D" w:rsidRDefault="00292BF5">
            <w:pPr>
              <w:pStyle w:val="Odlomakpopisa"/>
              <w:spacing w:after="11" w:line="276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Igrališta na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Betonici</w:t>
            </w:r>
            <w:proofErr w:type="spellEnd"/>
          </w:p>
        </w:tc>
        <w:tc>
          <w:tcPr>
            <w:tcW w:w="4162" w:type="dxa"/>
          </w:tcPr>
          <w:p w:rsidR="0040609D" w:rsidRDefault="00292BF5">
            <w:pPr>
              <w:pStyle w:val="Odlomakpopisa"/>
              <w:spacing w:after="11" w:line="276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Popločavanje preostalih klupa uz igrališta – opločenje ispod klupa + GIS – lokacije</w:t>
            </w:r>
          </w:p>
        </w:tc>
      </w:tr>
      <w:tr w:rsidR="0040609D">
        <w:tc>
          <w:tcPr>
            <w:tcW w:w="4133" w:type="dxa"/>
          </w:tcPr>
          <w:p w:rsidR="0040609D" w:rsidRDefault="00292BF5">
            <w:pPr>
              <w:pStyle w:val="Odlomakpopisa"/>
              <w:spacing w:after="11" w:line="276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Betonica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južna ograda vrtića</w:t>
            </w:r>
          </w:p>
        </w:tc>
        <w:tc>
          <w:tcPr>
            <w:tcW w:w="4162" w:type="dxa"/>
          </w:tcPr>
          <w:p w:rsidR="0040609D" w:rsidRDefault="00292BF5">
            <w:pPr>
              <w:pStyle w:val="Odlomakpopisa"/>
              <w:spacing w:after="11" w:line="276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Dovršetak obnove staze - GIS</w:t>
            </w:r>
          </w:p>
        </w:tc>
      </w:tr>
      <w:tr w:rsidR="0040609D">
        <w:tc>
          <w:tcPr>
            <w:tcW w:w="4133" w:type="dxa"/>
          </w:tcPr>
          <w:p w:rsidR="0040609D" w:rsidRDefault="00292BF5">
            <w:pPr>
              <w:pStyle w:val="Odlomakpopisa"/>
              <w:spacing w:after="11" w:line="276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Ulica Viktora Kovačića 18C, DV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Sopot</w:t>
            </w:r>
            <w:proofErr w:type="spellEnd"/>
          </w:p>
        </w:tc>
        <w:tc>
          <w:tcPr>
            <w:tcW w:w="4162" w:type="dxa"/>
          </w:tcPr>
          <w:p w:rsidR="0040609D" w:rsidRDefault="00292BF5">
            <w:pPr>
              <w:pStyle w:val="Odlomakpopisa"/>
              <w:spacing w:after="11" w:line="276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Staza zapadna ograda vrtića - GIS</w:t>
            </w:r>
          </w:p>
        </w:tc>
      </w:tr>
      <w:tr w:rsidR="0040609D">
        <w:trPr>
          <w:trHeight w:val="559"/>
        </w:trPr>
        <w:tc>
          <w:tcPr>
            <w:tcW w:w="4133" w:type="dxa"/>
          </w:tcPr>
          <w:p w:rsidR="0040609D" w:rsidRDefault="00292BF5">
            <w:pPr>
              <w:pStyle w:val="Odlomakpopisa"/>
              <w:spacing w:after="11" w:line="276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Sve preostale pješačke staze u MO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Sopotu</w:t>
            </w:r>
            <w:proofErr w:type="spellEnd"/>
          </w:p>
        </w:tc>
        <w:tc>
          <w:tcPr>
            <w:tcW w:w="4162" w:type="dxa"/>
          </w:tcPr>
          <w:p w:rsidR="0040609D" w:rsidRDefault="00292BF5">
            <w:pPr>
              <w:pStyle w:val="Odlomakpopisa"/>
              <w:spacing w:after="11" w:line="276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Projektna dokumentacija za obnovu – popis + GIS</w:t>
            </w:r>
          </w:p>
        </w:tc>
      </w:tr>
      <w:tr w:rsidR="0040609D">
        <w:trPr>
          <w:trHeight w:val="559"/>
        </w:trPr>
        <w:tc>
          <w:tcPr>
            <w:tcW w:w="4133" w:type="dxa"/>
          </w:tcPr>
          <w:p w:rsidR="0040609D" w:rsidRDefault="00292BF5">
            <w:pPr>
              <w:pStyle w:val="Odlomakpopisa"/>
              <w:spacing w:after="11" w:line="276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Ulica Viktora Kovačića 18, 18A, 18B, 24-26</w:t>
            </w:r>
          </w:p>
        </w:tc>
        <w:tc>
          <w:tcPr>
            <w:tcW w:w="4162" w:type="dxa"/>
          </w:tcPr>
          <w:p w:rsidR="0040609D" w:rsidRDefault="00292BF5">
            <w:pPr>
              <w:pStyle w:val="Odlomakpopisa"/>
              <w:spacing w:after="11" w:line="276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Hodnik</w:t>
            </w:r>
          </w:p>
        </w:tc>
      </w:tr>
      <w:tr w:rsidR="0040609D">
        <w:trPr>
          <w:trHeight w:val="559"/>
        </w:trPr>
        <w:tc>
          <w:tcPr>
            <w:tcW w:w="4133" w:type="dxa"/>
          </w:tcPr>
          <w:p w:rsidR="0040609D" w:rsidRDefault="00292BF5">
            <w:pPr>
              <w:pStyle w:val="Odlomakpopisa"/>
              <w:spacing w:after="11" w:line="276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 xml:space="preserve">Ulica Ede Šene 2 do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>Ehrlichove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 xml:space="preserve"> ulice</w:t>
            </w:r>
          </w:p>
        </w:tc>
        <w:tc>
          <w:tcPr>
            <w:tcW w:w="4162" w:type="dxa"/>
          </w:tcPr>
          <w:p w:rsidR="0040609D" w:rsidRDefault="00292BF5">
            <w:pPr>
              <w:pStyle w:val="Odlomakpopisa"/>
              <w:spacing w:after="11" w:line="276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>Obnova nogostupa</w:t>
            </w:r>
          </w:p>
        </w:tc>
      </w:tr>
      <w:tr w:rsidR="0040609D">
        <w:trPr>
          <w:trHeight w:val="559"/>
        </w:trPr>
        <w:tc>
          <w:tcPr>
            <w:tcW w:w="4133" w:type="dxa"/>
          </w:tcPr>
          <w:p w:rsidR="0040609D" w:rsidRDefault="00292BF5">
            <w:pPr>
              <w:pStyle w:val="Odlomakpopisa"/>
              <w:spacing w:after="11" w:line="276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 xml:space="preserve">Stambena zgrada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>Ehrlichova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 xml:space="preserve"> 5</w:t>
            </w:r>
          </w:p>
        </w:tc>
        <w:tc>
          <w:tcPr>
            <w:tcW w:w="4162" w:type="dxa"/>
          </w:tcPr>
          <w:p w:rsidR="0040609D" w:rsidRDefault="00292BF5">
            <w:pPr>
              <w:pStyle w:val="Odlomakpopisa"/>
              <w:spacing w:after="11" w:line="276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>Obnova staze</w:t>
            </w:r>
          </w:p>
        </w:tc>
      </w:tr>
      <w:tr w:rsidR="0040609D">
        <w:trPr>
          <w:trHeight w:val="559"/>
        </w:trPr>
        <w:tc>
          <w:tcPr>
            <w:tcW w:w="4133" w:type="dxa"/>
          </w:tcPr>
          <w:p w:rsidR="0040609D" w:rsidRDefault="00292BF5">
            <w:pPr>
              <w:pStyle w:val="Odlomakpopisa"/>
              <w:spacing w:after="11" w:line="276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>Parcela 767/2</w:t>
            </w:r>
          </w:p>
        </w:tc>
        <w:tc>
          <w:tcPr>
            <w:tcW w:w="4162" w:type="dxa"/>
          </w:tcPr>
          <w:p w:rsidR="0040609D" w:rsidRDefault="00292BF5">
            <w:pPr>
              <w:pStyle w:val="Odlomakpopisa"/>
              <w:spacing w:after="11" w:line="276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 xml:space="preserve">Izrada projektne dokumentacije uređenja parcele sa svrhom privođenja namjeni zelene površine, s opcijom održavanja kulturnih manifestacija – kazališne predstave, koncerti, filmske projekcije, folklor.., rekreacija, druženja građana i poboljšanja kvalitete života sugrađana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Sopota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r-HR"/>
              </w:rPr>
              <w:t xml:space="preserve"> i susjednih kvartova</w:t>
            </w:r>
          </w:p>
        </w:tc>
      </w:tr>
    </w:tbl>
    <w:p w:rsidR="0040609D" w:rsidRDefault="00292BF5">
      <w:pPr>
        <w:tabs>
          <w:tab w:val="left" w:pos="1260"/>
        </w:tabs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ab/>
      </w:r>
    </w:p>
    <w:p w:rsidR="0040609D" w:rsidRDefault="00292BF5">
      <w:pPr>
        <w:pStyle w:val="Odlomakpopisa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Vijeću Gradske četvrti Novi Zagreb – istok.</w:t>
      </w:r>
    </w:p>
    <w:p w:rsidR="0040609D" w:rsidRDefault="0040609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609D" w:rsidRDefault="00292BF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Popločavanje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klupa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Betonici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crveno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označene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klupe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popločiti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Napomena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pozicija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zapadnog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klupama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portalu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postavljena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nalazi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ravnini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stolom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istočnoj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igrališta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Oba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popločena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609D" w:rsidRDefault="0040609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609D" w:rsidRDefault="00292BF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hr-HR" w:eastAsia="hr-HR"/>
        </w:rPr>
        <w:drawing>
          <wp:inline distT="0" distB="0" distL="0" distR="0">
            <wp:extent cx="5943600" cy="3363595"/>
            <wp:effectExtent l="0" t="0" r="0" b="0"/>
            <wp:docPr id="1" name="Picture 1" descr="A basketball court with trees and a basketball cou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asketball court with trees and a basketball cour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09D" w:rsidRDefault="0040609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609D" w:rsidRDefault="0040609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73AF" w:rsidRDefault="00292BF5" w:rsidP="006273A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Betonica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južna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ograda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vrtića</w:t>
      </w:r>
      <w:proofErr w:type="spellEnd"/>
    </w:p>
    <w:p w:rsidR="0040609D" w:rsidRDefault="00292BF5" w:rsidP="006273A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  <w:lang w:val="hr-HR" w:eastAsia="hr-HR"/>
        </w:rPr>
        <w:lastRenderedPageBreak/>
        <w:drawing>
          <wp:inline distT="0" distB="0" distL="0" distR="0">
            <wp:extent cx="5943600" cy="3363595"/>
            <wp:effectExtent l="0" t="0" r="0" b="0"/>
            <wp:docPr id="2" name="Picture 2" descr="Aerial view of a neighborh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erial view of a neighborhoo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3AF" w:rsidRDefault="006273AF" w:rsidP="006273A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73AF" w:rsidRDefault="006273AF" w:rsidP="006273A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609D" w:rsidRDefault="0040609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609D" w:rsidRDefault="0040609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609D" w:rsidRDefault="00292BF5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hr-HR"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hr-HR" w:eastAsia="en-US"/>
        </w:rPr>
        <w:t xml:space="preserve">Ulica Viktora Kovačića 18C, DV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hr-HR" w:eastAsia="en-US"/>
        </w:rPr>
        <w:t>Sopot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hr-HR" w:eastAsia="en-US"/>
        </w:rPr>
        <w:t>, zapadna strana vrtića</w:t>
      </w:r>
    </w:p>
    <w:p w:rsidR="0040609D" w:rsidRDefault="0040609D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hr-HR" w:eastAsia="en-US"/>
        </w:rPr>
      </w:pPr>
    </w:p>
    <w:p w:rsidR="0040609D" w:rsidRDefault="00292BF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  <w:lang w:val="hr-HR" w:eastAsia="hr-HR"/>
        </w:rPr>
        <w:drawing>
          <wp:inline distT="0" distB="0" distL="0" distR="0">
            <wp:extent cx="5943600" cy="3363595"/>
            <wp:effectExtent l="0" t="0" r="0" b="0"/>
            <wp:docPr id="3" name="Picture 3" descr="An aerial view of a p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n aerial view of a par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09D" w:rsidRDefault="0040609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73AF" w:rsidRDefault="006273AF" w:rsidP="006273AF">
      <w:pPr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6273AF">
        <w:rPr>
          <w:rFonts w:ascii="Times New Roman" w:hAnsi="Times New Roman" w:cs="Times New Roman"/>
          <w:sz w:val="24"/>
          <w:szCs w:val="24"/>
        </w:rPr>
        <w:t>Ovaj</w:t>
      </w:r>
      <w:proofErr w:type="spellEnd"/>
      <w:r w:rsidRPr="00627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3AF"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 w:rsidRPr="006273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3AF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Pr="006273AF">
        <w:rPr>
          <w:rFonts w:ascii="Times New Roman" w:hAnsi="Times New Roman" w:cs="Times New Roman"/>
          <w:sz w:val="24"/>
          <w:szCs w:val="24"/>
        </w:rPr>
        <w:t xml:space="preserve"> se Vijeću Gradske četvrti Novi Zagreb – </w:t>
      </w:r>
      <w:proofErr w:type="spellStart"/>
      <w:r w:rsidRPr="006273AF">
        <w:rPr>
          <w:rFonts w:ascii="Times New Roman" w:hAnsi="Times New Roman" w:cs="Times New Roman"/>
          <w:sz w:val="24"/>
          <w:szCs w:val="24"/>
        </w:rPr>
        <w:t>istok</w:t>
      </w:r>
      <w:proofErr w:type="spellEnd"/>
      <w:r w:rsidRPr="006273AF">
        <w:rPr>
          <w:rFonts w:ascii="Times New Roman" w:hAnsi="Times New Roman" w:cs="Times New Roman"/>
          <w:sz w:val="24"/>
          <w:szCs w:val="24"/>
        </w:rPr>
        <w:t>.</w:t>
      </w:r>
    </w:p>
    <w:p w:rsidR="006273AF" w:rsidRDefault="006273AF" w:rsidP="006273AF">
      <w:pPr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6273AF" w:rsidRDefault="006273AF" w:rsidP="006273AF">
      <w:pPr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6273AF" w:rsidRDefault="006273AF" w:rsidP="006273AF">
      <w:pPr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6273AF" w:rsidRPr="006273AF" w:rsidRDefault="006273AF" w:rsidP="006273AF">
      <w:pPr>
        <w:spacing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40609D" w:rsidRDefault="0040609D">
      <w:pPr>
        <w:pStyle w:val="Odlomakpopis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73AF" w:rsidRDefault="006273AF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AF" w:rsidRDefault="006273AF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609D" w:rsidRDefault="00292BF5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2.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Pitanja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prijedlozi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obavijesti</w:t>
      </w:r>
      <w:proofErr w:type="spellEnd"/>
    </w:p>
    <w:p w:rsidR="0040609D" w:rsidRDefault="00292BF5">
      <w:pPr>
        <w:spacing w:before="240"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Pod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točkom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dnevnog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reda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informira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članove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poslanim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požurnicama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prema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nadležnim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uredima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vezano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prijašnje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odluke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Vijeće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još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nije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dobilo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odgovor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komunikaciji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građanima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putem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službenih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kanala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komunikacije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fazi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realizacije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PKA24. 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obzirom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nitko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traži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riječ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sjednicu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18:30,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 min.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trajanja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609D" w:rsidRDefault="00292BF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sastavila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Ramona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Antić</w:t>
      </w:r>
      <w:proofErr w:type="spellEnd"/>
    </w:p>
    <w:p w:rsidR="0040609D" w:rsidRDefault="00292BF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hr-HR" w:eastAsia="hr-HR"/>
        </w:rPr>
        <w:drawing>
          <wp:inline distT="0" distB="0" distL="0" distR="0">
            <wp:extent cx="695325" cy="447675"/>
            <wp:effectExtent l="0" t="0" r="0" b="0"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09D" w:rsidRDefault="0040609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40609D" w:rsidRDefault="00292BF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6273AF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024-08/24-003/1323</w:t>
      </w:r>
    </w:p>
    <w:p w:rsidR="0040609D" w:rsidRDefault="00292BF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6273AF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251-13-11-9/006-24-2</w:t>
      </w:r>
    </w:p>
    <w:p w:rsidR="0040609D" w:rsidRDefault="00292BF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24.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lipnja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2024.</w:t>
      </w:r>
    </w:p>
    <w:p w:rsidR="0040609D" w:rsidRDefault="0040609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40609D" w:rsidRDefault="00292BF5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Sopot</w:t>
      </w:r>
    </w:p>
    <w:p w:rsidR="0040609D" w:rsidRDefault="00292BF5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Danijel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Ljuboja</w:t>
      </w:r>
      <w:bookmarkStart w:id="1" w:name="_MON_1776759083"/>
      <w:bookmarkEnd w:id="1"/>
      <w:proofErr w:type="spellEnd"/>
    </w:p>
    <w:p w:rsidR="00FD0B27" w:rsidRDefault="00FD0B27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0B27" w:rsidRDefault="00FD0B27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0B27" w:rsidRDefault="00FD0B27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0B27" w:rsidRDefault="00FD0B27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0B27" w:rsidRDefault="00FD0B27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0B27" w:rsidRDefault="00FD0B27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0B27" w:rsidRDefault="00FD0B27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0B27" w:rsidRDefault="00FD0B27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0B27" w:rsidRDefault="00FD0B27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0B27" w:rsidRDefault="00FD0B27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0B27" w:rsidRDefault="00FD0B27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0B27" w:rsidRDefault="00FD0B27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D67AF" w:rsidRPr="001F2783" w:rsidRDefault="005D67AF" w:rsidP="005D67AF">
      <w:pPr>
        <w:suppressAutoHyphens w:val="0"/>
        <w:spacing w:line="240" w:lineRule="auto"/>
        <w:jc w:val="center"/>
        <w:rPr>
          <w:rFonts w:ascii="Calibri" w:eastAsia="Times New Roman" w:hAnsi="Calibri" w:cs="Calibri"/>
          <w:b/>
          <w:bCs/>
          <w:color w:val="000000"/>
          <w:lang w:val="hr-HR" w:eastAsia="hr-HR"/>
        </w:rPr>
      </w:pPr>
      <w:r>
        <w:rPr>
          <w:rFonts w:ascii="Calibri" w:eastAsia="Times New Roman" w:hAnsi="Calibri" w:cs="Calibri"/>
          <w:b/>
          <w:bCs/>
          <w:color w:val="000000"/>
          <w:lang w:val="hr-HR" w:eastAsia="hr-HR"/>
        </w:rPr>
        <w:t>Izvješće o glasovanju na 37</w:t>
      </w:r>
      <w:r w:rsidRPr="001F2783">
        <w:rPr>
          <w:rFonts w:ascii="Calibri" w:eastAsia="Times New Roman" w:hAnsi="Calibri" w:cs="Calibri"/>
          <w:b/>
          <w:bCs/>
          <w:color w:val="000000"/>
          <w:lang w:val="hr-HR" w:eastAsia="hr-HR"/>
        </w:rPr>
        <w:t xml:space="preserve">. sjednici Vijeća Mjesnog odbora </w:t>
      </w:r>
      <w:proofErr w:type="spellStart"/>
      <w:r>
        <w:rPr>
          <w:rFonts w:ascii="Calibri" w:eastAsia="Times New Roman" w:hAnsi="Calibri" w:cs="Calibri"/>
          <w:b/>
          <w:bCs/>
          <w:color w:val="000000"/>
          <w:lang w:val="hr-HR" w:eastAsia="hr-HR"/>
        </w:rPr>
        <w:t>Sopot</w:t>
      </w:r>
      <w:proofErr w:type="spellEnd"/>
      <w:r>
        <w:rPr>
          <w:rFonts w:ascii="Calibri" w:eastAsia="Times New Roman" w:hAnsi="Calibri" w:cs="Calibri"/>
          <w:b/>
          <w:bCs/>
          <w:color w:val="000000"/>
          <w:lang w:val="hr-HR" w:eastAsia="hr-HR"/>
        </w:rPr>
        <w:t xml:space="preserve"> dana 24. lipnja</w:t>
      </w:r>
      <w:r w:rsidRPr="001F2783">
        <w:rPr>
          <w:rFonts w:ascii="Calibri" w:eastAsia="Times New Roman" w:hAnsi="Calibri" w:cs="Calibri"/>
          <w:b/>
          <w:bCs/>
          <w:color w:val="000000"/>
          <w:lang w:val="hr-HR" w:eastAsia="hr-HR"/>
        </w:rPr>
        <w:t xml:space="preserve"> 2024.</w:t>
      </w:r>
    </w:p>
    <w:p w:rsidR="005D67AF" w:rsidRDefault="005D67AF" w:rsidP="005D67AF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998" w:type="dxa"/>
        <w:tblInd w:w="108" w:type="dxa"/>
        <w:tblLook w:val="04A0" w:firstRow="1" w:lastRow="0" w:firstColumn="1" w:lastColumn="0" w:noHBand="0" w:noVBand="1"/>
      </w:tblPr>
      <w:tblGrid>
        <w:gridCol w:w="7034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5D67AF" w:rsidRPr="001F2783" w:rsidTr="00D17B8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6818" w:type="dxa"/>
              <w:tblLook w:val="04A0" w:firstRow="1" w:lastRow="0" w:firstColumn="1" w:lastColumn="0" w:noHBand="0" w:noVBand="1"/>
            </w:tblPr>
            <w:tblGrid>
              <w:gridCol w:w="1171"/>
              <w:gridCol w:w="1843"/>
              <w:gridCol w:w="750"/>
              <w:gridCol w:w="750"/>
              <w:gridCol w:w="750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5D67AF" w:rsidRPr="001F2783" w:rsidTr="008A71E6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5D67AF" w:rsidRPr="001F2783" w:rsidTr="008A71E6">
              <w:trPr>
                <w:trHeight w:val="300"/>
              </w:trPr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 xml:space="preserve">Red. </w:t>
                  </w: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br.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DDEBF7"/>
                  <w:noWrap/>
                  <w:vAlign w:val="center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  <w:t>Članovi Vijeća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  <w:t>Točka 1.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  <w:t>Točka 2.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  <w:t>Točka 3.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5D67AF" w:rsidRPr="001F2783" w:rsidTr="008A71E6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Ramona Antić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5D67AF" w:rsidRPr="001F2783" w:rsidTr="008A71E6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535F1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strike/>
                      <w:color w:val="000000"/>
                      <w:lang w:val="hr-HR" w:eastAsia="hr-HR"/>
                    </w:rPr>
                  </w:pPr>
                  <w:r w:rsidRPr="00535F13">
                    <w:rPr>
                      <w:rFonts w:ascii="Calibri" w:eastAsia="Times New Roman" w:hAnsi="Calibri" w:cs="Calibri"/>
                      <w:strike/>
                      <w:color w:val="000000"/>
                      <w:lang w:val="hr-HR" w:eastAsia="hr-HR"/>
                    </w:rPr>
                    <w:t>Mladen Devčić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5D67AF" w:rsidRPr="001F2783" w:rsidTr="008A71E6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D67AF" w:rsidRPr="00535F1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strike/>
                      <w:color w:val="000000"/>
                      <w:lang w:val="hr-HR" w:eastAsia="hr-HR"/>
                    </w:rPr>
                  </w:pPr>
                  <w:r w:rsidRPr="00535F13">
                    <w:rPr>
                      <w:rFonts w:ascii="Calibri" w:eastAsia="Times New Roman" w:hAnsi="Calibri" w:cs="Calibri"/>
                      <w:strike/>
                      <w:color w:val="000000"/>
                      <w:lang w:val="hr-HR" w:eastAsia="hr-HR"/>
                    </w:rPr>
                    <w:t>Josipa Dragičević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5D67AF" w:rsidRPr="001F2783" w:rsidTr="008A71E6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535F1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strike/>
                      <w:color w:val="000000"/>
                      <w:lang w:val="hr-HR" w:eastAsia="hr-HR"/>
                    </w:rPr>
                  </w:pPr>
                  <w:r w:rsidRPr="00535F13">
                    <w:rPr>
                      <w:rFonts w:ascii="Calibri" w:eastAsia="Times New Roman" w:hAnsi="Calibri" w:cs="Calibri"/>
                      <w:strike/>
                      <w:color w:val="000000"/>
                      <w:lang w:val="hr-HR" w:eastAsia="hr-HR"/>
                    </w:rPr>
                    <w:t>Juraj Kralj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5D67AF" w:rsidRPr="001F2783" w:rsidTr="008A71E6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proofErr w:type="spellStart"/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Ajla</w:t>
                  </w:r>
                  <w:proofErr w:type="spellEnd"/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 xml:space="preserve"> </w:t>
                  </w:r>
                  <w:proofErr w:type="spellStart"/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Hrelja</w:t>
                  </w:r>
                  <w:proofErr w:type="spellEnd"/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 xml:space="preserve"> Bralić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8A71E6" w:rsidRPr="001F2783" w:rsidTr="008A71E6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71E6" w:rsidRPr="001F2783" w:rsidRDefault="008A71E6" w:rsidP="008A71E6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6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71E6" w:rsidRPr="001F2783" w:rsidRDefault="008A71E6" w:rsidP="008A71E6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Iver Gredelj Kovačić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A71E6" w:rsidRPr="001F2783" w:rsidRDefault="008A71E6" w:rsidP="008A71E6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A71E6" w:rsidRPr="001F2783" w:rsidRDefault="008A71E6" w:rsidP="008A71E6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A71E6" w:rsidRPr="001F2783" w:rsidRDefault="008A71E6" w:rsidP="008A71E6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71E6" w:rsidRPr="001F2783" w:rsidRDefault="008A71E6" w:rsidP="008A71E6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71E6" w:rsidRPr="001F2783" w:rsidRDefault="008A71E6" w:rsidP="008A71E6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71E6" w:rsidRPr="001F2783" w:rsidRDefault="008A71E6" w:rsidP="008A71E6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71E6" w:rsidRPr="001F2783" w:rsidRDefault="008A71E6" w:rsidP="008A71E6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71E6" w:rsidRPr="001F2783" w:rsidRDefault="008A71E6" w:rsidP="008A71E6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71E6" w:rsidRPr="001F2783" w:rsidRDefault="008A71E6" w:rsidP="008A71E6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A71E6" w:rsidRPr="001F2783" w:rsidRDefault="008A71E6" w:rsidP="008A71E6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5D67AF" w:rsidRPr="001F2783" w:rsidTr="008A71E6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 xml:space="preserve">Danijel </w:t>
                  </w:r>
                  <w:proofErr w:type="spellStart"/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Ljuboja</w:t>
                  </w:r>
                  <w:proofErr w:type="spellEnd"/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5D67AF" w:rsidRPr="001F2783" w:rsidTr="008A71E6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D216C5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Ana Natanelić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5D67AF" w:rsidRPr="001F2783" w:rsidTr="008A71E6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9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Branka Rimac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5D67AF" w:rsidRPr="001F2783" w:rsidTr="008A71E6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5D67AF" w:rsidRPr="001F2783" w:rsidTr="008A71E6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5D67AF" w:rsidRPr="001F2783" w:rsidTr="008A71E6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5D67AF" w:rsidRPr="001F2783" w:rsidTr="008A71E6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  <w:t>*  ZA=  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5D67AF" w:rsidRPr="001F2783" w:rsidTr="008A71E6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  <w:t xml:space="preserve">    PROTIV=  —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5D67AF" w:rsidRPr="001F2783" w:rsidTr="008A71E6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  <w:t xml:space="preserve">    SUZDRŽAN=  0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5D67AF" w:rsidRPr="001F2783" w:rsidTr="008A71E6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334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  <w:t xml:space="preserve">    NIJE PRISUTAN= prekrižiti ime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D67AF" w:rsidRPr="001F2783" w:rsidRDefault="005D67AF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</w:tbl>
          <w:p w:rsidR="005D67AF" w:rsidRPr="001F2783" w:rsidRDefault="005D67AF" w:rsidP="00D17B8B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7AF" w:rsidRPr="001F2783" w:rsidRDefault="005D67AF" w:rsidP="00D17B8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7AF" w:rsidRPr="001F2783" w:rsidRDefault="005D67AF" w:rsidP="00D17B8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7AF" w:rsidRPr="001F2783" w:rsidRDefault="005D67AF" w:rsidP="00D17B8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7AF" w:rsidRPr="001F2783" w:rsidRDefault="005D67AF" w:rsidP="00D17B8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7AF" w:rsidRPr="001F2783" w:rsidRDefault="005D67AF" w:rsidP="00D17B8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7AF" w:rsidRPr="001F2783" w:rsidRDefault="005D67AF" w:rsidP="00D17B8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7AF" w:rsidRPr="001F2783" w:rsidRDefault="005D67AF" w:rsidP="00D17B8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67AF" w:rsidRPr="001F2783" w:rsidRDefault="005D67AF" w:rsidP="00D17B8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</w:tbl>
    <w:p w:rsidR="00FD0B27" w:rsidRDefault="00FD0B27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FD0B27">
      <w:pgSz w:w="12240" w:h="15840"/>
      <w:pgMar w:top="426" w:right="1440" w:bottom="1440" w:left="1440" w:header="0" w:footer="0" w:gutter="0"/>
      <w:pgNumType w:start="1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64DDA"/>
    <w:multiLevelType w:val="multilevel"/>
    <w:tmpl w:val="F5B25E1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Times New Roman" w:hAnsi="Times New Roman"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F415E41"/>
    <w:multiLevelType w:val="multilevel"/>
    <w:tmpl w:val="7B4C83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FCF1840"/>
    <w:multiLevelType w:val="multilevel"/>
    <w:tmpl w:val="F5B25E1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Times New Roman" w:hAnsi="Times New Roman"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2746390"/>
    <w:multiLevelType w:val="multilevel"/>
    <w:tmpl w:val="A6C2D8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43638AE"/>
    <w:multiLevelType w:val="multilevel"/>
    <w:tmpl w:val="68260A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1"/>
    <w:lvlOverride w:ilvl="0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09D"/>
    <w:rsid w:val="000C34B4"/>
    <w:rsid w:val="00292BF5"/>
    <w:rsid w:val="0040609D"/>
    <w:rsid w:val="00535F13"/>
    <w:rsid w:val="005D67AF"/>
    <w:rsid w:val="006273AF"/>
    <w:rsid w:val="008A71E6"/>
    <w:rsid w:val="00D216C5"/>
    <w:rsid w:val="00DB3BA6"/>
    <w:rsid w:val="00FD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5FEA0C-8192-4DF5-8CB1-F889268D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130CF"/>
    <w:rPr>
      <w:color w:val="0000FF"/>
      <w:u w:val="single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 Unicode M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aslov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lomakpopisa">
    <w:name w:val="List Paragraph"/>
    <w:basedOn w:val="Normal"/>
    <w:uiPriority w:val="34"/>
    <w:qFormat/>
    <w:rsid w:val="00D403E5"/>
    <w:pPr>
      <w:suppressAutoHyphens w:val="0"/>
      <w:spacing w:after="160" w:line="252" w:lineRule="auto"/>
      <w:ind w:left="720"/>
      <w:contextualSpacing/>
    </w:pPr>
    <w:rPr>
      <w:rFonts w:asciiTheme="minorHAnsi" w:eastAsiaTheme="minorHAnsi" w:hAnsiTheme="minorHAnsi" w:cstheme="minorBidi"/>
      <w:lang w:val="hr-HR" w:eastAsia="en-US"/>
    </w:rPr>
  </w:style>
  <w:style w:type="table" w:styleId="Reetkatablice">
    <w:name w:val="Table Grid"/>
    <w:basedOn w:val="Obinatablica"/>
    <w:uiPriority w:val="39"/>
    <w:rsid w:val="004466EF"/>
    <w:rPr>
      <w:rFonts w:asciiTheme="minorHAnsi" w:eastAsiaTheme="minorHAnsi" w:hAnsiTheme="minorHAnsi" w:cstheme="minorBidi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925C4-ACC3-4A02-B277-5F7256A16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6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Martinić</dc:creator>
  <dc:description/>
  <cp:lastModifiedBy>Anita Martinić</cp:lastModifiedBy>
  <cp:revision>48</cp:revision>
  <cp:lastPrinted>2024-08-08T11:13:00Z</cp:lastPrinted>
  <dcterms:created xsi:type="dcterms:W3CDTF">2024-04-01T21:37:00Z</dcterms:created>
  <dcterms:modified xsi:type="dcterms:W3CDTF">2024-08-08T11:14:00Z</dcterms:modified>
  <dc:language>hr-HR</dc:language>
</cp:coreProperties>
</file>