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2D4BD569" w:rsidR="008934CF" w:rsidRPr="008302A8" w:rsidRDefault="00F5003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7D115C22" w:rsidR="008934CF" w:rsidRPr="008302A8" w:rsidRDefault="00F5003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studenoga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23662F2A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58C491A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53D05841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238F3" w14:textId="7E2A6E69" w:rsidR="00486F7A" w:rsidRPr="008A35B7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4AA131E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1F02AD04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F50031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32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1FDA5B90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50031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F50031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50031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69AD2F1" w14:textId="77777777" w:rsidR="00D4006E" w:rsidRDefault="00D400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2804DB98" w:rsid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6A37831A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6A7FCBA6" w14:textId="31D7C230" w:rsidR="00B64A8F" w:rsidRPr="00B64A8F" w:rsidRDefault="00B64A8F" w:rsidP="00B64A8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B49CCF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„Ivan Mažuranić“ u 2024. </w:t>
      </w:r>
    </w:p>
    <w:p w14:paraId="02F0948F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627FDFE1" w14:textId="77777777" w:rsidR="00B64A8F" w:rsidRPr="00B64A8F" w:rsidRDefault="00B64A8F" w:rsidP="00B64A8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nerazvrstanih cesta  na području Mjesnog odbora „Ivan Mažuranić“, </w:t>
      </w:r>
    </w:p>
    <w:p w14:paraId="5EBCA1D7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2024., - </w:t>
      </w:r>
      <w:r w:rsidRPr="00B64A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599A38E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građenja komunalne infrastrukture na području Grada Zagreba u 2024. – </w:t>
      </w:r>
      <w:r w:rsidRPr="00B64A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72242805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stavljanju izvan snage Zaključak o korištenju prostora Dramskoj skupini DUB</w:t>
      </w:r>
    </w:p>
    <w:p w14:paraId="702032D0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korištenju prostora u objektu mjesne samouprave „Ivan Mažuranić“, Vrpoljska 10, prema zahtjevu Udruge liječenih alkoholičara Retkovec</w:t>
      </w:r>
    </w:p>
    <w:p w14:paraId="1E4A3E17" w14:textId="77777777" w:rsidR="00B64A8F" w:rsidRPr="00B64A8F" w:rsidRDefault="00B64A8F" w:rsidP="009F5DBF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58DD9B36" w14:textId="136A2A78" w:rsid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EC0599" w14:textId="1125A837" w:rsidR="00D5327C" w:rsidRDefault="00D5327C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B6A28E" w14:textId="35FF43C5" w:rsidR="002023D2" w:rsidRPr="009F5DBF" w:rsidRDefault="002023D2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984FBE" w14:textId="20AC2D71" w:rsidR="009F5DBF" w:rsidRPr="009F5DBF" w:rsidRDefault="009F5DBF" w:rsidP="009F5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2024. </w:t>
      </w:r>
    </w:p>
    <w:p w14:paraId="1637FFCC" w14:textId="77777777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5CEB6E" w14:textId="77777777" w:rsidR="009F5DBF" w:rsidRP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0C0CF3F" w14:textId="77777777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DBA07E" w14:textId="28E631CB" w:rsid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otvara raspravu.</w:t>
      </w:r>
    </w:p>
    <w:p w14:paraId="2210FEE2" w14:textId="010ED82E" w:rsidR="000C7EE6" w:rsidRDefault="000C7EE6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A8DE50" w14:textId="12F6EAF9" w:rsidR="009F5DBF" w:rsidRPr="009F5DBF" w:rsidRDefault="000C7EE6" w:rsidP="000C7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0095C836" w14:textId="77777777" w:rsidR="009F5DBF" w:rsidRPr="009F5DBF" w:rsidRDefault="009F5DBF" w:rsidP="009F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2E74F8" w14:textId="55162FF5" w:rsidR="009F5DBF" w:rsidRP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9373B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 4 glasa „ZA“, 2 glasa „PROTIV“ i 1 glasom „SUZDRŽAN“ donosi</w:t>
      </w:r>
    </w:p>
    <w:p w14:paraId="11E95D92" w14:textId="40B7678E" w:rsidR="000C7EE6" w:rsidRPr="009F5DBF" w:rsidRDefault="000C7EE6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0E057D" w14:textId="77777777" w:rsidR="009F5DBF" w:rsidRPr="009F5DBF" w:rsidRDefault="009F5DBF" w:rsidP="009F5DB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MALIH KOMUNALNIH AKCIJA </w:t>
      </w:r>
    </w:p>
    <w:p w14:paraId="5E85EDB8" w14:textId="388CB255" w:rsidR="009F5DBF" w:rsidRPr="009F5DBF" w:rsidRDefault="009F5DBF" w:rsidP="009F5DB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2024.</w:t>
      </w:r>
    </w:p>
    <w:p w14:paraId="077B03CD" w14:textId="7E7918F4" w:rsidR="009F5DBF" w:rsidRDefault="009F5DBF" w:rsidP="009F5DB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14:paraId="4E1C5913" w14:textId="0E36CDE7" w:rsidR="009F5DBF" w:rsidRDefault="009F5DBF" w:rsidP="00D532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785C00D" w14:textId="77777777" w:rsidR="00D5327C" w:rsidRPr="009F5DBF" w:rsidRDefault="00D5327C" w:rsidP="00D532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DC63CEF" w14:textId="483C3F57" w:rsidR="009F5DBF" w:rsidRPr="00B64A8F" w:rsidRDefault="00EF05DB" w:rsidP="009F5DB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2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F5DBF"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="009F5DBF"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9F5DBF"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47F9D712" w14:textId="484AD40E" w:rsidR="001E6574" w:rsidRPr="00013CB0" w:rsidRDefault="009F5DBF" w:rsidP="00013CB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nerazvrstanih cesta  na području Mjesnog odbora „Ivan Mažuranić“, </w:t>
      </w:r>
    </w:p>
    <w:p w14:paraId="265CC0A4" w14:textId="77777777" w:rsidR="001E6574" w:rsidRP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D9AA8B0" w14:textId="51463A48" w:rsidR="00D5327C" w:rsidRPr="008105F4" w:rsidRDefault="00D5327C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63B587" w14:textId="77777777" w:rsidR="005C62EC" w:rsidRPr="00EB0BAE" w:rsidRDefault="003C6685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Trstenjak,  Marko Stipić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3AC566CE" w14:textId="71D37AF4" w:rsidR="00F23D0B" w:rsidRDefault="00F23D0B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CB33A" w14:textId="05421FB9" w:rsidR="00B90B56" w:rsidRDefault="008105F4" w:rsidP="003C6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E349B80" w14:textId="45083DEA" w:rsid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EDF34" w14:textId="77777777" w:rsidR="00A9231A" w:rsidRPr="00A9231A" w:rsidRDefault="00A9231A" w:rsidP="00A9231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A9231A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14:paraId="1785B179" w14:textId="77777777" w:rsidR="00A9231A" w:rsidRPr="00A9231A" w:rsidRDefault="00A9231A" w:rsidP="00A9231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A9231A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dopuni Zaključka o prijedlozima radova na održavanju </w:t>
      </w:r>
      <w:proofErr w:type="spellStart"/>
      <w:r w:rsidRPr="00A9231A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asfalterskog</w:t>
      </w:r>
      <w:proofErr w:type="spellEnd"/>
      <w:r w:rsidRPr="00A9231A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programa nerazvrstanih cesta  na području Mjesnog odbora „Ivan Mažuranić“</w:t>
      </w:r>
    </w:p>
    <w:p w14:paraId="7EF631CA" w14:textId="77777777" w:rsidR="00A9231A" w:rsidRPr="00A9231A" w:rsidRDefault="00A9231A" w:rsidP="00A9231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5E1137C" w14:textId="77777777" w:rsidR="00A9231A" w:rsidRPr="00A9231A" w:rsidRDefault="00A9231A" w:rsidP="00A9231A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6B554AF" w14:textId="77777777" w:rsidR="00A9231A" w:rsidRPr="00A9231A" w:rsidRDefault="00A9231A" w:rsidP="00A9231A">
      <w:pPr>
        <w:numPr>
          <w:ilvl w:val="0"/>
          <w:numId w:val="17"/>
        </w:numPr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9231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predlaže da se u okviru redovnog održavanja - </w:t>
      </w:r>
      <w:proofErr w:type="spellStart"/>
      <w:r w:rsidRPr="00A9231A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asfalterski</w:t>
      </w:r>
      <w:proofErr w:type="spellEnd"/>
      <w:r w:rsidRPr="00A9231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 nerazvrstanih cesta, Plana malih komunalnih akcija Mjesnog odbora „Ivan Mažuranić“ u 2024. realizira: </w:t>
      </w:r>
    </w:p>
    <w:p w14:paraId="557EB934" w14:textId="77777777" w:rsidR="00A9231A" w:rsidRPr="00A9231A" w:rsidRDefault="00A9231A" w:rsidP="00A9231A">
      <w:pPr>
        <w:autoSpaceDN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993F4DA" w14:textId="3E1BC372" w:rsidR="00A9231A" w:rsidRDefault="00A9231A" w:rsidP="00A9231A">
      <w:pPr>
        <w:autoSpaceDN w:val="0"/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A9231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  </w:t>
      </w:r>
      <w:r w:rsidR="00D07BEA">
        <w:rPr>
          <w:rFonts w:ascii="Times New Roman" w:eastAsia="Times New Roman" w:hAnsi="Times New Roman" w:cs="Times New Roman"/>
          <w:sz w:val="24"/>
          <w:szCs w:val="20"/>
          <w:lang w:eastAsia="hr-HR"/>
        </w:rPr>
        <w:t>Kapucinska ulica (od Fočanske do Kijevske ulice)</w:t>
      </w:r>
    </w:p>
    <w:p w14:paraId="3636C734" w14:textId="79B5F74C" w:rsidR="00A9231A" w:rsidRPr="00A9231A" w:rsidRDefault="00A9231A" w:rsidP="00013CB0">
      <w:pPr>
        <w:autoSpaceDN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5F0E5FFD" w14:textId="3744A1C7" w:rsidR="008105F4" w:rsidRPr="00D5327C" w:rsidRDefault="00A9231A" w:rsidP="00013CB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231A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promet, civilnu zaštitu i sigurnost  na daljnje postupanje.</w:t>
      </w:r>
    </w:p>
    <w:p w14:paraId="4ECA49B7" w14:textId="45917E0E" w:rsidR="00D5327C" w:rsidRDefault="00D5327C" w:rsidP="0001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B2D5D9" w14:textId="77777777" w:rsidR="00D5327C" w:rsidRPr="008105F4" w:rsidRDefault="00D5327C" w:rsidP="0001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06B2CF" w14:textId="13ABA873" w:rsidR="00654ED6" w:rsidRPr="00B64A8F" w:rsidRDefault="00654ED6" w:rsidP="00654ED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8105F4" w:rsidRPr="008105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2024., - </w:t>
      </w:r>
      <w:r w:rsidRPr="00B64A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30E7430" w14:textId="77777777" w:rsidR="001E6574" w:rsidRP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0853DF" w14:textId="763BE8A9" w:rsidR="008105F4" w:rsidRPr="00EF05DB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D867F7C" w14:textId="77777777" w:rsidR="008105F4" w:rsidRPr="00EF05DB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57A10" w14:textId="284AF044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E1E6C9" w14:textId="572C2B2E" w:rsidR="001F1E61" w:rsidRPr="008105F4" w:rsidRDefault="001F1E61" w:rsidP="001F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632FCF" w14:textId="6E29A455" w:rsidR="005C62EC" w:rsidRDefault="001F1E61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raspravi sudjeluju: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Trstenjak,  Marko Stipić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E925367" w14:textId="77777777" w:rsidR="00D5327C" w:rsidRPr="00EB0BAE" w:rsidRDefault="00D5327C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7F4350" w14:textId="4D2735C9" w:rsidR="00280CAD" w:rsidRDefault="0044021D" w:rsidP="00280CAD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Vijeće </w:t>
      </w:r>
      <w:r w:rsidR="009373B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 2 glasa „ZA“ , 2 glasa „PROTIV“ i 3 „SUIZDRŽANA</w:t>
      </w:r>
      <w:r w:rsidR="000C7EE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“ </w:t>
      </w:r>
      <w:r w:rsidR="009373B6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glasa utvrđuje da Zaključak nije donesen.</w:t>
      </w:r>
    </w:p>
    <w:p w14:paraId="146A43E7" w14:textId="3E3A8F8E" w:rsidR="00BB4607" w:rsidRDefault="00BB4607" w:rsidP="00937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A31F8F" w14:textId="77777777" w:rsidR="00D5327C" w:rsidRPr="001D174D" w:rsidRDefault="00D5327C" w:rsidP="00BB460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334BAF" w14:textId="3ADCAC32" w:rsidR="00E26730" w:rsidRPr="00B64A8F" w:rsidRDefault="00E26730" w:rsidP="00E2673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BB4607" w:rsidRPr="00E71C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BB4607"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građenja komunalne infrastrukture na području Grada Zagreba u 2024. – </w:t>
      </w:r>
      <w:r w:rsidRPr="00B64A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6EECBDAF" w14:textId="0B35C568" w:rsidR="005C62EC" w:rsidRDefault="005C62EC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53A40DA" w14:textId="77777777" w:rsidR="005C62EC" w:rsidRPr="00EF05DB" w:rsidRDefault="005C62EC" w:rsidP="005C62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46D6BBE5" w14:textId="77777777" w:rsidR="005C62EC" w:rsidRPr="00EF05DB" w:rsidRDefault="005C62EC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F30BB8" w14:textId="77777777" w:rsidR="005C62EC" w:rsidRDefault="005C62EC" w:rsidP="005C62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5156F48" w14:textId="77777777" w:rsidR="005C62EC" w:rsidRPr="008105F4" w:rsidRDefault="005C62EC" w:rsidP="005C6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8C94FC" w14:textId="67A2043D" w:rsidR="006268F1" w:rsidRDefault="005C62EC" w:rsidP="00D53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D898734" w14:textId="3014B713" w:rsidR="009373B6" w:rsidRDefault="009373B6" w:rsidP="00D53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C01DEF" w14:textId="69998C5F" w:rsidR="009373B6" w:rsidRPr="00D5327C" w:rsidRDefault="009373B6" w:rsidP="00D53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s 5 glas</w:t>
      </w:r>
      <w:r w:rsidR="000C7EE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„ZA“, jednim glasom „PROTIV“ i 1  „SUZDRŽAN</w:t>
      </w:r>
      <w:r w:rsidR="000C7EE6"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0C7E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193026A2" w14:textId="77777777" w:rsidR="00BC3E13" w:rsidRPr="00BC3E13" w:rsidRDefault="00BC3E13" w:rsidP="00BC3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46E3E6" w14:textId="77777777" w:rsidR="00BC3E13" w:rsidRPr="00BC3E13" w:rsidRDefault="00BC3E13" w:rsidP="00BC3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E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 J U Č A K </w:t>
      </w:r>
    </w:p>
    <w:p w14:paraId="25A1E099" w14:textId="77777777" w:rsidR="00BC3E13" w:rsidRPr="00BC3E13" w:rsidRDefault="00BC3E13" w:rsidP="00BC3E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3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davanju mišljenja</w:t>
      </w:r>
      <w:r w:rsidRPr="00BC3E13">
        <w:rPr>
          <w:rFonts w:ascii="Times New Roman" w:eastAsia="Calibri" w:hAnsi="Times New Roman" w:cs="Times New Roman"/>
          <w:b/>
          <w:sz w:val="24"/>
          <w:szCs w:val="24"/>
        </w:rPr>
        <w:t xml:space="preserve"> o Prijedlogu Programa građenja komunalne infrastrukture</w:t>
      </w:r>
    </w:p>
    <w:p w14:paraId="72000FDB" w14:textId="37176E2F" w:rsidR="00BC3E13" w:rsidRPr="00D5327C" w:rsidRDefault="00BC3E13" w:rsidP="00D532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3E13">
        <w:rPr>
          <w:rFonts w:ascii="Times New Roman" w:eastAsia="Calibri" w:hAnsi="Times New Roman" w:cs="Times New Roman"/>
          <w:b/>
          <w:sz w:val="24"/>
          <w:szCs w:val="24"/>
        </w:rPr>
        <w:t xml:space="preserve"> na području Grada Zagreba u 2024.</w:t>
      </w:r>
    </w:p>
    <w:p w14:paraId="076D3F12" w14:textId="77777777" w:rsidR="00BC3E13" w:rsidRPr="00BC3E13" w:rsidRDefault="00BC3E13" w:rsidP="00BC3E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519486B" w14:textId="77777777" w:rsidR="00BC3E13" w:rsidRPr="00BC3E13" w:rsidRDefault="00BC3E13" w:rsidP="00BC3E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3E1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</w:t>
      </w:r>
      <w:r w:rsidRPr="00BC3E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C3E13">
        <w:rPr>
          <w:rFonts w:ascii="Times New Roman" w:eastAsia="Calibri" w:hAnsi="Times New Roman" w:cs="Times New Roman"/>
          <w:b/>
          <w:i/>
          <w:sz w:val="24"/>
          <w:szCs w:val="24"/>
        </w:rPr>
        <w:t>Prijedlog Programa građenja komunalne infrastrukture na području Grada Zagreba u 2024.</w:t>
      </w:r>
      <w:r w:rsidRPr="00BC3E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C3E13">
        <w:rPr>
          <w:rFonts w:ascii="Times New Roman" w:eastAsia="Calibri" w:hAnsi="Times New Roman" w:cs="Times New Roman"/>
          <w:sz w:val="24"/>
          <w:szCs w:val="24"/>
        </w:rPr>
        <w:t>te na isti nema primjedbi niti prijedloga.</w:t>
      </w:r>
    </w:p>
    <w:p w14:paraId="35FBF129" w14:textId="77777777" w:rsidR="00BC3E13" w:rsidRPr="00BC3E13" w:rsidRDefault="00BC3E13" w:rsidP="00BC3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5F85E4" w14:textId="77777777" w:rsidR="00BC3E13" w:rsidRPr="00BC3E13" w:rsidRDefault="00BC3E13" w:rsidP="00BC3E13">
      <w:pPr>
        <w:numPr>
          <w:ilvl w:val="0"/>
          <w:numId w:val="19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3E13">
        <w:rPr>
          <w:rFonts w:ascii="Times New Roman" w:eastAsia="Calibri" w:hAnsi="Times New Roman" w:cs="Times New Roman"/>
          <w:sz w:val="24"/>
          <w:szCs w:val="24"/>
          <w:lang w:eastAsia="hr-HR"/>
        </w:rPr>
        <w:t>Ovaj Zaključak dostavlja se Vijeću Gradske četvrti Donja Dubrava.</w:t>
      </w:r>
    </w:p>
    <w:p w14:paraId="09B3DAB5" w14:textId="184FDE8C" w:rsidR="00D5327C" w:rsidRPr="009E0103" w:rsidRDefault="00D5327C" w:rsidP="009E01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C1F039" w14:textId="24C8444C" w:rsidR="00D5327C" w:rsidRPr="001E6574" w:rsidRDefault="00BC3E13" w:rsidP="009E010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9E0103" w:rsidRPr="009E01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E0103"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stavljanju izvan snage Zaključak o korištenju prostora Dramskoj skupini DUB</w:t>
      </w:r>
    </w:p>
    <w:p w14:paraId="10CF65FC" w14:textId="77777777" w:rsidR="009E0103" w:rsidRPr="009E0103" w:rsidRDefault="009E0103" w:rsidP="009E01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F8837AE" w14:textId="77777777" w:rsidR="009E0103" w:rsidRPr="009E0103" w:rsidRDefault="009E0103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EDACE" w14:textId="63F64969" w:rsidR="009E0103" w:rsidRPr="009E0103" w:rsidRDefault="009E0103" w:rsidP="00D532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65E5942" w14:textId="77777777" w:rsidR="009E0103" w:rsidRPr="008105F4" w:rsidRDefault="009E0103" w:rsidP="009E0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92F9CA" w14:textId="3A3BFE64" w:rsidR="009E0103" w:rsidRDefault="009E0103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2A9B1187" w14:textId="19FC41A9" w:rsidR="009373B6" w:rsidRDefault="009373B6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6FAD28" w14:textId="4D8BD326" w:rsidR="009373B6" w:rsidRDefault="009373B6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5F7A794" w14:textId="01206E5E" w:rsidR="000C7EE6" w:rsidRDefault="000C7EE6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68223" w14:textId="77777777" w:rsidR="000C7EE6" w:rsidRDefault="000C7EE6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20D35B" w14:textId="77777777" w:rsidR="007B41C5" w:rsidRPr="007B41C5" w:rsidRDefault="007B41C5" w:rsidP="007B41C5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7B41C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0359203B" w14:textId="77777777" w:rsidR="007B41C5" w:rsidRPr="007B41C5" w:rsidRDefault="007B41C5" w:rsidP="00D5327C">
      <w:pPr>
        <w:suppressAutoHyphens/>
        <w:overflowPunct w:val="0"/>
        <w:autoSpaceDN w:val="0"/>
        <w:spacing w:after="0" w:line="240" w:lineRule="auto"/>
        <w:textAlignment w:val="baseline"/>
        <w:rPr>
          <w:rFonts w:ascii="Calibri" w:eastAsia="SimSun" w:hAnsi="Calibri" w:cs="F"/>
          <w:b/>
          <w:i/>
          <w:kern w:val="3"/>
        </w:rPr>
      </w:pPr>
    </w:p>
    <w:p w14:paraId="0D362691" w14:textId="77777777" w:rsidR="007B41C5" w:rsidRPr="007B41C5" w:rsidRDefault="007B41C5" w:rsidP="007B41C5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7B41C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Stavlja se izvan snage</w:t>
      </w:r>
      <w:r w:rsidRPr="007B41C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Zaključak o korištenju prostora mjesne samouprave „Ivan Mažuranić“, Dramskoj skupini DUB </w:t>
      </w:r>
      <w:r w:rsidRPr="007B41C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donesen na 24. sjednici Vijeća Mjesnog odbora „Ivan Mažuranić“, </w:t>
      </w:r>
      <w:r w:rsidRPr="007B41C5">
        <w:rPr>
          <w:rFonts w:ascii="Times New Roman" w:eastAsia="Times New Roman" w:hAnsi="Times New Roman" w:cs="Times New Roman"/>
          <w:kern w:val="3"/>
          <w:sz w:val="24"/>
          <w:szCs w:val="20"/>
        </w:rPr>
        <w:t>KLASA:024-08/23-003/582</w:t>
      </w:r>
      <w:r w:rsidRPr="007B41C5"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  <w:t xml:space="preserve">, </w:t>
      </w:r>
      <w:r w:rsidRPr="007B41C5">
        <w:rPr>
          <w:rFonts w:ascii="Times New Roman" w:eastAsia="Times New Roman" w:hAnsi="Times New Roman" w:cs="Times New Roman"/>
          <w:kern w:val="3"/>
          <w:sz w:val="24"/>
          <w:szCs w:val="20"/>
        </w:rPr>
        <w:t xml:space="preserve">URBROJ: 251-13-11-4/003-23-7,  od 20. ožujka 2023. </w:t>
      </w:r>
    </w:p>
    <w:p w14:paraId="717245D1" w14:textId="77777777" w:rsidR="007B41C5" w:rsidRPr="007B41C5" w:rsidRDefault="007B41C5" w:rsidP="007B41C5">
      <w:pPr>
        <w:suppressAutoHyphens/>
        <w:overflowPunct w:val="0"/>
        <w:autoSpaceDN w:val="0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47ED4528" w14:textId="77777777" w:rsidR="007B41C5" w:rsidRPr="007B41C5" w:rsidRDefault="007B41C5" w:rsidP="007B41C5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7B41C5">
        <w:rPr>
          <w:rFonts w:ascii="Times New Roman" w:eastAsia="Times New Roman" w:hAnsi="Times New Roman" w:cs="Times New Roman"/>
          <w:kern w:val="3"/>
          <w:sz w:val="24"/>
          <w:szCs w:val="20"/>
        </w:rPr>
        <w:t>Ovaj zaključak će biti objavljen na oglasnoj ploči u sjedištu Mjesnog odbora.</w:t>
      </w:r>
    </w:p>
    <w:p w14:paraId="7482EE76" w14:textId="77777777" w:rsidR="007B41C5" w:rsidRPr="007B41C5" w:rsidRDefault="007B41C5" w:rsidP="007B41C5">
      <w:pPr>
        <w:suppressAutoHyphens/>
        <w:overflowPunct w:val="0"/>
        <w:autoSpaceDN w:val="0"/>
        <w:spacing w:after="0" w:line="240" w:lineRule="auto"/>
        <w:ind w:left="4956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</w:rPr>
      </w:pPr>
    </w:p>
    <w:p w14:paraId="7D9F9FD0" w14:textId="77777777" w:rsidR="007B41C5" w:rsidRPr="009E0103" w:rsidRDefault="007B41C5" w:rsidP="007B41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F7D8B9" w14:textId="77777777" w:rsidR="007B41C5" w:rsidRPr="00B64A8F" w:rsidRDefault="007B41C5" w:rsidP="007B4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Pr="009E01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korištenju prostora u objektu mjesne samouprave „Ivan Mažuranić“, Vrpoljska 10, prema zahtjevu Udruge liječenih alkoholičara Retkovec</w:t>
      </w:r>
    </w:p>
    <w:p w14:paraId="21BC64A5" w14:textId="77777777" w:rsidR="007B41C5" w:rsidRPr="001E6574" w:rsidRDefault="007B41C5" w:rsidP="007B4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6DBF9E" w14:textId="77777777" w:rsidR="007B41C5" w:rsidRPr="009E0103" w:rsidRDefault="007B41C5" w:rsidP="007B41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45CFAA6" w14:textId="77777777" w:rsidR="007B41C5" w:rsidRPr="009E0103" w:rsidRDefault="007B41C5" w:rsidP="007B4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087B82" w14:textId="77777777" w:rsidR="007B41C5" w:rsidRPr="009E0103" w:rsidRDefault="007B41C5" w:rsidP="007B41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010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18D1333" w14:textId="594E52C4" w:rsidR="007B41C5" w:rsidRPr="008105F4" w:rsidRDefault="007B41C5" w:rsidP="007B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265350" w14:textId="15AED30B" w:rsidR="007B41C5" w:rsidRDefault="007B41C5" w:rsidP="007B4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6EE30B55" w14:textId="1736C0E1" w:rsidR="00D5327C" w:rsidRDefault="00D5327C" w:rsidP="007B4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C4B3E" w14:textId="430B30DB" w:rsidR="00FE300A" w:rsidRDefault="00D5327C" w:rsidP="009E0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E7FB24D" w14:textId="77777777" w:rsidR="00D5327C" w:rsidRPr="00D5327C" w:rsidRDefault="00D5327C" w:rsidP="00D5327C">
      <w:pPr>
        <w:suppressAutoHyphens/>
        <w:overflowPunct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D532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23E7F217" w14:textId="77777777" w:rsidR="00D5327C" w:rsidRPr="00D5327C" w:rsidRDefault="00D5327C" w:rsidP="00D5327C">
      <w:pPr>
        <w:suppressAutoHyphens/>
        <w:overflowPunct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</w:p>
    <w:p w14:paraId="143F2617" w14:textId="77777777" w:rsidR="00D5327C" w:rsidRPr="00D5327C" w:rsidRDefault="00D5327C" w:rsidP="00D5327C">
      <w:pPr>
        <w:widowControl w:val="0"/>
        <w:numPr>
          <w:ilvl w:val="0"/>
          <w:numId w:val="22"/>
        </w:numPr>
        <w:suppressAutoHyphens/>
        <w:overflowPunct w:val="0"/>
        <w:autoSpaceDN w:val="0"/>
        <w:spacing w:after="0" w:line="240" w:lineRule="auto"/>
        <w:ind w:left="720"/>
        <w:jc w:val="both"/>
        <w:rPr>
          <w:rFonts w:ascii="Calibri" w:eastAsia="SimSun" w:hAnsi="Calibri" w:cs="F"/>
          <w:kern w:val="3"/>
        </w:rPr>
      </w:pPr>
      <w:r w:rsidRPr="00D5327C">
        <w:rPr>
          <w:rFonts w:ascii="Times New Roman" w:eastAsia="SimSun" w:hAnsi="Times New Roman" w:cs="Times New Roman"/>
          <w:b/>
          <w:i/>
          <w:kern w:val="3"/>
          <w:sz w:val="24"/>
          <w:szCs w:val="24"/>
        </w:rPr>
        <w:t>Udruzi liječenih alkoholičara</w:t>
      </w:r>
      <w:r w:rsidRPr="00D5327C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  <w:r w:rsidRPr="00D5327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Retkovec </w:t>
      </w: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odobrava se korištenje prostora u objektu mjesne samouprave </w:t>
      </w:r>
      <w:r w:rsidRPr="00D5327C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u slijedećem terminu:</w:t>
      </w:r>
    </w:p>
    <w:p w14:paraId="55A4E9A4" w14:textId="77777777" w:rsidR="00D5327C" w:rsidRPr="00D5327C" w:rsidRDefault="00D5327C" w:rsidP="00D5327C">
      <w:pPr>
        <w:suppressAutoHyphens/>
        <w:overflowPunct w:val="0"/>
        <w:autoSpaceDN w:val="0"/>
        <w:spacing w:line="240" w:lineRule="auto"/>
        <w:ind w:left="709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– četvrtkom od 17,00 do 20,00 sati (dvorana).</w:t>
      </w:r>
    </w:p>
    <w:p w14:paraId="32A415A4" w14:textId="77777777" w:rsidR="00D5327C" w:rsidRPr="00D5327C" w:rsidRDefault="00D5327C" w:rsidP="00D5327C">
      <w:pPr>
        <w:widowControl w:val="0"/>
        <w:numPr>
          <w:ilvl w:val="0"/>
          <w:numId w:val="22"/>
        </w:numPr>
        <w:suppressAutoHyphens/>
        <w:overflowPunct w:val="0"/>
        <w:autoSpaceDN w:val="0"/>
        <w:spacing w:after="0" w:line="240" w:lineRule="auto"/>
        <w:ind w:left="720"/>
        <w:contextualSpacing/>
        <w:jc w:val="both"/>
        <w:rPr>
          <w:rFonts w:ascii="Calibri" w:eastAsia="SimSun" w:hAnsi="Calibri" w:cs="F"/>
          <w:kern w:val="3"/>
        </w:rPr>
      </w:pP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Prostore iz točke 1. ovog Zaključka koristiti će </w:t>
      </w:r>
      <w:r w:rsidRPr="00D5327C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</w:rPr>
        <w:t xml:space="preserve">ULA  Retkovec </w:t>
      </w:r>
      <w:r w:rsidRPr="00D5327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</w:rPr>
        <w:t xml:space="preserve"> bez naknade</w:t>
      </w:r>
      <w:r w:rsidRPr="00D5327C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 </w:t>
      </w: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bez naknade.</w:t>
      </w:r>
    </w:p>
    <w:p w14:paraId="5BDEFEFB" w14:textId="77777777" w:rsidR="00D5327C" w:rsidRPr="00D5327C" w:rsidRDefault="00D5327C" w:rsidP="00D5327C">
      <w:pPr>
        <w:suppressAutoHyphens/>
        <w:overflowPunct w:val="0"/>
        <w:autoSpaceDN w:val="0"/>
        <w:spacing w:line="240" w:lineRule="auto"/>
        <w:ind w:left="720"/>
        <w:contextualSpacing/>
        <w:rPr>
          <w:rFonts w:ascii="Calibri" w:eastAsia="SimSun" w:hAnsi="Calibri" w:cs="F"/>
          <w:kern w:val="3"/>
        </w:rPr>
      </w:pPr>
    </w:p>
    <w:p w14:paraId="14E8CB30" w14:textId="77777777" w:rsidR="00D5327C" w:rsidRPr="00D5327C" w:rsidRDefault="00D5327C" w:rsidP="00D5327C">
      <w:pPr>
        <w:widowControl w:val="0"/>
        <w:numPr>
          <w:ilvl w:val="0"/>
          <w:numId w:val="22"/>
        </w:numPr>
        <w:suppressAutoHyphens/>
        <w:overflowPunct w:val="0"/>
        <w:autoSpaceDN w:val="0"/>
        <w:spacing w:after="0" w:line="240" w:lineRule="auto"/>
        <w:ind w:left="720"/>
        <w:contextualSpacing/>
        <w:jc w:val="both"/>
        <w:rPr>
          <w:rFonts w:ascii="Calibri" w:eastAsia="SimSun" w:hAnsi="Calibri" w:cs="F"/>
          <w:kern w:val="3"/>
        </w:rPr>
      </w:pPr>
      <w:r w:rsidRPr="00D5327C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</w:rPr>
        <w:t>ULA Retkovec</w:t>
      </w:r>
      <w:r w:rsidRPr="00D5327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</w:rPr>
        <w:t xml:space="preserve"> </w:t>
      </w: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obvezuje se postupati s pažnjom dobrog gospodara u korištenju prostora.</w:t>
      </w:r>
    </w:p>
    <w:p w14:paraId="41C7A869" w14:textId="77777777" w:rsidR="00D5327C" w:rsidRPr="00D5327C" w:rsidRDefault="00D5327C" w:rsidP="00D5327C">
      <w:pPr>
        <w:widowControl w:val="0"/>
        <w:suppressAutoHyphens/>
        <w:autoSpaceDN w:val="0"/>
        <w:spacing w:after="0" w:line="240" w:lineRule="auto"/>
        <w:ind w:left="720"/>
        <w:contextualSpacing/>
        <w:jc w:val="both"/>
        <w:rPr>
          <w:rFonts w:ascii="Calibri" w:eastAsia="SimSun" w:hAnsi="Calibri" w:cs="F"/>
          <w:kern w:val="3"/>
        </w:rPr>
      </w:pPr>
    </w:p>
    <w:p w14:paraId="239491EC" w14:textId="77777777" w:rsidR="00D5327C" w:rsidRPr="00D5327C" w:rsidRDefault="00D5327C" w:rsidP="00D5327C">
      <w:pPr>
        <w:widowControl w:val="0"/>
        <w:numPr>
          <w:ilvl w:val="0"/>
          <w:numId w:val="22"/>
        </w:numPr>
        <w:suppressAutoHyphens/>
        <w:overflowPunct w:val="0"/>
        <w:autoSpaceDN w:val="0"/>
        <w:spacing w:after="0" w:line="240" w:lineRule="auto"/>
        <w:ind w:left="720"/>
        <w:contextualSpacing/>
        <w:jc w:val="both"/>
        <w:rPr>
          <w:rFonts w:ascii="Calibri" w:eastAsia="SimSun" w:hAnsi="Calibri" w:cs="F"/>
          <w:kern w:val="3"/>
        </w:rPr>
      </w:pPr>
      <w:r w:rsidRPr="00D5327C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 povremenom korištenju prostora iz točke 1. ovog Zaključka, Gradski ured za mjesnu samoupravu, promet, civilnu zaštitu i sigurnost,  izdat će odobrenje o korištenju, a u skladu s ovim Zaključkom.</w:t>
      </w:r>
    </w:p>
    <w:p w14:paraId="694CCD8C" w14:textId="1F5E2571" w:rsidR="002023D2" w:rsidRPr="001E6574" w:rsidRDefault="002023D2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63E59651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4E4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7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021154E3" w:rsidR="00550F33" w:rsidRPr="00D5327C" w:rsidRDefault="002F1772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45F3C9DC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2A6750">
        <w:rPr>
          <w:rFonts w:ascii="Times New Roman" w:eastAsia="Times New Roman" w:hAnsi="Times New Roman" w:cs="Times New Roman"/>
          <w:sz w:val="24"/>
          <w:szCs w:val="24"/>
          <w:lang w:eastAsia="hr-HR"/>
        </w:rPr>
        <w:t>,45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326F1F11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>2082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0FB952CA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20. studenoga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16FC0730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8635C3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79B309A5" w:rsidR="00BF7DFD" w:rsidRDefault="008635C3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8934CF" w:rsidRPr="0083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191C"/>
    <w:multiLevelType w:val="hybridMultilevel"/>
    <w:tmpl w:val="3894DB18"/>
    <w:lvl w:ilvl="0" w:tplc="29A27C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2AF835F8"/>
    <w:multiLevelType w:val="hybridMultilevel"/>
    <w:tmpl w:val="ABD46F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7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1410D70"/>
    <w:multiLevelType w:val="hybridMultilevel"/>
    <w:tmpl w:val="AC90904C"/>
    <w:lvl w:ilvl="0" w:tplc="16D414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22C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C09C5"/>
    <w:multiLevelType w:val="hybridMultilevel"/>
    <w:tmpl w:val="C60A24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 w15:restartNumberingAfterBreak="0">
    <w:nsid w:val="589D5321"/>
    <w:multiLevelType w:val="hybridMultilevel"/>
    <w:tmpl w:val="39A6EAF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574D4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8"/>
  </w:num>
  <w:num w:numId="5">
    <w:abstractNumId w:val="20"/>
  </w:num>
  <w:num w:numId="6">
    <w:abstractNumId w:val="16"/>
  </w:num>
  <w:num w:numId="7">
    <w:abstractNumId w:val="3"/>
  </w:num>
  <w:num w:numId="8">
    <w:abstractNumId w:val="19"/>
  </w:num>
  <w:num w:numId="9">
    <w:abstractNumId w:val="7"/>
  </w:num>
  <w:num w:numId="10">
    <w:abstractNumId w:val="6"/>
  </w:num>
  <w:num w:numId="11">
    <w:abstractNumId w:val="1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2"/>
  </w:num>
  <w:num w:numId="18">
    <w:abstractNumId w:val="4"/>
  </w:num>
  <w:num w:numId="19">
    <w:abstractNumId w:val="14"/>
  </w:num>
  <w:num w:numId="20">
    <w:abstractNumId w:val="5"/>
  </w:num>
  <w:num w:numId="21">
    <w:abstractNumId w:val="10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C7EE6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55554"/>
    <w:rsid w:val="002625DA"/>
    <w:rsid w:val="00267BE5"/>
    <w:rsid w:val="00270945"/>
    <w:rsid w:val="00280CAD"/>
    <w:rsid w:val="00285679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6545"/>
    <w:rsid w:val="003B79AB"/>
    <w:rsid w:val="003C1621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62AE"/>
    <w:rsid w:val="00451069"/>
    <w:rsid w:val="00453A11"/>
    <w:rsid w:val="004632E5"/>
    <w:rsid w:val="00470EA2"/>
    <w:rsid w:val="00472A6A"/>
    <w:rsid w:val="00484371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3ED7"/>
    <w:rsid w:val="004D4673"/>
    <w:rsid w:val="004E4B56"/>
    <w:rsid w:val="004E7D67"/>
    <w:rsid w:val="004F1009"/>
    <w:rsid w:val="004F1654"/>
    <w:rsid w:val="004F719F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1630B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635C3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F1A21"/>
    <w:rsid w:val="009F477B"/>
    <w:rsid w:val="009F5DBF"/>
    <w:rsid w:val="009F672C"/>
    <w:rsid w:val="00A01EE7"/>
    <w:rsid w:val="00A026D9"/>
    <w:rsid w:val="00A04BDE"/>
    <w:rsid w:val="00A06AA3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70F6"/>
    <w:rsid w:val="00A801C2"/>
    <w:rsid w:val="00A802A6"/>
    <w:rsid w:val="00A82138"/>
    <w:rsid w:val="00A86679"/>
    <w:rsid w:val="00A872FE"/>
    <w:rsid w:val="00A9231A"/>
    <w:rsid w:val="00A93D8F"/>
    <w:rsid w:val="00AA2A89"/>
    <w:rsid w:val="00AA5878"/>
    <w:rsid w:val="00AB522E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42740"/>
    <w:rsid w:val="00B442DB"/>
    <w:rsid w:val="00B54C0F"/>
    <w:rsid w:val="00B617B4"/>
    <w:rsid w:val="00B6187D"/>
    <w:rsid w:val="00B64A8F"/>
    <w:rsid w:val="00B668C4"/>
    <w:rsid w:val="00B8051A"/>
    <w:rsid w:val="00B833D0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07BEA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26730"/>
    <w:rsid w:val="00E3203C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2E3B"/>
    <w:rsid w:val="00F0435D"/>
    <w:rsid w:val="00F05ADE"/>
    <w:rsid w:val="00F072FB"/>
    <w:rsid w:val="00F10CD7"/>
    <w:rsid w:val="00F149CA"/>
    <w:rsid w:val="00F23D0B"/>
    <w:rsid w:val="00F33D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C1717-4E2F-4707-A680-AFD5B4CF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585</cp:revision>
  <cp:lastPrinted>2023-12-11T10:15:00Z</cp:lastPrinted>
  <dcterms:created xsi:type="dcterms:W3CDTF">2018-04-16T10:15:00Z</dcterms:created>
  <dcterms:modified xsi:type="dcterms:W3CDTF">2023-12-12T08:47:00Z</dcterms:modified>
</cp:coreProperties>
</file>