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12. studenog 2021. godine s početkom u 18:00 sati u prostorijama MS        </w:t>
      </w:r>
    </w:p>
    <w:p w14:paraId="00000004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Zagrebačka cesta 88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Darija Beljan, Marija Bilić,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Gordan Bosanac, Iva Božić, Pero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Marčić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Tereza Teklić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Od građana nazočan: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Mladen Cesar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</w:t>
      </w:r>
    </w:p>
    <w:p w14:paraId="0000000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Predsjedava: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Mario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predsjednik Vijeća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A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 Božić, vijećnica 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</w:p>
    <w:p w14:paraId="0000000B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konstatira da je sjednici nazočno 7 članova Vijeća te otvara 6. sjednicu Vijeća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daje na glasovanje zapisnik s 5. sjednice, koji je usvojen sa 6 glasova za i jednim glasom protiv uz prigovor vijećnice Marije Bilić:</w:t>
      </w:r>
    </w:p>
    <w:p w14:paraId="0000000F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„Ovim putem podnosim prigovor na Zapisnik s 5. sjednice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Naime, tijekom rasprave vezane uz 1. točku Dnevnog reda, naglasila sam da ne podržavam točku 2. Izgradnja poligona za pse na površini sadašnjeg odbojkaškog igrališta i dječjeg parka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jer je navedena površina premala za poligon za pse, a ujedno znači da se na tom mjestu neće izgraditi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park za koji smatram da bi bio prikladniji veličinom i trenutnom namjenom predmetnih površina.</w:t>
      </w:r>
    </w:p>
    <w:p w14:paraId="0000001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Nadalje, tijekom rasprave uz točku 7. Izgradnja pješačko biciklističke staze na trasi bivšeg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Samoborčeka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naglasila sam da  izgradnja biciklističke staze zahtjeva troškove te je upitno</w:t>
      </w:r>
    </w:p>
    <w:p w14:paraId="00000014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koliko je prihvatljivo trošiti novce na izgradnju biciklističke staze koja će se prilikom izgradnje produžetka Tomislavove uništiti. </w:t>
      </w:r>
    </w:p>
    <w:p w14:paraId="0000001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toj trasi je u planu izgradnja prometnice tzv. produžetak Tomislavove za koju postoji projekt. </w:t>
      </w:r>
    </w:p>
    <w:p w14:paraId="0000001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Također je upitna reakcija raznih udruga gdje postoji mogućnost protivljenja uništenju biciklističke staze, što bi mogla biti izlika za zabranu gradnje same prometnice.</w:t>
      </w:r>
    </w:p>
    <w:p w14:paraId="0000001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kraju rasprave sam inzistirala na odgovoru za što se rukovodeća opcija u Zagrebu zalaže, izgradnju produžetka Tomislavove ili isključivo za biciklističku stazu. Odgovor je glasio da se neće graditi prometnica tzv. produžetak Tomislavove.</w:t>
      </w:r>
    </w:p>
    <w:p w14:paraId="0000001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Dakle, nisam protiv biciklističke staze, već protiv trošenja sredstava na izgradnju biciklističke staze bez mogućnosti izgradnje produžetka Tomislavove jer smatram da su oba projekta neophodna ali i vezana jedan uz drugoga.</w:t>
      </w:r>
    </w:p>
    <w:p w14:paraId="0000001A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Zaključno, naglasila sam da želim da se u Zapisnik uvedu moji prigovori vezani uz točke 2., i 7. iz gore navedenih razloga.“</w:t>
      </w:r>
    </w:p>
    <w:p w14:paraId="0000001C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je:</w:t>
      </w:r>
    </w:p>
    <w:p w14:paraId="0000002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DNEVNI RED</w:t>
      </w:r>
    </w:p>
    <w:p w14:paraId="0000002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1.Prijedlog zaključka o suglasnosti s Prijedlogom Programa građenja komunalne infrastrukture na području Grada Zagreba u 2022.</w:t>
      </w:r>
    </w:p>
    <w:p w14:paraId="00000028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2. Prijedlog zaključka o suglasnosti s Prijedlogom programa održavanja javnih prometnih površina, građevina i uređaja javne namjene</w:t>
      </w:r>
    </w:p>
    <w:p w14:paraId="00000029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3. Prijedlog zaključka o suglasnosti s Prijedlogom Programa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asflatiranja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nerazvrstanih cesta 1. reda u 2022.</w:t>
      </w:r>
    </w:p>
    <w:p w14:paraId="0000002A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4. Prijedlog zaključka o izmjeni financijskog plana Mjesnog Odbora Donja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za 2021.</w:t>
      </w:r>
    </w:p>
    <w:p w14:paraId="0000002B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5. Prijedlog zaključka o očitovanju o pokretanju izrade projektno-tehničke dokumentacije za prometno spajanje Samoborske ceste i Tomislavove ulice</w:t>
      </w:r>
    </w:p>
    <w:p w14:paraId="0000002C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6. Prijedlog zaključka o sanaciji kanalica u Ohridskoj ulici</w:t>
      </w:r>
    </w:p>
    <w:p w14:paraId="0000002D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7. Prijedlog zaključka o adventu</w:t>
      </w:r>
    </w:p>
    <w:p w14:paraId="0000002F" w14:textId="58AECCB0" w:rsidR="002D6E05" w:rsidRDefault="00712311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="00990F93">
        <w:rPr>
          <w:rFonts w:ascii="Times New Roman" w:eastAsia="Times New Roman" w:hAnsi="Times New Roman" w:cs="Times New Roman"/>
          <w:color w:val="212121"/>
          <w:sz w:val="24"/>
          <w:szCs w:val="24"/>
        </w:rPr>
        <w:t>. Informacije, pitanja i prijedlozi</w:t>
      </w:r>
    </w:p>
    <w:p w14:paraId="00000030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31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32" w14:textId="77777777" w:rsidR="002D6E05" w:rsidRDefault="00990F93">
      <w:pPr>
        <w:spacing w:after="20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Predsjednik predlaže dopunu dnevnog reda, novi dnevni red glasi:</w:t>
      </w:r>
    </w:p>
    <w:p w14:paraId="00000033" w14:textId="77777777" w:rsidR="002D6E05" w:rsidRDefault="00990F9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34" w14:textId="77777777" w:rsidR="002D6E05" w:rsidRDefault="002D6E05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5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1.Prijedlog zaključka o suglasnosti s Prijedlogom Programa građenja komunalne infrastrukture na području Grada Zagreba u 2022.</w:t>
      </w:r>
    </w:p>
    <w:p w14:paraId="0000003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2. Prijedlog zaključka o suglasnosti s Prijedlogom programa održavanja javnih prometnih površina, građevina i uređaja javne namjene</w:t>
      </w:r>
    </w:p>
    <w:p w14:paraId="00000037" w14:textId="1FA90D48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Prijedlog zaključka o suglasnosti s Prijedlogom Programa asf</w:t>
      </w:r>
      <w:r w:rsidR="002813A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ltiranja nerazvrstanih cesta 1. reda u 2022.</w:t>
      </w:r>
    </w:p>
    <w:p w14:paraId="0000003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Prijedlog zaključka o izmjeni financijskog plana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2021.</w:t>
      </w:r>
    </w:p>
    <w:p w14:paraId="0000003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Prijedlog zaključka o očitovanju o pokretanju izrade projektno-tehničke dokumentacije za prometno spajanje Samoborske ceste i Tomislavove ulice</w:t>
      </w:r>
    </w:p>
    <w:p w14:paraId="0000003A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Prijedlog zaključka o sanaciji kanalica u Ohridskoj ulici</w:t>
      </w:r>
    </w:p>
    <w:p w14:paraId="0000003B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Prijedlog zaključka o adventu</w:t>
      </w:r>
    </w:p>
    <w:p w14:paraId="0000003C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Prijedlog zaključka o realizaciji projekta pješačkog pothodnika uz pružni prijelaz na Sokolskoj ulici.</w:t>
      </w:r>
    </w:p>
    <w:p w14:paraId="0000003D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Prijedlog zaključka o povećanju prometne sigurnosti u Ulici Stjepka Pasanca i postavljanju dvije usporavajuće površine</w:t>
      </w:r>
    </w:p>
    <w:p w14:paraId="0000003E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Informacije, pitanja i prijedlozi</w:t>
      </w:r>
    </w:p>
    <w:p w14:paraId="0000003F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2D6E05" w:rsidRDefault="002D6E05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jednoglasno je prihvaćen.</w:t>
      </w:r>
    </w:p>
    <w:p w14:paraId="00000042" w14:textId="77777777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5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1)  Prijedlog zaključka o suglasnosti s Prijedlogom Programa građenja komunalne infrastrukture na području Grada Zagreba u 2022.</w:t>
      </w:r>
    </w:p>
    <w:p w14:paraId="0000004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47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48" w14:textId="77777777" w:rsidR="002D6E05" w:rsidRDefault="00990F93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49" w14:textId="77777777" w:rsidR="002D6E05" w:rsidRDefault="002D6E05">
      <w:pPr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4B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4C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2D6E05" w:rsidRDefault="00990F93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4F" w14:textId="77777777" w:rsidR="002D6E05" w:rsidRDefault="00990F93">
      <w:pPr>
        <w:keepNext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suglasno s Prijedlogom Programa građenja komunalne infrastrukture na području Grada Zagreba u 2022.</w:t>
      </w:r>
    </w:p>
    <w:p w14:paraId="00000050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4" w:name="_heading=h.2et92p0" w:colFirst="0" w:colLast="0"/>
      <w:bookmarkEnd w:id="4"/>
    </w:p>
    <w:p w14:paraId="00000051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2)  Prijedlog zaključka o suglasnosti s Prijedlogom programa održavanja javnih prometnih površina, građevina i uređaja javne namjene</w:t>
      </w:r>
    </w:p>
    <w:p w14:paraId="00000052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3" w14:textId="77777777" w:rsidR="002D6E05" w:rsidRDefault="002D6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54" w14:textId="77777777" w:rsidR="002D6E05" w:rsidRDefault="00990F93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5" w14:textId="77777777" w:rsidR="002D6E05" w:rsidRDefault="002D6E05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5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A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5B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C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suglasno s Prijedlogom Programa održavanja javnih prometnih površina, građevina i uređaja javne namjene, javne rasvjete te izvanrednog održavanja nerazvrstanih cesta na području Grada Zagreba u 2022.</w:t>
      </w:r>
    </w:p>
    <w:p w14:paraId="0000005D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000005F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3) Prijedlog zaključka o suglasnosti s Prijedlogom Programa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asflatiranja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nerazvrstanih cesta 1. reda u 2022.</w:t>
      </w:r>
    </w:p>
    <w:p w14:paraId="00000060" w14:textId="77777777" w:rsidR="002D6E05" w:rsidRDefault="00990F93">
      <w:pPr>
        <w:spacing w:before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61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63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6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2D6E05" w:rsidRDefault="002D6E05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67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Z A K LJ U Č A K</w:t>
      </w:r>
    </w:p>
    <w:p w14:paraId="00000068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69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je suglasno s Prijedlogom Programa asfaltiranja nerazvrstanih cesta 1. reda u 2022.</w:t>
      </w:r>
    </w:p>
    <w:p w14:paraId="0000006A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tyjcwt" w:colFirst="0" w:colLast="0"/>
      <w:bookmarkEnd w:id="5"/>
    </w:p>
    <w:p w14:paraId="0000006D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Ad 4)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o izmjeni financijskog plana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2021.</w:t>
      </w:r>
    </w:p>
    <w:p w14:paraId="0000006E" w14:textId="77777777" w:rsidR="002D6E05" w:rsidRDefault="00990F93">
      <w:pPr>
        <w:keepNext/>
        <w:spacing w:before="280" w:after="28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6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7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71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2" w14:textId="77777777" w:rsidR="002D6E05" w:rsidRDefault="00990F93">
      <w:pPr>
        <w:widowControl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73" w14:textId="77777777" w:rsidR="002D6E05" w:rsidRDefault="00990F93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suglasno je sa izmjenom financijskog plana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2021.</w:t>
      </w:r>
    </w:p>
    <w:p w14:paraId="00000074" w14:textId="77777777" w:rsidR="002D6E05" w:rsidRDefault="002D6E05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75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Ad 5)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 zaključka o očitovanju o pokretanju izrade projektno-tehničke dokumentacije za prometno spajanje Samoborske ceste i Tomislavove ulice</w:t>
      </w:r>
    </w:p>
    <w:p w14:paraId="00000076" w14:textId="77777777" w:rsidR="002D6E05" w:rsidRDefault="00990F93">
      <w:pPr>
        <w:keepNext/>
        <w:spacing w:before="280" w:after="28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7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7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predlaže, a Vijeće sa 5 glasova “za“  i 2“ protiv“ donosi </w:t>
      </w:r>
    </w:p>
    <w:p w14:paraId="0000007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7A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2D6E05" w:rsidRDefault="00990F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7C" w14:textId="77777777" w:rsidR="002D6E05" w:rsidRDefault="002D6E0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2D6E05" w:rsidRDefault="00990F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upit o očitovanju o pokretanju izrade projektno-tehničke dokumentacije za dionicu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Kožinčevog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do Sokolske ulice ili dionicu od ulice Malešnica (završetak Samoborske ceste) do Sokolske ulice očituje se na slijedeći način:</w:t>
      </w:r>
    </w:p>
    <w:p w14:paraId="0000007E" w14:textId="77777777" w:rsidR="002D6E05" w:rsidRDefault="00990F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je protiv pokretanja izrade projektno-tehničke dokumentacije za dionicu ceste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Kožinčevog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do Sokolske ulice i dionicu od ulice Malešnica (završetak Samoborske ceste) do Sokolske ulice u punom profilu za motorni promet, s obrazloženjem da isti ne bi bio u skladu sa člankom 37. GUP-a Grada Zagreba "Dugoročni cilj je da se najmanje dvije trećine svih dnevnih putovanja odvija javnim prijevozom i nemotoriziranim oblicima putovanja.". Izgradnja u obliku koji se predlaže bi dodatno poticala korištenje motornih vozila te značajno pridonosila prometnom opterećenju Zagrebačke ceste koja je zakrčena iz svih pravaca kao i povećala onečišćenje zraka ispušnim plinovima. Novi automobilski promet bi dodatno opteretio spoj Tomislavove ulice i Zagrebačke ceste, s obzirom da prometna signalizacija mora propuštati dodatni motorni promet iz smjera i u smjeru zapada.</w:t>
      </w:r>
    </w:p>
    <w:p w14:paraId="0000007F" w14:textId="77777777" w:rsidR="002D6E05" w:rsidRDefault="002D6E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2D6E05" w:rsidRDefault="00990F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stoga traži da se pokrene izrada projektno-tehničke dokumentacije za uređenje po mjeri pješačko-biciklističkog koridora bez spoja za motorni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promet na dionicama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Kožinčevog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Radgonske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ulice, zatim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Kožinčevog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do zapadne strane željezničke stanice Vrapče, te dionice od Sokolske ulice do Zagrebačke ceste kao segmenata pješačkog koridora i budućeg pravca biciklističke magistrale trasom nekadašnjeg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Samoborčeka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Na dionici Sokolska ulica - Zagrebačka cesta koja je prohodna i upotrebljiva, izdanu građevinsku dozvolu koristiti za izgradnju pješačko-biciklističkog koridora bez priključka za motorni promet. </w:t>
      </w:r>
    </w:p>
    <w:p w14:paraId="00000081" w14:textId="77777777" w:rsidR="002D6E05" w:rsidRDefault="00990F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Takvo rješenje bilo bi u skladu sa člankom 37. GUP-a Grada Zagreba "Dugoročni cilj je da se najmanje dvije trećine svih dnevnih putovanja odvija javnim prijevozom i nemotoriziranim oblicima putovanja.", čija izgradnja i realizacija bi bila brža i povoljnija za Grad Zagreb zbog jednostavnije i manje zahtjevne infrastrukture a zbog koje ne bi bilo potrebno daljnje širenje koridora kroz otkup i rješavanje imovinsko-pravnih odnosa.</w:t>
      </w:r>
    </w:p>
    <w:p w14:paraId="00000082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4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6)  Prijedlog zaključka o sanaciji kanalica u Ohridskoj ulici</w:t>
      </w:r>
    </w:p>
    <w:p w14:paraId="00000085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86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87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8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A" w14:textId="77777777" w:rsidR="002D6E05" w:rsidRDefault="00990F93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8B" w14:textId="77777777" w:rsidR="002D6E05" w:rsidRDefault="002D6E05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8C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sanaciju kanalica za oborinske vode u Ohridskoj ulici. Zbog ulegnuća terena kanalice su popucale te predstavljaju problem stanovnicima  i prilikom manjih oborina.</w:t>
      </w:r>
    </w:p>
    <w:p w14:paraId="0000008D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E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F" w14:textId="77777777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7)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Prijedlog zaključka o adventu</w:t>
      </w:r>
    </w:p>
    <w:p w14:paraId="00000090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9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9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9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95" w14:textId="77777777" w:rsidR="002D6E05" w:rsidRDefault="00990F93">
      <w:pP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9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7" w14:textId="235D84EC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Gradski ured za prostorno uređenje, izgradnju grada, graditeljstvo, komunalne poslove i promet šalje </w:t>
      </w:r>
      <w:r w:rsidR="00135F46">
        <w:rPr>
          <w:rFonts w:ascii="Times New Roman" w:eastAsia="Times New Roman" w:hAnsi="Times New Roman" w:cs="Times New Roman"/>
          <w:sz w:val="24"/>
          <w:szCs w:val="24"/>
        </w:rPr>
        <w:t>zahtjev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održavanje Adventa povodom božićnih blagdana 18.12.2021. na dječjem igralištu u Ulici Mije Goričkog pod uvjetom da epidemiološke mjere propisane od strane HZZJZ to budu dopuštale.</w:t>
      </w:r>
    </w:p>
    <w:p w14:paraId="00000098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9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9A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9B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9C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8) 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Prijedlog zaključka o realizaciji projekta pješačkog pothodnika uz pružni prijelaz na Sokolskoj ulici.</w:t>
      </w:r>
    </w:p>
    <w:p w14:paraId="0000009D" w14:textId="77777777" w:rsidR="002D6E05" w:rsidRDefault="00990F93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9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9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A0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1" w14:textId="77777777" w:rsidR="002D6E05" w:rsidRDefault="00990F93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00000A2" w14:textId="77777777" w:rsidR="002D6E05" w:rsidRDefault="00990F9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Gradskog ureda za prostorno uređenje, izgradnju grada, graditeljstvo, komunalne poslove i promet traži da projekt pješačkog pothodnika kod Sokolske ulice uz postojeći cestovni pružni prijelaz, za koji je izdana lokacijska dozvola i za koji je u tijeku izrada glavnog i izvedbenog projekta, bude prioritet i prvi ide u realizaciju neovisno o planiranoj izgradnji objekata u neposrednom okruženju. Temeljem prometne analize tvrtke FANOS. d.o.o. iz veljače 2017. godine ovaj legalni pružni prijelaz broji znatno veći broj pješačko-biciklističkih prijelaza, odnosno maksimalnih 1585 u jednom danu u odnosu na ilegalni prijelaz na spoju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Poljačke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Radgonske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ulice prema Skladišnoj ulici koji broji maksimalnih 326 prijelaza u danu. </w:t>
      </w:r>
    </w:p>
    <w:p w14:paraId="000000A3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A4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A5" w14:textId="77777777" w:rsidR="002D6E05" w:rsidRDefault="00990F93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sz w:val="24"/>
          <w:szCs w:val="24"/>
        </w:rPr>
        <w:t>Ad 9) Prijedlog zaključka o povećanju prometne sigurnosti u Ulici Stjepka Pasanca i postavljanju dvije usporavajuće površine</w:t>
      </w:r>
    </w:p>
    <w:p w14:paraId="000000A6" w14:textId="77777777" w:rsidR="002D6E05" w:rsidRDefault="002D6E05">
      <w:pP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A7" w14:textId="4D0F2930" w:rsidR="002D6E05" w:rsidRDefault="00C61E75">
      <w:pPr>
        <w:spacing w:before="280" w:after="28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 Vijeća</w:t>
      </w:r>
      <w:r w:rsidR="00990F93">
        <w:rPr>
          <w:rFonts w:ascii="Times New Roman" w:eastAsia="Times New Roman" w:hAnsi="Times New Roman" w:cs="Times New Roman"/>
          <w:sz w:val="24"/>
          <w:szCs w:val="24"/>
        </w:rPr>
        <w:t xml:space="preserve"> Mjesnog odbora Donja </w:t>
      </w:r>
      <w:proofErr w:type="spellStart"/>
      <w:r w:rsidR="00990F93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="00990F93">
        <w:rPr>
          <w:rFonts w:ascii="Times New Roman" w:eastAsia="Times New Roman" w:hAnsi="Times New Roman" w:cs="Times New Roman"/>
          <w:sz w:val="24"/>
          <w:szCs w:val="24"/>
        </w:rPr>
        <w:t xml:space="preserve"> Pero </w:t>
      </w:r>
      <w:proofErr w:type="spellStart"/>
      <w:r w:rsidR="00990F93">
        <w:rPr>
          <w:rFonts w:ascii="Times New Roman" w:eastAsia="Times New Roman" w:hAnsi="Times New Roman" w:cs="Times New Roman"/>
          <w:sz w:val="24"/>
          <w:szCs w:val="24"/>
        </w:rPr>
        <w:t>Ma</w:t>
      </w:r>
      <w:r w:rsidR="002004B2">
        <w:rPr>
          <w:rFonts w:ascii="Times New Roman" w:eastAsia="Times New Roman" w:hAnsi="Times New Roman" w:cs="Times New Roman"/>
          <w:sz w:val="24"/>
          <w:szCs w:val="24"/>
        </w:rPr>
        <w:t>r</w:t>
      </w:r>
      <w:r w:rsidR="00990F93">
        <w:rPr>
          <w:rFonts w:ascii="Times New Roman" w:eastAsia="Times New Roman" w:hAnsi="Times New Roman" w:cs="Times New Roman"/>
          <w:sz w:val="24"/>
          <w:szCs w:val="24"/>
        </w:rPr>
        <w:t>čić</w:t>
      </w:r>
      <w:proofErr w:type="spellEnd"/>
      <w:r w:rsidR="00990F93">
        <w:rPr>
          <w:rFonts w:ascii="Times New Roman" w:eastAsia="Times New Roman" w:hAnsi="Times New Roman" w:cs="Times New Roman"/>
          <w:sz w:val="24"/>
          <w:szCs w:val="24"/>
        </w:rPr>
        <w:t xml:space="preserve">  upoznao je prisutne s točkom dnevnog reda</w:t>
      </w:r>
      <w:r w:rsidR="002A4D58">
        <w:rPr>
          <w:rFonts w:ascii="Times New Roman" w:eastAsia="Times New Roman" w:hAnsi="Times New Roman" w:cs="Times New Roman"/>
          <w:sz w:val="24"/>
          <w:szCs w:val="24"/>
        </w:rPr>
        <w:t xml:space="preserve">. Predsjednik je </w:t>
      </w:r>
      <w:r w:rsidR="00990F93">
        <w:rPr>
          <w:rFonts w:ascii="Times New Roman" w:eastAsia="Times New Roman" w:hAnsi="Times New Roman" w:cs="Times New Roman"/>
          <w:sz w:val="24"/>
          <w:szCs w:val="24"/>
        </w:rPr>
        <w:t>otvorio raspravu.</w:t>
      </w:r>
    </w:p>
    <w:p w14:paraId="000000A8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A9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  donosi</w:t>
      </w:r>
    </w:p>
    <w:p w14:paraId="000000AA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AB" w14:textId="479BA863" w:rsidR="002D6E05" w:rsidRDefault="00990F93">
      <w:pPr>
        <w:widowControl w:val="0"/>
        <w:spacing w:before="280" w:after="28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14:paraId="000000AC" w14:textId="77777777" w:rsidR="002D6E05" w:rsidRDefault="00990F93">
      <w:pPr>
        <w:widowControl w:val="0"/>
        <w:spacing w:before="280" w:after="28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Z A K LJ U Č A K</w:t>
      </w:r>
    </w:p>
    <w:p w14:paraId="000000AD" w14:textId="77777777" w:rsidR="002D6E05" w:rsidRDefault="00990F93">
      <w:pPr>
        <w:widowControl w:val="0"/>
        <w:spacing w:before="280" w:after="28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traži postavljanje dvije povišene usporavajuće plohe, jednu ispred ulaza Osnovne škole Otona Ivekovića i jednu ispred Dječjeg vrtića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radi povećanja prometne sigurnosti u Ulici Stjepka Pasanca.</w:t>
      </w:r>
    </w:p>
    <w:p w14:paraId="10578F14" w14:textId="77777777" w:rsidR="004C738D" w:rsidRDefault="004C738D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F" w14:textId="7DC52CE0" w:rsidR="002D6E05" w:rsidRDefault="00990F93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10) Informacije, pitanja i prijedlozi</w:t>
      </w:r>
    </w:p>
    <w:p w14:paraId="000000B0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B1" w14:textId="77777777" w:rsidR="002D6E05" w:rsidRDefault="00990F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pitanja.</w:t>
      </w:r>
    </w:p>
    <w:p w14:paraId="000000B2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3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B4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5" w14:textId="77777777" w:rsidR="002D6E05" w:rsidRDefault="002D6E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6" w14:textId="77777777" w:rsidR="002D6E05" w:rsidRDefault="002D6E05">
      <w:pPr>
        <w:shd w:val="clear" w:color="auto" w:fill="FFFFFF"/>
        <w:spacing w:line="240" w:lineRule="auto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14:paraId="000000B7" w14:textId="780D1468" w:rsidR="002D6E05" w:rsidRDefault="00990F93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18:50 </w:t>
      </w:r>
      <w:r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28D4BF03" w14:textId="77777777" w:rsidR="00F01C35" w:rsidRDefault="00F01C35">
      <w:pPr>
        <w:spacing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B8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77777777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026-02/21-002/1993</w:t>
      </w:r>
    </w:p>
    <w:p w14:paraId="000000BB" w14:textId="77777777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251-06-11-1402-21-1</w:t>
      </w:r>
    </w:p>
    <w:p w14:paraId="000000BC" w14:textId="77777777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12. studenog 2021.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000000C1" w14:textId="0EB191E3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bookmarkStart w:id="9" w:name="_GoBack"/>
      <w:bookmarkEnd w:id="9"/>
      <w:proofErr w:type="spellEnd"/>
      <w:r w:rsidR="00A5461B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135F46"/>
    <w:rsid w:val="002004B2"/>
    <w:rsid w:val="002813A8"/>
    <w:rsid w:val="002A4D58"/>
    <w:rsid w:val="002D6E05"/>
    <w:rsid w:val="004C738D"/>
    <w:rsid w:val="00712311"/>
    <w:rsid w:val="00990F93"/>
    <w:rsid w:val="00A5461B"/>
    <w:rsid w:val="00BC046E"/>
    <w:rsid w:val="00C61E75"/>
    <w:rsid w:val="00F0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22</cp:revision>
  <cp:lastPrinted>2021-11-15T10:15:00Z</cp:lastPrinted>
  <dcterms:created xsi:type="dcterms:W3CDTF">2021-11-15T08:19:00Z</dcterms:created>
  <dcterms:modified xsi:type="dcterms:W3CDTF">2021-12-21T09:35:00Z</dcterms:modified>
</cp:coreProperties>
</file>