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0C69E7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0C69E7">
        <w:rPr>
          <w:rFonts w:ascii="Times New Roman" w:eastAsia="Times New Roman" w:hAnsi="Times New Roman"/>
          <w:b/>
          <w:sz w:val="24"/>
          <w:szCs w:val="24"/>
          <w:lang w:eastAsia="hr-HR"/>
        </w:rPr>
        <w:t>27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0C69E7">
        <w:rPr>
          <w:rFonts w:ascii="Times New Roman" w:eastAsia="Times New Roman" w:hAnsi="Times New Roman"/>
          <w:b/>
          <w:sz w:val="24"/>
          <w:szCs w:val="24"/>
          <w:lang w:eastAsia="hr-HR"/>
        </w:rPr>
        <w:t>lipnja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A3632" w:rsidRDefault="002A363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2A363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OSTALI NAZOČNI: Tomislav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Ivanek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vijećnik VGČ Donja Dubrava.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4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13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12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održane              16. svibnja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A675A0" w:rsidRDefault="00A675A0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7BD6" w:rsidRPr="007A7BD6" w:rsidRDefault="007A7BD6" w:rsidP="007A7BD6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A7BD6">
        <w:rPr>
          <w:rFonts w:ascii="Times New Roman" w:eastAsia="Times New Roman" w:hAnsi="Times New Roman"/>
          <w:sz w:val="24"/>
          <w:szCs w:val="24"/>
          <w:lang w:eastAsia="hr-HR"/>
        </w:rPr>
        <w:t xml:space="preserve">1. Utvrđivanje prijedloga prioriteta izgradnje komunalne infrastrukture u MO Stari Retkovec za Plan komunalnih aktivnosti Gradske četvrti Donja Dubrava za 2023. godinu, - </w:t>
      </w:r>
      <w:r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zaključka,</w:t>
      </w:r>
    </w:p>
    <w:p w:rsidR="007A7BD6" w:rsidRPr="007A7BD6" w:rsidRDefault="007A7BD6" w:rsidP="007A7BD6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2. </w:t>
      </w:r>
      <w:r w:rsidRPr="007A7BD6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odluke o izmjenama i dopunama Odluke o davanju u zakup i na drugo korištenje površina javne namjene </w:t>
      </w:r>
      <w:r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>– donošenje zaključka</w:t>
      </w:r>
    </w:p>
    <w:p w:rsidR="007A7BD6" w:rsidRPr="007A7BD6" w:rsidRDefault="007A7BD6" w:rsidP="007A7BD6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>3.</w:t>
      </w:r>
      <w:r w:rsidRPr="007A7BD6">
        <w:rPr>
          <w:rFonts w:ascii="Times New Roman" w:eastAsia="Times New Roman" w:hAnsi="Times New Roman"/>
          <w:sz w:val="24"/>
          <w:szCs w:val="24"/>
          <w:lang w:eastAsia="hr-HR"/>
        </w:rPr>
        <w:t xml:space="preserve"> Raspored dežurstava u sjedištu Mjesnog odbora Stari Retkovec, I. Retkovec 2a</w:t>
      </w:r>
    </w:p>
    <w:p w:rsidR="007A7BD6" w:rsidRPr="007A7BD6" w:rsidRDefault="007A7BD6" w:rsidP="007A7BD6">
      <w:pPr>
        <w:spacing w:after="0" w:line="240" w:lineRule="auto"/>
        <w:ind w:left="360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4. </w:t>
      </w:r>
      <w:r w:rsidRPr="007A7BD6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7A7BD6" w:rsidRPr="007A7BD6" w:rsidRDefault="00A964CD" w:rsidP="007A7BD6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5. </w:t>
      </w:r>
      <w:r w:rsidR="007A7BD6" w:rsidRPr="007A7BD6">
        <w:rPr>
          <w:rFonts w:ascii="Times New Roman" w:eastAsia="Times New Roman" w:hAnsi="Times New Roman"/>
          <w:sz w:val="24"/>
          <w:szCs w:val="24"/>
          <w:lang w:eastAsia="hr-HR"/>
        </w:rPr>
        <w:t xml:space="preserve"> Pitanja, prijedlozi i obavijesti.</w:t>
      </w:r>
    </w:p>
    <w:p w:rsidR="00C27093" w:rsidRPr="009806B4" w:rsidRDefault="00C27093" w:rsidP="009806B4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Utvrđivanje prijedloga prioriteta izgradnje komunalne infrastrukture u MO Stari Retkovec za Plan komunalnih aktivnosti Gradske četvrti Donja Dubrava za 2023. godinu, donošenje zaključka,</w:t>
      </w: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E01E4" w:rsidRDefault="004E01E4" w:rsidP="004E01E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E01E4" w:rsidRDefault="004E01E4" w:rsidP="004E01E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9E0364" w:rsidRDefault="009E0364" w:rsidP="009E036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9E0364" w:rsidRDefault="009E0364" w:rsidP="009E036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utvrđivanju prijedloga prioriteta komunalne infr</w:t>
      </w:r>
      <w:r w:rsidR="004E01E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astrukture u MO Stari Retkovec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za Plan komunalnih aktivnosti Gradske četvrti Donja Dubrava za 2023.</w:t>
      </w:r>
    </w:p>
    <w:p w:rsidR="009E0364" w:rsidRDefault="009E0364" w:rsidP="009E03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364" w:rsidRDefault="009E0364" w:rsidP="009E03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</w:t>
      </w:r>
      <w:r w:rsidR="004E01E4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utvrđuje prijedloge prioriteta komunalne infrastrukture u MO</w:t>
      </w:r>
      <w:r w:rsidR="004E01E4">
        <w:rPr>
          <w:rFonts w:ascii="Times New Roman" w:eastAsia="Times New Roman" w:hAnsi="Times New Roman"/>
          <w:sz w:val="24"/>
          <w:szCs w:val="24"/>
          <w:lang w:eastAsia="hr-HR"/>
        </w:rPr>
        <w:t xml:space="preserve"> Stari Retkovec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Plan komunalnih aktivnosti Gradske četvrti Donja Dubrava za 2023. </w:t>
      </w:r>
    </w:p>
    <w:p w:rsidR="009E0364" w:rsidRDefault="009E0364" w:rsidP="009E036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(Tekst prijedloga prioriteta priložen je ovom zapisniku i njegov je sastavni dio.)</w:t>
      </w:r>
    </w:p>
    <w:p w:rsidR="00C50CB7" w:rsidRDefault="00C50CB7" w:rsidP="009E03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4009C7" w:rsidRDefault="00D63331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7E2C" w:rsidRPr="009806B4" w:rsidRDefault="00A675A0" w:rsidP="00137E2C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2</w:t>
      </w:r>
      <w:r w:rsidR="00143EDA" w:rsidRPr="00143EDA">
        <w:rPr>
          <w:rFonts w:ascii="Times New Roman" w:hAnsi="Times New Roman"/>
          <w:sz w:val="24"/>
          <w:szCs w:val="24"/>
          <w:lang w:eastAsia="hr-HR"/>
        </w:rPr>
        <w:t>.</w:t>
      </w:r>
      <w:r w:rsidR="000C183A" w:rsidRPr="000C183A">
        <w:rPr>
          <w:rFonts w:ascii="Times New Roman" w:hAnsi="Times New Roman"/>
          <w:sz w:val="24"/>
          <w:szCs w:val="24"/>
        </w:rPr>
        <w:t xml:space="preserve"> </w:t>
      </w:r>
      <w:r w:rsidR="00AA435B" w:rsidRPr="007A7BD6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odluke o izmjenama i dopunama Odluke o davanju u zakup i na drugo korištenje površina javne namjene </w:t>
      </w:r>
      <w:r w:rsidR="00AA435B" w:rsidRPr="007A7BD6">
        <w:rPr>
          <w:rFonts w:ascii="Times New Roman" w:eastAsia="Times New Roman" w:hAnsi="Times New Roman"/>
          <w:i/>
          <w:sz w:val="24"/>
          <w:szCs w:val="24"/>
          <w:lang w:eastAsia="hr-HR"/>
        </w:rPr>
        <w:t>– donošenje zaključka</w:t>
      </w:r>
      <w:r w:rsidR="00AA435B" w:rsidRPr="009806B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77BB5" w:rsidRPr="00AF504D" w:rsidRDefault="00077BB5" w:rsidP="00077BB5">
      <w:pPr>
        <w:spacing w:after="0" w:line="276" w:lineRule="auto"/>
        <w:ind w:left="85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77BB5" w:rsidRDefault="00143EDA" w:rsidP="00077BB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AA435B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 Miro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AA435B">
        <w:rPr>
          <w:rFonts w:ascii="Times New Roman" w:eastAsia="Times New Roman" w:hAnsi="Times New Roman"/>
          <w:sz w:val="24"/>
          <w:szCs w:val="24"/>
          <w:lang w:eastAsia="hr-HR"/>
        </w:rPr>
        <w:t xml:space="preserve">  Ivan Raič i  </w:t>
      </w:r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 xml:space="preserve">Mirko </w:t>
      </w:r>
      <w:proofErr w:type="spellStart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077BB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66E29" w:rsidRDefault="00066E29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0E43" w:rsidRDefault="00143EDA" w:rsidP="00CF3D9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F3D9A" w:rsidRPr="00CF3D9A" w:rsidRDefault="00CF3D9A" w:rsidP="00CF3D9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0E43" w:rsidRPr="00D60E43" w:rsidRDefault="00D60E43" w:rsidP="00D60E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60E43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D60E43" w:rsidRPr="00D60E43" w:rsidRDefault="00D60E43" w:rsidP="00D60E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60E43">
        <w:rPr>
          <w:rFonts w:ascii="Times New Roman" w:eastAsia="Times New Roman" w:hAnsi="Times New Roman"/>
          <w:b/>
          <w:sz w:val="24"/>
          <w:szCs w:val="24"/>
        </w:rPr>
        <w:t>o davanju mišljenja na Nacrt prijedloga odluke o izmjenama</w:t>
      </w:r>
    </w:p>
    <w:p w:rsidR="00D60E43" w:rsidRPr="00D60E43" w:rsidRDefault="00D60E43" w:rsidP="00D60E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60E43">
        <w:rPr>
          <w:rFonts w:ascii="Times New Roman" w:eastAsia="Times New Roman" w:hAnsi="Times New Roman"/>
          <w:b/>
          <w:sz w:val="24"/>
          <w:szCs w:val="24"/>
        </w:rPr>
        <w:t>Odluke o davanju u zakup i na drugo korištenje površina javne namjene</w:t>
      </w:r>
    </w:p>
    <w:p w:rsidR="00D60E43" w:rsidRPr="00D60E43" w:rsidRDefault="00D60E43" w:rsidP="00CF3D9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60E43" w:rsidRPr="00D60E43" w:rsidRDefault="00D60E43" w:rsidP="00D60E43">
      <w:pPr>
        <w:numPr>
          <w:ilvl w:val="0"/>
          <w:numId w:val="50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60E43">
        <w:rPr>
          <w:rFonts w:ascii="Times New Roman" w:hAnsi="Times New Roman"/>
          <w:sz w:val="24"/>
          <w:szCs w:val="24"/>
        </w:rPr>
        <w:t>Vijeće Mjesnog odbora Stari Retkovec razmotrilo je Nacrt prijedloga odluke o izmjenama i dopunama Odluke o davanju u zakup i na drugo korištenje površina javne namjene te na isti nema primjedbi ni prijedloga.</w:t>
      </w:r>
    </w:p>
    <w:p w:rsidR="00D60E43" w:rsidRPr="00D60E43" w:rsidRDefault="00D60E43" w:rsidP="00D60E43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60E43" w:rsidRPr="00D60E43" w:rsidRDefault="00D60E43" w:rsidP="00D60E43">
      <w:pPr>
        <w:numPr>
          <w:ilvl w:val="0"/>
          <w:numId w:val="50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60E43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A964CD" w:rsidRPr="006B1C8A" w:rsidRDefault="00A964CD" w:rsidP="006B1C8A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25B1C" w:rsidRDefault="00B25B1C" w:rsidP="00B25B1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Dežurstvo u sjedištu MO Stari Retkovec, I. Retkovec 2a </w:t>
      </w:r>
    </w:p>
    <w:p w:rsidR="00B25B1C" w:rsidRDefault="00B25B1C" w:rsidP="00B25B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25B1C" w:rsidRDefault="00B25B1C" w:rsidP="00B25B1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F622A2" w:rsidRDefault="00F622A2" w:rsidP="002A36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F3D9A" w:rsidRDefault="002A3632" w:rsidP="00236B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="00B25B1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B25B1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B25B1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36B38" w:rsidRPr="00236B38" w:rsidRDefault="00236B38" w:rsidP="00236B3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22A2" w:rsidRPr="00F622A2" w:rsidRDefault="00F622A2" w:rsidP="00F622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622A2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F622A2" w:rsidRPr="00CF3D9A" w:rsidRDefault="00F622A2" w:rsidP="00CF3D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622A2"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F622A2" w:rsidRPr="00F622A2" w:rsidRDefault="00F622A2" w:rsidP="00F622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22A2" w:rsidRPr="00F622A2" w:rsidRDefault="00F622A2" w:rsidP="00F622A2">
      <w:pPr>
        <w:numPr>
          <w:ilvl w:val="0"/>
          <w:numId w:val="2"/>
        </w:numPr>
        <w:spacing w:after="0" w:line="252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22A2"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neće dežurati tijekom mjeseca srpnja</w:t>
      </w:r>
    </w:p>
    <w:p w:rsidR="00F622A2" w:rsidRPr="00F622A2" w:rsidRDefault="00F622A2" w:rsidP="00F622A2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22A2">
        <w:rPr>
          <w:rFonts w:ascii="Times New Roman" w:eastAsia="Times New Roman" w:hAnsi="Times New Roman"/>
          <w:sz w:val="24"/>
          <w:szCs w:val="24"/>
          <w:lang w:eastAsia="hr-HR"/>
        </w:rPr>
        <w:t xml:space="preserve"> i kolovoza zbog godišnjih odmora.</w:t>
      </w:r>
    </w:p>
    <w:p w:rsidR="00F622A2" w:rsidRPr="00F622A2" w:rsidRDefault="00F622A2" w:rsidP="00F622A2">
      <w:pPr>
        <w:spacing w:after="0" w:line="240" w:lineRule="auto"/>
        <w:ind w:left="720"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22A2" w:rsidRPr="00F622A2" w:rsidRDefault="00F622A2" w:rsidP="00F622A2">
      <w:pPr>
        <w:numPr>
          <w:ilvl w:val="0"/>
          <w:numId w:val="2"/>
        </w:numPr>
        <w:spacing w:after="0" w:line="252" w:lineRule="auto"/>
        <w:ind w:right="-284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622A2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 Ovaj Zaključak će biti objavljen na oglasnoj ploči u sjedištu Mjesnog odbora.</w:t>
      </w:r>
    </w:p>
    <w:p w:rsidR="00F622A2" w:rsidRDefault="00F622A2" w:rsidP="00F622A2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F3D9A" w:rsidRPr="00F622A2" w:rsidRDefault="00CF3D9A" w:rsidP="00F622A2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0CB7" w:rsidRDefault="00C50CB7" w:rsidP="00C50CB7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 4</w:t>
      </w: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C50CB7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Aktualna komunalna problematika</w:t>
      </w:r>
    </w:p>
    <w:p w:rsidR="00236B38" w:rsidRPr="00C50CB7" w:rsidRDefault="00236B38" w:rsidP="00C50CB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0CB7" w:rsidRPr="00C50CB7" w:rsidRDefault="00C50CB7" w:rsidP="00CF3D9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C50CB7" w:rsidRPr="00C50CB7" w:rsidRDefault="00C50CB7" w:rsidP="00C50C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50CB7" w:rsidRPr="00C50CB7" w:rsidRDefault="00C50CB7" w:rsidP="00CF3D9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50CB7" w:rsidRPr="00C50CB7" w:rsidRDefault="00C50CB7" w:rsidP="00C50CB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C50CB7" w:rsidRPr="00C50CB7" w:rsidRDefault="00C50CB7" w:rsidP="00C50CB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C50CB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36B38" w:rsidRPr="00C50CB7" w:rsidRDefault="00236B38" w:rsidP="00C50CB7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C50CB7" w:rsidRPr="00C50CB7" w:rsidRDefault="00C50CB7" w:rsidP="00C50CB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50CB7" w:rsidRPr="00C50CB7" w:rsidRDefault="00C50CB7" w:rsidP="00C50C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50CB7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F622A2" w:rsidRDefault="00F622A2" w:rsidP="00A631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27093" w:rsidRPr="00FC3999" w:rsidRDefault="00C27093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D60E43"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236B38" w:rsidRPr="00FC3999" w:rsidRDefault="00236B38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</w:p>
    <w:p w:rsidR="0045033E" w:rsidRDefault="00294785" w:rsidP="00E2756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o </w:t>
      </w:r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započetim radovima na uređenju </w:t>
      </w:r>
      <w:proofErr w:type="spellStart"/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>Porozinske</w:t>
      </w:r>
      <w:proofErr w:type="spellEnd"/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 ulice. Dodaje </w:t>
      </w:r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 xml:space="preserve">da je za dio Željezničke ulice </w:t>
      </w:r>
      <w:r w:rsidR="00AD0402">
        <w:rPr>
          <w:rFonts w:ascii="Times New Roman" w:eastAsia="Times New Roman" w:hAnsi="Times New Roman"/>
          <w:sz w:val="24"/>
          <w:szCs w:val="24"/>
          <w:lang w:eastAsia="hr-HR"/>
        </w:rPr>
        <w:t>koji nije završen</w:t>
      </w:r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 xml:space="preserve"> u stalnom</w:t>
      </w:r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 kontaktu sa nadzornim </w:t>
      </w:r>
      <w:proofErr w:type="spellStart"/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>inžinjerom</w:t>
      </w:r>
      <w:proofErr w:type="spellEnd"/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 xml:space="preserve">kao </w:t>
      </w:r>
      <w:r w:rsidR="00E27562">
        <w:rPr>
          <w:rFonts w:ascii="Times New Roman" w:eastAsia="Times New Roman" w:hAnsi="Times New Roman"/>
          <w:sz w:val="24"/>
          <w:szCs w:val="24"/>
          <w:lang w:eastAsia="hr-HR"/>
        </w:rPr>
        <w:t xml:space="preserve">i pomoćnikom pročelnika Krunoslavom Tepešom. Kaže da bi sve trebalo biti dovršeno kako je i predviđeno sa postavom ležećih policajaca i </w:t>
      </w:r>
      <w:r w:rsidR="00AD0402">
        <w:rPr>
          <w:rFonts w:ascii="Times New Roman" w:eastAsia="Times New Roman" w:hAnsi="Times New Roman"/>
          <w:sz w:val="24"/>
          <w:szCs w:val="24"/>
          <w:lang w:eastAsia="hr-HR"/>
        </w:rPr>
        <w:t xml:space="preserve">prometnim ogledalom. </w:t>
      </w:r>
    </w:p>
    <w:p w:rsidR="00AD0402" w:rsidRDefault="00AD0402" w:rsidP="00E2756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Ivan Raič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postavlja pitanje, a vezano za zapuštena zemljišta na području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VII. Retkovca. Traži da se nadležni očituju zašto se ne rješava navedeni problem koji narušava kvalitetu svim stanovnicima na području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VII. Retkovca. </w:t>
      </w:r>
    </w:p>
    <w:p w:rsidR="00AD0402" w:rsidRDefault="00AD0402" w:rsidP="00E2756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Miro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izra</w:t>
      </w:r>
      <w:r w:rsidR="00CF3D9A">
        <w:rPr>
          <w:rFonts w:ascii="Times New Roman" w:eastAsia="Times New Roman" w:hAnsi="Times New Roman"/>
          <w:sz w:val="24"/>
          <w:szCs w:val="24"/>
          <w:lang w:eastAsia="hr-HR"/>
        </w:rPr>
        <w:t>žava nezadovoljstvo radom Čist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oće obzirom se komunalni otpad </w:t>
      </w:r>
      <w:r w:rsidR="00C77E01">
        <w:rPr>
          <w:rFonts w:ascii="Times New Roman" w:eastAsia="Times New Roman" w:hAnsi="Times New Roman"/>
          <w:sz w:val="24"/>
          <w:szCs w:val="24"/>
          <w:lang w:eastAsia="hr-HR"/>
        </w:rPr>
        <w:t xml:space="preserve">neredovito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odvozi na području MO Stri Retkovec. </w:t>
      </w:r>
    </w:p>
    <w:p w:rsidR="00236B38" w:rsidRPr="00F56698" w:rsidRDefault="00D63331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Budući da  više nije bilo prijedloga i pitanja predsjednik zatvara točku dnevnog reda i zaključuje sjednicu.</w:t>
      </w:r>
      <w:r w:rsidR="00A631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97B2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Dovršeno </w:t>
      </w:r>
      <w:r w:rsidR="002A3632">
        <w:rPr>
          <w:rFonts w:ascii="Times New Roman" w:eastAsia="Times New Roman" w:hAnsi="Times New Roman"/>
          <w:sz w:val="24"/>
          <w:szCs w:val="24"/>
          <w:lang w:eastAsia="hr-HR"/>
        </w:rPr>
        <w:t>u 20,20</w:t>
      </w:r>
      <w:bookmarkStart w:id="0" w:name="_GoBack"/>
      <w:bookmarkEnd w:id="0"/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F5669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D60E43">
        <w:rPr>
          <w:rFonts w:ascii="Times New Roman" w:eastAsia="Times New Roman" w:hAnsi="Times New Roman"/>
          <w:sz w:val="24"/>
          <w:szCs w:val="24"/>
          <w:lang w:eastAsia="hr-HR"/>
        </w:rPr>
        <w:t>1301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D60E43">
        <w:rPr>
          <w:rFonts w:ascii="Times New Roman" w:eastAsia="Times New Roman" w:hAnsi="Times New Roman"/>
          <w:sz w:val="24"/>
          <w:szCs w:val="24"/>
          <w:lang w:eastAsia="hr-HR"/>
        </w:rPr>
        <w:t>27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D60E43">
        <w:rPr>
          <w:rFonts w:ascii="Times New Roman" w:eastAsia="Times New Roman" w:hAnsi="Times New Roman"/>
          <w:sz w:val="24"/>
          <w:szCs w:val="24"/>
          <w:lang w:eastAsia="hr-HR"/>
        </w:rPr>
        <w:t xml:space="preserve"> lipnja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FE"/>
    <w:multiLevelType w:val="hybridMultilevel"/>
    <w:tmpl w:val="7D9090E6"/>
    <w:lvl w:ilvl="0" w:tplc="CEF66F0C">
      <w:start w:val="2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324EA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54214"/>
    <w:multiLevelType w:val="multilevel"/>
    <w:tmpl w:val="839EAA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D4270"/>
    <w:multiLevelType w:val="hybridMultilevel"/>
    <w:tmpl w:val="F80A5EAE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D65BE"/>
    <w:multiLevelType w:val="hybridMultilevel"/>
    <w:tmpl w:val="9514838A"/>
    <w:lvl w:ilvl="0" w:tplc="AAE6EF14">
      <w:start w:val="1"/>
      <w:numFmt w:val="upperRoman"/>
      <w:lvlText w:val="%1."/>
      <w:lvlJc w:val="left"/>
      <w:pPr>
        <w:ind w:left="862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155DC"/>
    <w:multiLevelType w:val="hybridMultilevel"/>
    <w:tmpl w:val="71729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C2313A"/>
    <w:multiLevelType w:val="hybridMultilevel"/>
    <w:tmpl w:val="2A369DC6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ECA6330"/>
    <w:multiLevelType w:val="hybridMultilevel"/>
    <w:tmpl w:val="ACB87B2A"/>
    <w:lvl w:ilvl="0" w:tplc="60D43C0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7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4"/>
  </w:num>
  <w:num w:numId="12">
    <w:abstractNumId w:val="2"/>
  </w:num>
  <w:num w:numId="13">
    <w:abstractNumId w:val="32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4"/>
  </w:num>
  <w:num w:numId="18">
    <w:abstractNumId w:val="29"/>
  </w:num>
  <w:num w:numId="19">
    <w:abstractNumId w:val="28"/>
  </w:num>
  <w:num w:numId="20">
    <w:abstractNumId w:val="1"/>
  </w:num>
  <w:num w:numId="21">
    <w:abstractNumId w:val="17"/>
  </w:num>
  <w:num w:numId="22">
    <w:abstractNumId w:val="19"/>
  </w:num>
  <w:num w:numId="23">
    <w:abstractNumId w:val="16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3"/>
  </w:num>
  <w:num w:numId="35">
    <w:abstractNumId w:val="10"/>
  </w:num>
  <w:num w:numId="36">
    <w:abstractNumId w:val="11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22"/>
  </w:num>
  <w:num w:numId="40">
    <w:abstractNumId w:val="9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</w:num>
  <w:num w:numId="47">
    <w:abstractNumId w:val="15"/>
  </w:num>
  <w:num w:numId="48">
    <w:abstractNumId w:val="0"/>
  </w:num>
  <w:num w:numId="49">
    <w:abstractNumId w:val="3"/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116A5"/>
    <w:rsid w:val="00117586"/>
    <w:rsid w:val="00136EDF"/>
    <w:rsid w:val="00137E2C"/>
    <w:rsid w:val="00140FE0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A3632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D5D43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033E"/>
    <w:rsid w:val="00452F55"/>
    <w:rsid w:val="00467EF5"/>
    <w:rsid w:val="00476DA5"/>
    <w:rsid w:val="00481768"/>
    <w:rsid w:val="00483458"/>
    <w:rsid w:val="00485CD6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880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D336E"/>
    <w:rsid w:val="006E0833"/>
    <w:rsid w:val="006F6F56"/>
    <w:rsid w:val="00712CA2"/>
    <w:rsid w:val="007417D0"/>
    <w:rsid w:val="00741A00"/>
    <w:rsid w:val="007502E7"/>
    <w:rsid w:val="00751360"/>
    <w:rsid w:val="00754AFA"/>
    <w:rsid w:val="00764877"/>
    <w:rsid w:val="00765383"/>
    <w:rsid w:val="0076655A"/>
    <w:rsid w:val="007815EF"/>
    <w:rsid w:val="00782788"/>
    <w:rsid w:val="0079434B"/>
    <w:rsid w:val="007A7BD6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90BC8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51E4"/>
    <w:rsid w:val="00C27093"/>
    <w:rsid w:val="00C27C7C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60E43"/>
    <w:rsid w:val="00D63331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E3757"/>
    <w:rsid w:val="00E00156"/>
    <w:rsid w:val="00E1099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9AEB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93794-FA8F-4B84-9283-C92F414E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467</cp:revision>
  <cp:lastPrinted>2022-04-06T08:43:00Z</cp:lastPrinted>
  <dcterms:created xsi:type="dcterms:W3CDTF">2018-04-16T12:12:00Z</dcterms:created>
  <dcterms:modified xsi:type="dcterms:W3CDTF">2022-06-30T12:48:00Z</dcterms:modified>
</cp:coreProperties>
</file>