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14303" w14:textId="77777777" w:rsidR="002C3DE5" w:rsidRPr="00E37B8D" w:rsidRDefault="002C3DE5" w:rsidP="008818E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>Z A P I S N I K</w:t>
      </w:r>
    </w:p>
    <w:p w14:paraId="00E4BB29" w14:textId="77777777" w:rsidR="002C3DE5" w:rsidRPr="00E37B8D" w:rsidRDefault="002C3DE5" w:rsidP="008818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CCB0A" w14:textId="65AAF78D" w:rsidR="002C3DE5" w:rsidRPr="00E37B8D" w:rsidRDefault="00D6224C" w:rsidP="008818E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F74704">
        <w:rPr>
          <w:rFonts w:ascii="Times New Roman" w:hAnsi="Times New Roman" w:cs="Times New Roman"/>
          <w:sz w:val="24"/>
          <w:szCs w:val="24"/>
        </w:rPr>
        <w:t>20</w:t>
      </w:r>
      <w:r w:rsidR="002C3DE5" w:rsidRPr="00E37B8D">
        <w:rPr>
          <w:rFonts w:ascii="Times New Roman" w:hAnsi="Times New Roman" w:cs="Times New Roman"/>
          <w:sz w:val="24"/>
          <w:szCs w:val="24"/>
        </w:rPr>
        <w:t>. sjednice Vijeća MO „Kralj Petar Svačić“ održane</w:t>
      </w:r>
      <w:r w:rsidR="00ED0B8F">
        <w:rPr>
          <w:rFonts w:ascii="Times New Roman" w:hAnsi="Times New Roman" w:cs="Times New Roman"/>
          <w:sz w:val="24"/>
          <w:szCs w:val="24"/>
        </w:rPr>
        <w:t xml:space="preserve"> u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74704">
        <w:rPr>
          <w:rFonts w:ascii="Times New Roman" w:hAnsi="Times New Roman" w:cs="Times New Roman"/>
          <w:sz w:val="24"/>
          <w:szCs w:val="24"/>
        </w:rPr>
        <w:t>onedjeljak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74704">
        <w:rPr>
          <w:rFonts w:ascii="Times New Roman" w:hAnsi="Times New Roman" w:cs="Times New Roman"/>
          <w:sz w:val="24"/>
          <w:szCs w:val="24"/>
        </w:rPr>
        <w:t xml:space="preserve">29. studenog 2022. u 10,00 sati </w:t>
      </w:r>
      <w:r w:rsidR="00A84FF6">
        <w:rPr>
          <w:rFonts w:ascii="Times New Roman" w:hAnsi="Times New Roman" w:cs="Times New Roman"/>
          <w:sz w:val="24"/>
          <w:szCs w:val="24"/>
        </w:rPr>
        <w:t xml:space="preserve">u </w:t>
      </w:r>
      <w:r w:rsidR="002C3DE5" w:rsidRPr="00E37B8D">
        <w:rPr>
          <w:rFonts w:ascii="Times New Roman" w:hAnsi="Times New Roman" w:cs="Times New Roman"/>
          <w:sz w:val="24"/>
          <w:szCs w:val="24"/>
        </w:rPr>
        <w:t xml:space="preserve"> prostorijama Mjesnog odbora „Kralj Petar Svačić“</w:t>
      </w:r>
      <w:r w:rsidR="00B40797">
        <w:rPr>
          <w:rFonts w:ascii="Times New Roman" w:hAnsi="Times New Roman" w:cs="Times New Roman"/>
          <w:sz w:val="24"/>
          <w:szCs w:val="24"/>
        </w:rPr>
        <w:t>,</w:t>
      </w:r>
      <w:r w:rsidR="002C3DE5" w:rsidRPr="00E37B8D">
        <w:rPr>
          <w:rFonts w:ascii="Times New Roman" w:hAnsi="Times New Roman" w:cs="Times New Roman"/>
          <w:sz w:val="24"/>
          <w:szCs w:val="24"/>
        </w:rPr>
        <w:t xml:space="preserve"> Preradovićev</w:t>
      </w:r>
      <w:r w:rsidR="00B40797">
        <w:rPr>
          <w:rFonts w:ascii="Times New Roman" w:hAnsi="Times New Roman" w:cs="Times New Roman"/>
          <w:sz w:val="24"/>
          <w:szCs w:val="24"/>
        </w:rPr>
        <w:t>a</w:t>
      </w:r>
      <w:r w:rsidR="002C3DE5" w:rsidRPr="00E37B8D">
        <w:rPr>
          <w:rFonts w:ascii="Times New Roman" w:hAnsi="Times New Roman" w:cs="Times New Roman"/>
          <w:sz w:val="24"/>
          <w:szCs w:val="24"/>
        </w:rPr>
        <w:t xml:space="preserve"> 29</w:t>
      </w:r>
    </w:p>
    <w:p w14:paraId="543632D9" w14:textId="77777777" w:rsidR="002C3DE5" w:rsidRPr="00E37B8D" w:rsidRDefault="002C3DE5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498992" w14:textId="6D3D7D3D" w:rsidR="002C3DE5" w:rsidRDefault="002C3DE5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>Nazočni članovi Vijeća MO: Martina Cajner Vela, Tamara Božić,</w:t>
      </w:r>
      <w:r w:rsidR="00A84FF6">
        <w:rPr>
          <w:rFonts w:ascii="Times New Roman" w:hAnsi="Times New Roman" w:cs="Times New Roman"/>
          <w:sz w:val="24"/>
          <w:szCs w:val="24"/>
        </w:rPr>
        <w:t xml:space="preserve"> Ana-Marija Huzjan,</w:t>
      </w:r>
      <w:r w:rsidR="00A84FF6" w:rsidRPr="00E37B8D">
        <w:rPr>
          <w:rFonts w:ascii="Times New Roman" w:hAnsi="Times New Roman" w:cs="Times New Roman"/>
          <w:sz w:val="24"/>
          <w:szCs w:val="24"/>
        </w:rPr>
        <w:t xml:space="preserve"> </w:t>
      </w:r>
      <w:r w:rsidR="003B2CD8">
        <w:rPr>
          <w:rFonts w:ascii="Times New Roman" w:hAnsi="Times New Roman" w:cs="Times New Roman"/>
          <w:sz w:val="24"/>
          <w:szCs w:val="24"/>
        </w:rPr>
        <w:t>Taiba Redžepagić</w:t>
      </w:r>
    </w:p>
    <w:p w14:paraId="2A7B456C" w14:textId="59B2F3C4" w:rsidR="00F70861" w:rsidRDefault="00F70861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Nenazočni članovi Vijeća MO: </w:t>
      </w:r>
      <w:r w:rsidR="003B2CD8">
        <w:rPr>
          <w:rFonts w:ascii="Times New Roman" w:hAnsi="Times New Roman" w:cs="Times New Roman"/>
          <w:sz w:val="24"/>
          <w:szCs w:val="24"/>
        </w:rPr>
        <w:t>/</w:t>
      </w:r>
    </w:p>
    <w:p w14:paraId="413E9266" w14:textId="2ECE243A" w:rsidR="003B2CD8" w:rsidRPr="00E37B8D" w:rsidRDefault="003B2CD8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građani: </w:t>
      </w:r>
      <w:r w:rsidR="00D6224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18CE9D" w14:textId="30F3D813" w:rsidR="002C3DE5" w:rsidRPr="00E37B8D" w:rsidRDefault="002C3DE5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>Predsjednica Vijeća utvrđuje da je nazočna većina članova Vijeća te su stvoreni uvjeti za održavanje sjednice i pravovaljano odlučivanje.</w:t>
      </w:r>
    </w:p>
    <w:p w14:paraId="10166B5E" w14:textId="4B787EAF" w:rsidR="0048758B" w:rsidRPr="00E37B8D" w:rsidRDefault="0048758B" w:rsidP="008818E5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Predsjednica Vijeća MO predlaže usvajanje Zapisnika s prethodne </w:t>
      </w:r>
      <w:r w:rsidR="00B4079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A9043E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sjednice Vijeća i otvara raspravu o istome. Budući da nema primjedbi na Zapisnik, Vijeće MO KPS jednoglasno usvaja zapisnik s </w:t>
      </w:r>
      <w:r w:rsidR="00F74704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E37B8D">
        <w:rPr>
          <w:rFonts w:ascii="Times New Roman" w:hAnsi="Times New Roman" w:cs="Times New Roman"/>
          <w:color w:val="000000" w:themeColor="text1"/>
          <w:sz w:val="24"/>
          <w:szCs w:val="24"/>
        </w:rPr>
        <w:t>. sjednice Vijeća MO KPS.</w:t>
      </w:r>
    </w:p>
    <w:p w14:paraId="1AF98937" w14:textId="682CDABF" w:rsidR="00D127EA" w:rsidRPr="00E37B8D" w:rsidRDefault="002C3DE5" w:rsidP="008818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14:paraId="7211C5D0" w14:textId="77777777" w:rsidR="00D127EA" w:rsidRPr="00E37B8D" w:rsidRDefault="00D127EA" w:rsidP="008818E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>DNEVNI RED</w:t>
      </w:r>
      <w:r w:rsidRPr="00E37B8D">
        <w:rPr>
          <w:rFonts w:ascii="Times New Roman" w:hAnsi="Times New Roman" w:cs="Times New Roman"/>
          <w:b/>
          <w:sz w:val="24"/>
          <w:szCs w:val="24"/>
        </w:rPr>
        <w:t>:</w:t>
      </w:r>
    </w:p>
    <w:p w14:paraId="2EDEBDAA" w14:textId="77777777" w:rsidR="00D127EA" w:rsidRPr="00BB0BC7" w:rsidRDefault="00D127EA" w:rsidP="008818E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24F641" w14:textId="1877191D" w:rsidR="003B2CD8" w:rsidRPr="003B2CD8" w:rsidRDefault="00F74704" w:rsidP="00AC0C42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Usporavanje prometa u Ulici Ivana Gundulića </w:t>
      </w:r>
    </w:p>
    <w:p w14:paraId="3A07CB91" w14:textId="65B2D4A8" w:rsidR="003B2CD8" w:rsidRPr="003B2CD8" w:rsidRDefault="00F74704" w:rsidP="00AC0C42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Neispravan semafor na raskršću Žerjavićeve i Gundulićeve ulice</w:t>
      </w:r>
    </w:p>
    <w:p w14:paraId="58195D1B" w14:textId="274D7973" w:rsidR="003B2CD8" w:rsidRPr="00F74704" w:rsidRDefault="00F74704" w:rsidP="006664FE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4704">
        <w:rPr>
          <w:rFonts w:ascii="Times New Roman" w:hAnsi="Times New Roman" w:cs="Times New Roman"/>
          <w:sz w:val="24"/>
          <w:szCs w:val="24"/>
        </w:rPr>
        <w:t>Komunikacija gradskih službi, posebice Čistoće, s vlasnicima apartmana vezano uz ovu Odluku o načinu pružanja javne usluge sakupljanja komunalnog otpada na</w:t>
      </w:r>
      <w:r>
        <w:rPr>
          <w:rFonts w:ascii="Times New Roman" w:hAnsi="Times New Roman" w:cs="Times New Roman"/>
          <w:sz w:val="24"/>
          <w:szCs w:val="24"/>
        </w:rPr>
        <w:t xml:space="preserve"> po</w:t>
      </w:r>
      <w:r w:rsidRPr="00F74704">
        <w:rPr>
          <w:rFonts w:ascii="Times New Roman" w:hAnsi="Times New Roman" w:cs="Times New Roman"/>
          <w:sz w:val="24"/>
          <w:szCs w:val="24"/>
        </w:rPr>
        <w:t>dručju Grada Zagreba</w:t>
      </w:r>
    </w:p>
    <w:p w14:paraId="3B108585" w14:textId="77777777" w:rsidR="003B2CD8" w:rsidRPr="003B2CD8" w:rsidRDefault="003B2CD8" w:rsidP="00AC0C42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2CD8">
        <w:rPr>
          <w:rFonts w:ascii="Times New Roman" w:hAnsi="Times New Roman" w:cs="Times New Roman"/>
          <w:sz w:val="24"/>
          <w:szCs w:val="24"/>
        </w:rPr>
        <w:t>Pitanja i prijedlozi</w:t>
      </w:r>
    </w:p>
    <w:p w14:paraId="2B2FA259" w14:textId="77777777" w:rsidR="00352CC1" w:rsidRPr="00E37B8D" w:rsidRDefault="00352CC1" w:rsidP="008818E5">
      <w:pPr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353AF1F" w14:textId="31214240" w:rsidR="00D6224C" w:rsidRDefault="00CB34F6" w:rsidP="00CB34F6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Vijeće MO KPS jednoglasno je usvojilo d</w:t>
      </w:r>
      <w:r w:rsidR="001117A1">
        <w:rPr>
          <w:rFonts w:ascii="Times New Roman" w:hAnsi="Times New Roman" w:cs="Times New Roman"/>
          <w:color w:val="000000" w:themeColor="text1"/>
          <w:sz w:val="24"/>
          <w:szCs w:val="24"/>
        </w:rPr>
        <w:t>nevni red.</w:t>
      </w:r>
    </w:p>
    <w:p w14:paraId="12E75253" w14:textId="0D604ACF" w:rsidR="00A84FF6" w:rsidRPr="00CB34F6" w:rsidRDefault="00F74704" w:rsidP="00AC0C42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Usporavanje prometa u Ulici Ivana Gundulića</w:t>
      </w:r>
    </w:p>
    <w:p w14:paraId="687910AB" w14:textId="602E7B12" w:rsidR="00D52349" w:rsidRDefault="00D52349" w:rsidP="001117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7A59A8B" w14:textId="5BA2350C" w:rsidR="00F74704" w:rsidRDefault="00F74704" w:rsidP="00571251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obzirom na problem prebrze, a u noćnim satima i divlje, vožnje</w:t>
      </w:r>
      <w:r w:rsidR="00156CAE">
        <w:rPr>
          <w:rFonts w:ascii="Times New Roman" w:hAnsi="Times New Roman" w:cs="Times New Roman"/>
          <w:sz w:val="24"/>
          <w:szCs w:val="24"/>
        </w:rPr>
        <w:t xml:space="preserve"> u Ul. I. Gundulića </w:t>
      </w:r>
      <w:r w:rsidR="000327A8">
        <w:rPr>
          <w:rFonts w:ascii="Times New Roman" w:hAnsi="Times New Roman" w:cs="Times New Roman"/>
          <w:sz w:val="24"/>
          <w:szCs w:val="24"/>
        </w:rPr>
        <w:t xml:space="preserve">te vožnje u suprotnom smjeru – ulazak automobila iz lijeve trake </w:t>
      </w:r>
      <w:r w:rsidR="00156CAE">
        <w:rPr>
          <w:rFonts w:ascii="Times New Roman" w:hAnsi="Times New Roman" w:cs="Times New Roman"/>
          <w:sz w:val="24"/>
          <w:szCs w:val="24"/>
        </w:rPr>
        <w:t>Ul. A. Hebranga</w:t>
      </w:r>
      <w:r w:rsidR="000327A8">
        <w:rPr>
          <w:rFonts w:ascii="Times New Roman" w:hAnsi="Times New Roman" w:cs="Times New Roman"/>
          <w:sz w:val="24"/>
          <w:szCs w:val="24"/>
        </w:rPr>
        <w:t xml:space="preserve"> u desnu kolničku i biciklističku traku Gundulićeve ulice zbog parkiranja i polukružnog okretanja s namjerom nastavljanja vožnje prema Ilici,</w:t>
      </w:r>
      <w:r w:rsidR="00156CAE">
        <w:rPr>
          <w:rFonts w:ascii="Times New Roman" w:hAnsi="Times New Roman" w:cs="Times New Roman"/>
          <w:sz w:val="24"/>
          <w:szCs w:val="24"/>
        </w:rPr>
        <w:t xml:space="preserve"> </w:t>
      </w:r>
      <w:r w:rsidR="00A9043E">
        <w:rPr>
          <w:rFonts w:ascii="Times New Roman" w:hAnsi="Times New Roman" w:cs="Times New Roman"/>
          <w:sz w:val="24"/>
          <w:szCs w:val="24"/>
        </w:rPr>
        <w:t xml:space="preserve">Vijeće </w:t>
      </w:r>
      <w:r w:rsidR="00156CAE">
        <w:rPr>
          <w:rFonts w:ascii="Times New Roman" w:hAnsi="Times New Roman" w:cs="Times New Roman"/>
          <w:sz w:val="24"/>
          <w:szCs w:val="24"/>
        </w:rPr>
        <w:t xml:space="preserve">MO </w:t>
      </w:r>
      <w:r w:rsidR="00A9043E">
        <w:rPr>
          <w:rFonts w:ascii="Times New Roman" w:hAnsi="Times New Roman" w:cs="Times New Roman"/>
          <w:sz w:val="24"/>
          <w:szCs w:val="24"/>
        </w:rPr>
        <w:t>„Kralj Petar Svačić“</w:t>
      </w:r>
      <w:r w:rsidR="00156CAE">
        <w:rPr>
          <w:rFonts w:ascii="Times New Roman" w:hAnsi="Times New Roman" w:cs="Times New Roman"/>
          <w:sz w:val="24"/>
          <w:szCs w:val="24"/>
        </w:rPr>
        <w:t xml:space="preserve"> jednoglasno </w:t>
      </w:r>
      <w:r>
        <w:rPr>
          <w:rFonts w:ascii="Times New Roman" w:hAnsi="Times New Roman" w:cs="Times New Roman"/>
          <w:sz w:val="24"/>
          <w:szCs w:val="24"/>
        </w:rPr>
        <w:t xml:space="preserve">donosi sljedeći </w:t>
      </w:r>
    </w:p>
    <w:p w14:paraId="2BE562D4" w14:textId="77777777" w:rsidR="00F74704" w:rsidRDefault="00F74704" w:rsidP="00F7470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8D341" w14:textId="6ACBFF11" w:rsidR="00F74704" w:rsidRDefault="00F74704" w:rsidP="00156CA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ZAKLJUČAK</w:t>
      </w:r>
    </w:p>
    <w:p w14:paraId="2F052C4F" w14:textId="587E3B53" w:rsidR="001C21FF" w:rsidRDefault="001C21FF" w:rsidP="00156CA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usporavanju prometa u Gundulićevoj ulici</w:t>
      </w:r>
    </w:p>
    <w:p w14:paraId="18E46806" w14:textId="77777777" w:rsidR="00F74704" w:rsidRDefault="00F74704" w:rsidP="00F7470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D61E3A" w14:textId="71190DD4" w:rsidR="00D6224C" w:rsidRDefault="00571251" w:rsidP="000327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7A8">
        <w:rPr>
          <w:rFonts w:ascii="Times New Roman" w:hAnsi="Times New Roman" w:cs="Times New Roman"/>
          <w:sz w:val="24"/>
          <w:szCs w:val="24"/>
        </w:rPr>
        <w:t>V</w:t>
      </w:r>
      <w:r w:rsidR="00D6224C" w:rsidRPr="000327A8">
        <w:rPr>
          <w:rFonts w:ascii="Times New Roman" w:hAnsi="Times New Roman" w:cs="Times New Roman"/>
          <w:sz w:val="24"/>
          <w:szCs w:val="24"/>
        </w:rPr>
        <w:t xml:space="preserve">ijeće MO </w:t>
      </w:r>
      <w:r w:rsidR="00A9043E">
        <w:rPr>
          <w:rFonts w:ascii="Times New Roman" w:hAnsi="Times New Roman" w:cs="Times New Roman"/>
          <w:sz w:val="24"/>
          <w:szCs w:val="24"/>
        </w:rPr>
        <w:t>„</w:t>
      </w:r>
      <w:r w:rsidR="00D6224C" w:rsidRPr="000327A8">
        <w:rPr>
          <w:rFonts w:ascii="Times New Roman" w:hAnsi="Times New Roman" w:cs="Times New Roman"/>
          <w:sz w:val="24"/>
          <w:szCs w:val="24"/>
        </w:rPr>
        <w:t>Kralj Petar Svačić</w:t>
      </w:r>
      <w:r w:rsidR="00A9043E">
        <w:rPr>
          <w:rFonts w:ascii="Times New Roman" w:hAnsi="Times New Roman" w:cs="Times New Roman"/>
          <w:sz w:val="24"/>
          <w:szCs w:val="24"/>
        </w:rPr>
        <w:t>“</w:t>
      </w:r>
      <w:r w:rsidR="00D6224C" w:rsidRPr="000327A8">
        <w:rPr>
          <w:rFonts w:ascii="Times New Roman" w:hAnsi="Times New Roman" w:cs="Times New Roman"/>
          <w:sz w:val="24"/>
          <w:szCs w:val="24"/>
        </w:rPr>
        <w:t xml:space="preserve"> </w:t>
      </w:r>
      <w:r w:rsidR="000327A8">
        <w:rPr>
          <w:rFonts w:ascii="Times New Roman" w:hAnsi="Times New Roman" w:cs="Times New Roman"/>
          <w:sz w:val="24"/>
          <w:szCs w:val="24"/>
        </w:rPr>
        <w:t xml:space="preserve">traži od </w:t>
      </w:r>
      <w:r w:rsidR="00F74704" w:rsidRPr="000327A8">
        <w:rPr>
          <w:rFonts w:ascii="Times New Roman" w:hAnsi="Times New Roman" w:cs="Times New Roman"/>
          <w:sz w:val="24"/>
          <w:szCs w:val="24"/>
        </w:rPr>
        <w:t>V</w:t>
      </w:r>
      <w:r w:rsidR="00A9043E">
        <w:rPr>
          <w:rFonts w:ascii="Times New Roman" w:hAnsi="Times New Roman" w:cs="Times New Roman"/>
          <w:sz w:val="24"/>
          <w:szCs w:val="24"/>
        </w:rPr>
        <w:t xml:space="preserve">ijeća </w:t>
      </w:r>
      <w:r w:rsidR="00F74704" w:rsidRPr="000327A8">
        <w:rPr>
          <w:rFonts w:ascii="Times New Roman" w:hAnsi="Times New Roman" w:cs="Times New Roman"/>
          <w:sz w:val="24"/>
          <w:szCs w:val="24"/>
        </w:rPr>
        <w:t>G</w:t>
      </w:r>
      <w:r w:rsidR="00A9043E">
        <w:rPr>
          <w:rFonts w:ascii="Times New Roman" w:hAnsi="Times New Roman" w:cs="Times New Roman"/>
          <w:sz w:val="24"/>
          <w:szCs w:val="24"/>
        </w:rPr>
        <w:t>radske četvrti</w:t>
      </w:r>
      <w:r w:rsidR="00F74704" w:rsidRPr="000327A8">
        <w:rPr>
          <w:rFonts w:ascii="Times New Roman" w:hAnsi="Times New Roman" w:cs="Times New Roman"/>
          <w:sz w:val="24"/>
          <w:szCs w:val="24"/>
        </w:rPr>
        <w:t xml:space="preserve"> Donji grad </w:t>
      </w:r>
      <w:r w:rsidR="000327A8">
        <w:rPr>
          <w:rFonts w:ascii="Times New Roman" w:hAnsi="Times New Roman" w:cs="Times New Roman"/>
          <w:sz w:val="24"/>
          <w:szCs w:val="24"/>
        </w:rPr>
        <w:t xml:space="preserve">da od </w:t>
      </w:r>
      <w:r w:rsidR="00A9043E">
        <w:rPr>
          <w:rFonts w:ascii="Times New Roman" w:hAnsi="Times New Roman" w:cs="Times New Roman"/>
          <w:sz w:val="24"/>
          <w:szCs w:val="24"/>
        </w:rPr>
        <w:t>n</w:t>
      </w:r>
      <w:r w:rsidR="000327A8">
        <w:rPr>
          <w:rFonts w:ascii="Times New Roman" w:hAnsi="Times New Roman" w:cs="Times New Roman"/>
          <w:sz w:val="24"/>
          <w:szCs w:val="24"/>
        </w:rPr>
        <w:t xml:space="preserve">adležnog </w:t>
      </w:r>
      <w:r w:rsidR="000327A8" w:rsidRPr="000327A8">
        <w:rPr>
          <w:rFonts w:ascii="Times New Roman" w:hAnsi="Times New Roman" w:cs="Times New Roman"/>
          <w:sz w:val="24"/>
          <w:szCs w:val="24"/>
        </w:rPr>
        <w:t>Gradskog ureda za prostorno uređenje, izgradnju Grada, graditeljstvo, komunalne poslove i promet</w:t>
      </w:r>
      <w:r w:rsidR="00156CAE">
        <w:rPr>
          <w:rFonts w:ascii="Times New Roman" w:hAnsi="Times New Roman" w:cs="Times New Roman"/>
          <w:sz w:val="24"/>
          <w:szCs w:val="24"/>
        </w:rPr>
        <w:t xml:space="preserve"> zatraži</w:t>
      </w:r>
      <w:r w:rsidR="000327A8">
        <w:rPr>
          <w:rFonts w:ascii="Times New Roman" w:hAnsi="Times New Roman" w:cs="Times New Roman"/>
          <w:sz w:val="24"/>
          <w:szCs w:val="24"/>
        </w:rPr>
        <w:t>:</w:t>
      </w:r>
    </w:p>
    <w:p w14:paraId="1AD4BF4F" w14:textId="77777777" w:rsidR="000327A8" w:rsidRDefault="000327A8" w:rsidP="000327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869CB" w14:textId="252817D1" w:rsidR="000327A8" w:rsidRDefault="00156CAE" w:rsidP="000327A8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327A8">
        <w:rPr>
          <w:rFonts w:ascii="Times New Roman" w:hAnsi="Times New Roman" w:cs="Times New Roman"/>
          <w:sz w:val="24"/>
          <w:szCs w:val="24"/>
        </w:rPr>
        <w:t xml:space="preserve">ostavljanje elastičnih stupića </w:t>
      </w:r>
      <w:r>
        <w:rPr>
          <w:rFonts w:ascii="Times New Roman" w:hAnsi="Times New Roman" w:cs="Times New Roman"/>
          <w:sz w:val="24"/>
          <w:szCs w:val="24"/>
        </w:rPr>
        <w:t xml:space="preserve">u svrhu vizualnog smirivanja i reguliranja prometa, a </w:t>
      </w:r>
      <w:r w:rsidR="003D76FC">
        <w:rPr>
          <w:rFonts w:ascii="Times New Roman" w:hAnsi="Times New Roman" w:cs="Times New Roman"/>
          <w:sz w:val="24"/>
          <w:szCs w:val="24"/>
        </w:rPr>
        <w:t xml:space="preserve">uzduž signalnih linija </w:t>
      </w:r>
      <w:r w:rsidR="000327A8">
        <w:rPr>
          <w:rFonts w:ascii="Times New Roman" w:hAnsi="Times New Roman" w:cs="Times New Roman"/>
          <w:sz w:val="24"/>
          <w:szCs w:val="24"/>
        </w:rPr>
        <w:t>koje razdvajaju kolničke trake, prema skic</w:t>
      </w:r>
      <w:r>
        <w:rPr>
          <w:rFonts w:ascii="Times New Roman" w:hAnsi="Times New Roman" w:cs="Times New Roman"/>
          <w:sz w:val="24"/>
          <w:szCs w:val="24"/>
        </w:rPr>
        <w:t>ama</w:t>
      </w:r>
      <w:r w:rsidR="000327A8">
        <w:rPr>
          <w:rFonts w:ascii="Times New Roman" w:hAnsi="Times New Roman" w:cs="Times New Roman"/>
          <w:sz w:val="24"/>
          <w:szCs w:val="24"/>
        </w:rPr>
        <w:t xml:space="preserve"> u nastavku.</w:t>
      </w:r>
    </w:p>
    <w:p w14:paraId="295A55A5" w14:textId="099455C4" w:rsidR="00156CAE" w:rsidRDefault="00156CAE" w:rsidP="00156C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AE3DF" w14:textId="54858BAE" w:rsidR="00156CAE" w:rsidRDefault="00156CAE" w:rsidP="00156CAE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Gundulićeva – Žerjavićeva</w:t>
      </w:r>
    </w:p>
    <w:p w14:paraId="224C68FB" w14:textId="77777777" w:rsidR="00156CAE" w:rsidRDefault="00156CAE" w:rsidP="00156CAE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8FF9D6E" w14:textId="2F25B582" w:rsidR="00156CAE" w:rsidRDefault="00156CAE" w:rsidP="00156C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4B0FF10" wp14:editId="7D98B1D5">
            <wp:extent cx="2870348" cy="3568883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348" cy="356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205C8" w14:textId="586484C4" w:rsidR="00156CAE" w:rsidRDefault="00156CAE" w:rsidP="00156C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89F1D" w14:textId="1E4CC98B" w:rsidR="003D76FC" w:rsidRDefault="003D76FC" w:rsidP="00156C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CA135" w14:textId="77777777" w:rsidR="003D76FC" w:rsidRDefault="003D76FC" w:rsidP="00156C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A7367" w14:textId="65211B35" w:rsidR="00156CAE" w:rsidRDefault="00156CAE" w:rsidP="00156CAE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Gundulićeva – Hebrangova </w:t>
      </w:r>
    </w:p>
    <w:p w14:paraId="421DBFDC" w14:textId="77777777" w:rsidR="003D76FC" w:rsidRDefault="003D76FC" w:rsidP="003D76FC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A1F2DAD" w14:textId="0A84EDB6" w:rsidR="000327A8" w:rsidRDefault="00156CAE" w:rsidP="000327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28A01A50" wp14:editId="0C23CD3E">
            <wp:extent cx="3637185" cy="3670300"/>
            <wp:effectExtent l="0" t="0" r="190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7185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A8D10" w14:textId="77777777" w:rsidR="000327A8" w:rsidRDefault="000327A8" w:rsidP="000327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26EB1" w14:textId="7F8C2C8F" w:rsidR="000327A8" w:rsidRDefault="003D76FC" w:rsidP="003D76FC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navedeno rješenje u svrhu smirivanja i reguliranja prometa nije odgovarajuće, tražimo da V</w:t>
      </w:r>
      <w:r w:rsidR="00A9043E">
        <w:rPr>
          <w:rFonts w:ascii="Times New Roman" w:hAnsi="Times New Roman" w:cs="Times New Roman"/>
          <w:sz w:val="24"/>
          <w:szCs w:val="24"/>
        </w:rPr>
        <w:t xml:space="preserve">ijeće </w:t>
      </w:r>
      <w:r>
        <w:rPr>
          <w:rFonts w:ascii="Times New Roman" w:hAnsi="Times New Roman" w:cs="Times New Roman"/>
          <w:sz w:val="24"/>
          <w:szCs w:val="24"/>
        </w:rPr>
        <w:t>G</w:t>
      </w:r>
      <w:r w:rsidR="00A9043E">
        <w:rPr>
          <w:rFonts w:ascii="Times New Roman" w:hAnsi="Times New Roman" w:cs="Times New Roman"/>
          <w:sz w:val="24"/>
          <w:szCs w:val="24"/>
        </w:rPr>
        <w:t>radske četvrti</w:t>
      </w:r>
      <w:r>
        <w:rPr>
          <w:rFonts w:ascii="Times New Roman" w:hAnsi="Times New Roman" w:cs="Times New Roman"/>
          <w:sz w:val="24"/>
          <w:szCs w:val="24"/>
        </w:rPr>
        <w:t xml:space="preserve"> Donji grad pri nadležnom Gradskom uredu ishodi prijedlog odgovarajućeg prometnog rješenja u ovu svrhu. </w:t>
      </w:r>
    </w:p>
    <w:p w14:paraId="3F42C971" w14:textId="528E8C59" w:rsidR="000327A8" w:rsidRDefault="000327A8" w:rsidP="000327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B1A68" w14:textId="77777777" w:rsidR="000327A8" w:rsidRPr="000327A8" w:rsidRDefault="000327A8" w:rsidP="000327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02F696" w14:textId="41E33E83" w:rsidR="00D6224C" w:rsidRPr="00D6224C" w:rsidRDefault="00F20029" w:rsidP="00D6224C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Neispravan semafor na raskršću Žerjavićeve i Gundulićeve ulice</w:t>
      </w:r>
    </w:p>
    <w:p w14:paraId="3A8863E6" w14:textId="77777777" w:rsidR="00D6224C" w:rsidRDefault="00D6224C" w:rsidP="00D6224C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9ABAFE3" w14:textId="171A397E" w:rsidR="00D6224C" w:rsidRDefault="00F20029" w:rsidP="00F200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raskršću Žerjavićeve i Gundulićeve ulice dolazi do opetovanih kvarova semafora pri čemu isti ili uopće ne radi ili treperi žutim svjetlom. Ovaj problem ponavlja se mjesecima, nekada i više puta tjedno te smo kao vijećnice uputile niz poziva prema nadležnim gradskim službama kako bi se </w:t>
      </w:r>
      <w:r w:rsidR="00B12AF8">
        <w:rPr>
          <w:rFonts w:ascii="Times New Roman" w:hAnsi="Times New Roman" w:cs="Times New Roman"/>
          <w:sz w:val="24"/>
          <w:szCs w:val="24"/>
        </w:rPr>
        <w:t>isti</w:t>
      </w:r>
      <w:r>
        <w:rPr>
          <w:rFonts w:ascii="Times New Roman" w:hAnsi="Times New Roman" w:cs="Times New Roman"/>
          <w:sz w:val="24"/>
          <w:szCs w:val="24"/>
        </w:rPr>
        <w:t xml:space="preserve"> riješio. Dodatnu problematičnost situacije naglašava činjenica da semafor obično prestane raditi u vrijeme najveće popodnevne gužve, oko 15h ili 16h. </w:t>
      </w:r>
    </w:p>
    <w:p w14:paraId="36C697C7" w14:textId="7BB9791E" w:rsidR="00F20029" w:rsidRDefault="00F20029" w:rsidP="00F200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86D36" w14:textId="542E0C22" w:rsidR="00F20029" w:rsidRDefault="00F20029" w:rsidP="00F200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D35371">
        <w:rPr>
          <w:rFonts w:ascii="Times New Roman" w:hAnsi="Times New Roman" w:cs="Times New Roman"/>
          <w:sz w:val="24"/>
          <w:szCs w:val="24"/>
        </w:rPr>
        <w:t xml:space="preserve">ijeće </w:t>
      </w:r>
      <w:r>
        <w:rPr>
          <w:rFonts w:ascii="Times New Roman" w:hAnsi="Times New Roman" w:cs="Times New Roman"/>
          <w:sz w:val="24"/>
          <w:szCs w:val="24"/>
        </w:rPr>
        <w:t xml:space="preserve">MO </w:t>
      </w:r>
      <w:r w:rsidR="00D35371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Kralj Petar Svačić</w:t>
      </w:r>
      <w:r w:rsidR="00D35371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 jednoglasni </w:t>
      </w:r>
      <w:r w:rsidR="00D35371">
        <w:rPr>
          <w:rFonts w:ascii="Times New Roman" w:hAnsi="Times New Roman" w:cs="Times New Roman"/>
          <w:sz w:val="24"/>
          <w:szCs w:val="24"/>
        </w:rPr>
        <w:t>donosi</w:t>
      </w:r>
    </w:p>
    <w:p w14:paraId="0FC035D3" w14:textId="5BDD9C7E" w:rsidR="00F20029" w:rsidRDefault="00F20029" w:rsidP="00F200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97A7E" w14:textId="059461C0" w:rsidR="00F20029" w:rsidRDefault="00F20029" w:rsidP="00F2002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</w:t>
      </w:r>
    </w:p>
    <w:p w14:paraId="2876BDB8" w14:textId="60184EB4" w:rsidR="00D35371" w:rsidRDefault="00D35371" w:rsidP="00F2002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rješenju učestalog kvarenja semafora na križanju Žerjavićeva-Gundulićeva</w:t>
      </w:r>
    </w:p>
    <w:p w14:paraId="591D034B" w14:textId="491449CF" w:rsidR="00F20029" w:rsidRDefault="00F20029" w:rsidP="00F200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6063D1" w14:textId="2DC2A7FD" w:rsidR="00F20029" w:rsidRDefault="00F20029" w:rsidP="00B12AF8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35371">
        <w:rPr>
          <w:rFonts w:ascii="Times New Roman" w:hAnsi="Times New Roman" w:cs="Times New Roman"/>
          <w:sz w:val="24"/>
          <w:szCs w:val="24"/>
        </w:rPr>
        <w:t xml:space="preserve">ijeće </w:t>
      </w:r>
      <w:r>
        <w:rPr>
          <w:rFonts w:ascii="Times New Roman" w:hAnsi="Times New Roman" w:cs="Times New Roman"/>
          <w:sz w:val="24"/>
          <w:szCs w:val="24"/>
        </w:rPr>
        <w:t xml:space="preserve">MO </w:t>
      </w:r>
      <w:r w:rsidR="00D35371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K</w:t>
      </w:r>
      <w:r w:rsidR="00D35371">
        <w:rPr>
          <w:rFonts w:ascii="Times New Roman" w:hAnsi="Times New Roman" w:cs="Times New Roman"/>
          <w:sz w:val="24"/>
          <w:szCs w:val="24"/>
        </w:rPr>
        <w:t xml:space="preserve">ralj </w:t>
      </w:r>
      <w:r>
        <w:rPr>
          <w:rFonts w:ascii="Times New Roman" w:hAnsi="Times New Roman" w:cs="Times New Roman"/>
          <w:sz w:val="24"/>
          <w:szCs w:val="24"/>
        </w:rPr>
        <w:t>P</w:t>
      </w:r>
      <w:r w:rsidR="00D35371">
        <w:rPr>
          <w:rFonts w:ascii="Times New Roman" w:hAnsi="Times New Roman" w:cs="Times New Roman"/>
          <w:sz w:val="24"/>
          <w:szCs w:val="24"/>
        </w:rPr>
        <w:t xml:space="preserve">etar </w:t>
      </w:r>
      <w:r>
        <w:rPr>
          <w:rFonts w:ascii="Times New Roman" w:hAnsi="Times New Roman" w:cs="Times New Roman"/>
          <w:sz w:val="24"/>
          <w:szCs w:val="24"/>
        </w:rPr>
        <w:t>S</w:t>
      </w:r>
      <w:r w:rsidR="00D35371">
        <w:rPr>
          <w:rFonts w:ascii="Times New Roman" w:hAnsi="Times New Roman" w:cs="Times New Roman"/>
          <w:sz w:val="24"/>
          <w:szCs w:val="24"/>
        </w:rPr>
        <w:t>vačić“</w:t>
      </w:r>
      <w:r>
        <w:rPr>
          <w:rFonts w:ascii="Times New Roman" w:hAnsi="Times New Roman" w:cs="Times New Roman"/>
          <w:sz w:val="24"/>
          <w:szCs w:val="24"/>
        </w:rPr>
        <w:t xml:space="preserve"> traži od V</w:t>
      </w:r>
      <w:r w:rsidR="00D35371">
        <w:rPr>
          <w:rFonts w:ascii="Times New Roman" w:hAnsi="Times New Roman" w:cs="Times New Roman"/>
          <w:sz w:val="24"/>
          <w:szCs w:val="24"/>
        </w:rPr>
        <w:t xml:space="preserve">ijeća </w:t>
      </w:r>
      <w:r>
        <w:rPr>
          <w:rFonts w:ascii="Times New Roman" w:hAnsi="Times New Roman" w:cs="Times New Roman"/>
          <w:sz w:val="24"/>
          <w:szCs w:val="24"/>
        </w:rPr>
        <w:t>G</w:t>
      </w:r>
      <w:r w:rsidR="00D35371">
        <w:rPr>
          <w:rFonts w:ascii="Times New Roman" w:hAnsi="Times New Roman" w:cs="Times New Roman"/>
          <w:sz w:val="24"/>
          <w:szCs w:val="24"/>
        </w:rPr>
        <w:t>radske četvrti</w:t>
      </w:r>
      <w:r>
        <w:rPr>
          <w:rFonts w:ascii="Times New Roman" w:hAnsi="Times New Roman" w:cs="Times New Roman"/>
          <w:sz w:val="24"/>
          <w:szCs w:val="24"/>
        </w:rPr>
        <w:t xml:space="preserve"> Donji grad da se osiguraju načini i sredstva trajnijeg rješavanja ovog problema odnosno da se ukaže na prioritetnost istog prilikom provođenja budućih ulaganja u semaforizacijski sustav. </w:t>
      </w:r>
    </w:p>
    <w:p w14:paraId="2A5C1B93" w14:textId="2A9AA71A" w:rsidR="00B12AF8" w:rsidRDefault="00B12AF8" w:rsidP="00B12A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79FE5" w14:textId="77777777" w:rsidR="00D35371" w:rsidRDefault="00D35371" w:rsidP="00D353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B0E50" w14:textId="71EB1DC2" w:rsidR="00B12AF8" w:rsidRPr="00E80E94" w:rsidRDefault="00D35371" w:rsidP="00B12AF8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Vijeće MO „Kralj Petar Svačić“ traži od Vijeća Gradske četvrti </w:t>
      </w:r>
      <w:r w:rsidR="00B12AF8">
        <w:rPr>
          <w:rFonts w:ascii="Times New Roman" w:hAnsi="Times New Roman" w:cs="Times New Roman"/>
          <w:sz w:val="24"/>
          <w:szCs w:val="24"/>
        </w:rPr>
        <w:t xml:space="preserve">Donji grad da do gore navedenih investicija uloži napore kako bi se ovaj problem </w:t>
      </w:r>
      <w:r w:rsidR="007B3EA3">
        <w:rPr>
          <w:rFonts w:ascii="Times New Roman" w:hAnsi="Times New Roman" w:cs="Times New Roman"/>
          <w:sz w:val="24"/>
          <w:szCs w:val="24"/>
        </w:rPr>
        <w:t>ublažio</w:t>
      </w:r>
      <w:r w:rsidR="00B12AF8">
        <w:rPr>
          <w:rFonts w:ascii="Times New Roman" w:hAnsi="Times New Roman" w:cs="Times New Roman"/>
          <w:sz w:val="24"/>
          <w:szCs w:val="24"/>
        </w:rPr>
        <w:t>, odnosno unaprijedilo stanje navedenog semafora.</w:t>
      </w:r>
    </w:p>
    <w:p w14:paraId="5CFBE816" w14:textId="77777777" w:rsidR="00D6224C" w:rsidRDefault="00D6224C" w:rsidP="00D622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E798C" w14:textId="77777777" w:rsidR="007B3EA3" w:rsidRPr="007B3EA3" w:rsidRDefault="007B3EA3" w:rsidP="007B3EA3">
      <w:pPr>
        <w:numPr>
          <w:ilvl w:val="0"/>
          <w:numId w:val="14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B3EA3">
        <w:rPr>
          <w:rFonts w:ascii="Times New Roman" w:hAnsi="Times New Roman" w:cs="Times New Roman"/>
          <w:b/>
          <w:bCs/>
          <w:sz w:val="24"/>
          <w:szCs w:val="24"/>
          <w:u w:val="single"/>
        </w:rPr>
        <w:t>Komunikacija gradskih službi, posebice Čistoće, s vlasnicima apartmana vezano uz ovu Odluku o načinu pružanja javne usluge sakupljanja komunalnog otpada na području Grada Zagreba</w:t>
      </w:r>
    </w:p>
    <w:p w14:paraId="5E40135E" w14:textId="77777777" w:rsidR="00D6224C" w:rsidRDefault="00D6224C" w:rsidP="00D622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7B3CB" w14:textId="57464B4C" w:rsidR="00BA2C80" w:rsidRDefault="00D6224C" w:rsidP="007B3EA3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MO </w:t>
      </w:r>
      <w:r w:rsidR="00BE6A6F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Kralj Petar Svačić</w:t>
      </w:r>
      <w:r w:rsidR="00BE6A6F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C80">
        <w:rPr>
          <w:rFonts w:ascii="Times New Roman" w:hAnsi="Times New Roman" w:cs="Times New Roman"/>
          <w:sz w:val="24"/>
          <w:szCs w:val="24"/>
        </w:rPr>
        <w:t xml:space="preserve">raspravljalo je </w:t>
      </w:r>
      <w:r w:rsidR="007B3EA3">
        <w:rPr>
          <w:rFonts w:ascii="Times New Roman" w:hAnsi="Times New Roman" w:cs="Times New Roman"/>
          <w:sz w:val="24"/>
          <w:szCs w:val="24"/>
        </w:rPr>
        <w:t xml:space="preserve">o problemu iznošenja </w:t>
      </w:r>
      <w:r w:rsidR="00BE6A6F">
        <w:rPr>
          <w:rFonts w:ascii="Times New Roman" w:hAnsi="Times New Roman" w:cs="Times New Roman"/>
          <w:sz w:val="24"/>
          <w:szCs w:val="24"/>
        </w:rPr>
        <w:t>miješanog komunalnog otpada</w:t>
      </w:r>
      <w:r w:rsidR="007B3EA3">
        <w:rPr>
          <w:rFonts w:ascii="Times New Roman" w:hAnsi="Times New Roman" w:cs="Times New Roman"/>
          <w:sz w:val="24"/>
          <w:szCs w:val="24"/>
        </w:rPr>
        <w:t xml:space="preserve"> na lokacijama apartmanskog smještaja. Naime, nameće se zaključak da vlasnici apartmana ili nisu dobro obaviješteni o novoj Odluci ili je dovoljno dobro ne komuniciraju sa svojim gostima ili oboje. </w:t>
      </w:r>
    </w:p>
    <w:p w14:paraId="1CC834F2" w14:textId="47A3E5E1" w:rsidR="007B3EA3" w:rsidRDefault="007B3EA3" w:rsidP="007B3EA3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5B6CAE4" w14:textId="592143FB" w:rsidR="007B3EA3" w:rsidRDefault="007B3EA3" w:rsidP="007B3EA3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Stoga V</w:t>
      </w:r>
      <w:r w:rsidR="00BE6A6F">
        <w:rPr>
          <w:rFonts w:ascii="Times New Roman" w:hAnsi="Times New Roman" w:cs="Times New Roman"/>
          <w:sz w:val="24"/>
          <w:szCs w:val="24"/>
        </w:rPr>
        <w:t xml:space="preserve">ijeće </w:t>
      </w:r>
      <w:r>
        <w:rPr>
          <w:rFonts w:ascii="Times New Roman" w:hAnsi="Times New Roman" w:cs="Times New Roman"/>
          <w:sz w:val="24"/>
          <w:szCs w:val="24"/>
        </w:rPr>
        <w:t xml:space="preserve">MO </w:t>
      </w:r>
      <w:r w:rsidR="00BE6A6F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Kralj Petar Svačić</w:t>
      </w:r>
      <w:r w:rsidR="00BE6A6F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jednoglasno donosi sljedeći </w:t>
      </w:r>
    </w:p>
    <w:p w14:paraId="4561F614" w14:textId="6B7388C6" w:rsidR="00BA2C80" w:rsidRDefault="00BA2C80" w:rsidP="00BA2C8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2F20A" w14:textId="6C39CBFF" w:rsidR="00BA2C80" w:rsidRDefault="00BA2C80" w:rsidP="00BA2C8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09">
        <w:rPr>
          <w:rFonts w:ascii="Times New Roman" w:hAnsi="Times New Roman" w:cs="Times New Roman"/>
          <w:b/>
          <w:bCs/>
          <w:sz w:val="24"/>
          <w:szCs w:val="24"/>
        </w:rPr>
        <w:t xml:space="preserve">ZAKLJUČAK </w:t>
      </w:r>
    </w:p>
    <w:p w14:paraId="0053F159" w14:textId="0AC6E126" w:rsidR="00BE6A6F" w:rsidRPr="00BE6A6F" w:rsidRDefault="00BE6A6F" w:rsidP="00BA2C80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BE6A6F">
        <w:rPr>
          <w:rFonts w:ascii="Times New Roman" w:hAnsi="Times New Roman" w:cs="Times New Roman"/>
          <w:bCs/>
          <w:sz w:val="24"/>
          <w:szCs w:val="24"/>
        </w:rPr>
        <w:t xml:space="preserve"> poboljšanju komunikacije gradskih službi s vlasnicima apartmana</w:t>
      </w:r>
    </w:p>
    <w:p w14:paraId="6549A680" w14:textId="558576A2" w:rsidR="00BA2C80" w:rsidRDefault="00BA2C80" w:rsidP="00BA2C8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883CAD" w14:textId="51565070" w:rsidR="007B3EA3" w:rsidRDefault="00BA2C80" w:rsidP="00BA2C80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MO </w:t>
      </w:r>
      <w:r w:rsidR="00BE6A6F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Kralj Petar Svačić</w:t>
      </w:r>
      <w:r w:rsidR="00BE6A6F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traži od V</w:t>
      </w:r>
      <w:r w:rsidR="00BE6A6F">
        <w:rPr>
          <w:rFonts w:ascii="Times New Roman" w:hAnsi="Times New Roman" w:cs="Times New Roman"/>
          <w:sz w:val="24"/>
          <w:szCs w:val="24"/>
        </w:rPr>
        <w:t xml:space="preserve">ijeća </w:t>
      </w:r>
      <w:r>
        <w:rPr>
          <w:rFonts w:ascii="Times New Roman" w:hAnsi="Times New Roman" w:cs="Times New Roman"/>
          <w:sz w:val="24"/>
          <w:szCs w:val="24"/>
        </w:rPr>
        <w:t>G</w:t>
      </w:r>
      <w:r w:rsidR="00BE6A6F">
        <w:rPr>
          <w:rFonts w:ascii="Times New Roman" w:hAnsi="Times New Roman" w:cs="Times New Roman"/>
          <w:sz w:val="24"/>
          <w:szCs w:val="24"/>
        </w:rPr>
        <w:t>radske četvrti</w:t>
      </w:r>
      <w:r>
        <w:rPr>
          <w:rFonts w:ascii="Times New Roman" w:hAnsi="Times New Roman" w:cs="Times New Roman"/>
          <w:sz w:val="24"/>
          <w:szCs w:val="24"/>
        </w:rPr>
        <w:t xml:space="preserve"> Donji grad da </w:t>
      </w:r>
      <w:r w:rsidR="007B3EA3">
        <w:rPr>
          <w:rFonts w:ascii="Times New Roman" w:hAnsi="Times New Roman" w:cs="Times New Roman"/>
          <w:sz w:val="24"/>
          <w:szCs w:val="24"/>
        </w:rPr>
        <w:t xml:space="preserve">u suradnji s nadležnim gradskim uredom, nadležnim podružnicama Zagrebačkog holdinga i Turističkom zajednicom Grada Zagreba dogovori bolju komunikaciju s vlasnicima apartmana, odnosno osigura provedbu na navedenim lokacijama. </w:t>
      </w:r>
    </w:p>
    <w:p w14:paraId="606E3566" w14:textId="77777777" w:rsidR="007B3EA3" w:rsidRDefault="007B3EA3" w:rsidP="007B3EA3">
      <w:pPr>
        <w:spacing w:after="0" w:line="276" w:lineRule="auto"/>
        <w:ind w:left="1430"/>
        <w:jc w:val="both"/>
        <w:rPr>
          <w:rFonts w:ascii="Times New Roman" w:hAnsi="Times New Roman" w:cs="Times New Roman"/>
          <w:sz w:val="24"/>
          <w:szCs w:val="24"/>
        </w:rPr>
      </w:pPr>
    </w:p>
    <w:p w14:paraId="1358C01D" w14:textId="65B7FC7A" w:rsidR="003E335F" w:rsidRPr="00E80E94" w:rsidRDefault="007B3EA3" w:rsidP="00E80E94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MO </w:t>
      </w:r>
      <w:r w:rsidR="00BE6A6F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Kralj Petar Svačić</w:t>
      </w:r>
      <w:r w:rsidR="00BE6A6F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predlaže V</w:t>
      </w:r>
      <w:r w:rsidR="00BE6A6F">
        <w:rPr>
          <w:rFonts w:ascii="Times New Roman" w:hAnsi="Times New Roman" w:cs="Times New Roman"/>
          <w:sz w:val="24"/>
          <w:szCs w:val="24"/>
        </w:rPr>
        <w:t xml:space="preserve">ijeću </w:t>
      </w:r>
      <w:r>
        <w:rPr>
          <w:rFonts w:ascii="Times New Roman" w:hAnsi="Times New Roman" w:cs="Times New Roman"/>
          <w:sz w:val="24"/>
          <w:szCs w:val="24"/>
        </w:rPr>
        <w:t>G</w:t>
      </w:r>
      <w:r w:rsidR="00BE6A6F">
        <w:rPr>
          <w:rFonts w:ascii="Times New Roman" w:hAnsi="Times New Roman" w:cs="Times New Roman"/>
          <w:sz w:val="24"/>
          <w:szCs w:val="24"/>
        </w:rPr>
        <w:t>radske četvrti</w:t>
      </w:r>
      <w:r>
        <w:rPr>
          <w:rFonts w:ascii="Times New Roman" w:hAnsi="Times New Roman" w:cs="Times New Roman"/>
          <w:sz w:val="24"/>
          <w:szCs w:val="24"/>
        </w:rPr>
        <w:t xml:space="preserve"> Donji grad da se u tu svrhu osiguraju adekvatni tiskani materijali koji bi bili distribuirani vlasnicima apartmana, prevedeni na potrebne strane jezike, s obvezom postavljanja istih u samim apartmanima, a u svrhu upoznavanja gostiju s načinom odlaganja, tj. sakupljanja </w:t>
      </w:r>
      <w:r w:rsidR="00BE6A6F">
        <w:rPr>
          <w:rFonts w:ascii="Times New Roman" w:hAnsi="Times New Roman" w:cs="Times New Roman"/>
          <w:sz w:val="24"/>
          <w:szCs w:val="24"/>
        </w:rPr>
        <w:t>miješanog komunalnog otpada</w:t>
      </w:r>
      <w:r>
        <w:rPr>
          <w:rFonts w:ascii="Times New Roman" w:hAnsi="Times New Roman" w:cs="Times New Roman"/>
          <w:sz w:val="24"/>
          <w:szCs w:val="24"/>
        </w:rPr>
        <w:t xml:space="preserve"> u gradu Zagrebu. </w:t>
      </w:r>
    </w:p>
    <w:p w14:paraId="2C075E71" w14:textId="77777777" w:rsidR="00122437" w:rsidRDefault="00122437" w:rsidP="00D6224C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B47D375" w14:textId="3AFBF147" w:rsidR="00AC0C42" w:rsidRPr="00AC0C42" w:rsidRDefault="00AC0C42" w:rsidP="00CA2B53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0C42">
        <w:rPr>
          <w:rFonts w:ascii="Times New Roman" w:hAnsi="Times New Roman" w:cs="Times New Roman"/>
          <w:b/>
          <w:bCs/>
          <w:sz w:val="24"/>
          <w:szCs w:val="24"/>
          <w:u w:val="single"/>
        </w:rPr>
        <w:t>Pitanja i prijedlozi</w:t>
      </w:r>
    </w:p>
    <w:p w14:paraId="252D629A" w14:textId="53D1BCF0" w:rsidR="00AC0C42" w:rsidRDefault="00AC0C42" w:rsidP="00AC0C4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Novih prijedloga i pitanja nije bilo. </w:t>
      </w:r>
    </w:p>
    <w:p w14:paraId="5E26C703" w14:textId="2E2E4B8A" w:rsidR="00EE3455" w:rsidRDefault="00EE3455" w:rsidP="00EE34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14A661" w14:textId="75BC4BA5" w:rsidR="00EE3455" w:rsidRDefault="009555AE" w:rsidP="00EE34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024-08/22-003/2387</w:t>
      </w:r>
    </w:p>
    <w:p w14:paraId="53AEFAA4" w14:textId="419D0BC8" w:rsidR="009555AE" w:rsidRDefault="009555AE" w:rsidP="00EE34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251-13-11-1/002-22-2</w:t>
      </w:r>
    </w:p>
    <w:p w14:paraId="18C7DFEC" w14:textId="4417E508" w:rsidR="00DF225D" w:rsidRPr="00DD5628" w:rsidRDefault="00DF225D" w:rsidP="00A5224C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DD5628">
        <w:rPr>
          <w:rFonts w:ascii="Times New Roman" w:hAnsi="Times New Roman" w:cs="Times New Roman"/>
          <w:sz w:val="24"/>
          <w:szCs w:val="24"/>
        </w:rPr>
        <w:t>Predsjednica Vijeća MO</w:t>
      </w:r>
    </w:p>
    <w:p w14:paraId="301C4A9E" w14:textId="2ECF935C" w:rsidR="00DF225D" w:rsidRDefault="00DF225D" w:rsidP="00A5224C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DD5628">
        <w:rPr>
          <w:rFonts w:ascii="Times New Roman" w:hAnsi="Times New Roman" w:cs="Times New Roman"/>
          <w:sz w:val="24"/>
          <w:szCs w:val="24"/>
        </w:rPr>
        <w:t>„Kralj Petar Svačić“</w:t>
      </w:r>
    </w:p>
    <w:p w14:paraId="6C54FC52" w14:textId="77777777" w:rsidR="00181F9F" w:rsidRPr="00DD5628" w:rsidRDefault="00181F9F" w:rsidP="00A5224C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213A1F43" w14:textId="0EECEB6F" w:rsidR="00181F9F" w:rsidRDefault="00DF225D" w:rsidP="001C2377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E37B8D">
        <w:rPr>
          <w:rFonts w:ascii="Times New Roman" w:hAnsi="Times New Roman" w:cs="Times New Roman"/>
          <w:sz w:val="24"/>
          <w:szCs w:val="24"/>
        </w:rPr>
        <w:t>Ana-Marija Huzjan</w:t>
      </w:r>
      <w:r w:rsidR="00B93143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14:paraId="0B1162C7" w14:textId="35072A8F" w:rsidR="00F23CA9" w:rsidRDefault="00F23CA9" w:rsidP="001C2377">
      <w:pPr>
        <w:spacing w:after="0" w:line="276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</w:p>
    <w:p w14:paraId="2D1C9FB4" w14:textId="17BDF19A" w:rsidR="00F23CA9" w:rsidRPr="00E37B8D" w:rsidRDefault="00F23CA9" w:rsidP="00F23CA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F23CA9" w:rsidRPr="00E37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2C327" w14:textId="77777777" w:rsidR="00636F0A" w:rsidRDefault="00636F0A" w:rsidP="00401BC9">
      <w:pPr>
        <w:spacing w:after="0" w:line="240" w:lineRule="auto"/>
      </w:pPr>
      <w:r>
        <w:separator/>
      </w:r>
    </w:p>
  </w:endnote>
  <w:endnote w:type="continuationSeparator" w:id="0">
    <w:p w14:paraId="66DB1635" w14:textId="77777777" w:rsidR="00636F0A" w:rsidRDefault="00636F0A" w:rsidP="0040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A5A37" w14:textId="77777777" w:rsidR="00636F0A" w:rsidRDefault="00636F0A" w:rsidP="00401BC9">
      <w:pPr>
        <w:spacing w:after="0" w:line="240" w:lineRule="auto"/>
      </w:pPr>
      <w:r>
        <w:separator/>
      </w:r>
    </w:p>
  </w:footnote>
  <w:footnote w:type="continuationSeparator" w:id="0">
    <w:p w14:paraId="2E581F42" w14:textId="77777777" w:rsidR="00636F0A" w:rsidRDefault="00636F0A" w:rsidP="00401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209A2"/>
    <w:multiLevelType w:val="hybridMultilevel"/>
    <w:tmpl w:val="F6C21DB6"/>
    <w:lvl w:ilvl="0" w:tplc="BB60F498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>
      <w:start w:val="1"/>
      <w:numFmt w:val="decimal"/>
      <w:lvlText w:val="%4."/>
      <w:lvlJc w:val="left"/>
      <w:pPr>
        <w:ind w:left="2662" w:hanging="360"/>
      </w:pPr>
    </w:lvl>
    <w:lvl w:ilvl="4" w:tplc="041A0019">
      <w:start w:val="1"/>
      <w:numFmt w:val="lowerLetter"/>
      <w:lvlText w:val="%5."/>
      <w:lvlJc w:val="left"/>
      <w:pPr>
        <w:ind w:left="3382" w:hanging="360"/>
      </w:pPr>
    </w:lvl>
    <w:lvl w:ilvl="5" w:tplc="041A001B">
      <w:start w:val="1"/>
      <w:numFmt w:val="lowerRoman"/>
      <w:lvlText w:val="%6."/>
      <w:lvlJc w:val="right"/>
      <w:pPr>
        <w:ind w:left="4102" w:hanging="180"/>
      </w:pPr>
    </w:lvl>
    <w:lvl w:ilvl="6" w:tplc="041A000F">
      <w:start w:val="1"/>
      <w:numFmt w:val="decimal"/>
      <w:lvlText w:val="%7."/>
      <w:lvlJc w:val="left"/>
      <w:pPr>
        <w:ind w:left="4822" w:hanging="360"/>
      </w:pPr>
    </w:lvl>
    <w:lvl w:ilvl="7" w:tplc="041A0019">
      <w:start w:val="1"/>
      <w:numFmt w:val="lowerLetter"/>
      <w:lvlText w:val="%8."/>
      <w:lvlJc w:val="left"/>
      <w:pPr>
        <w:ind w:left="5542" w:hanging="360"/>
      </w:pPr>
    </w:lvl>
    <w:lvl w:ilvl="8" w:tplc="041A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A7117A2"/>
    <w:multiLevelType w:val="hybridMultilevel"/>
    <w:tmpl w:val="598CCD14"/>
    <w:lvl w:ilvl="0" w:tplc="80D281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45EA2"/>
    <w:multiLevelType w:val="hybridMultilevel"/>
    <w:tmpl w:val="F6C21DB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5242A4"/>
    <w:multiLevelType w:val="hybridMultilevel"/>
    <w:tmpl w:val="457042D4"/>
    <w:lvl w:ilvl="0" w:tplc="2C1461B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8D35A5"/>
    <w:multiLevelType w:val="hybridMultilevel"/>
    <w:tmpl w:val="CFC8CBE2"/>
    <w:lvl w:ilvl="0" w:tplc="562C32A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57A0BBC"/>
    <w:multiLevelType w:val="hybridMultilevel"/>
    <w:tmpl w:val="C158FFC2"/>
    <w:lvl w:ilvl="0" w:tplc="E7C2AC2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85356"/>
    <w:multiLevelType w:val="hybridMultilevel"/>
    <w:tmpl w:val="5C7C72E8"/>
    <w:lvl w:ilvl="0" w:tplc="F5681D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64ADB"/>
    <w:multiLevelType w:val="hybridMultilevel"/>
    <w:tmpl w:val="CF10358C"/>
    <w:lvl w:ilvl="0" w:tplc="BB68358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31E3795"/>
    <w:multiLevelType w:val="hybridMultilevel"/>
    <w:tmpl w:val="02C835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E45771"/>
    <w:multiLevelType w:val="hybridMultilevel"/>
    <w:tmpl w:val="3D426744"/>
    <w:lvl w:ilvl="0" w:tplc="C60EBB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447173"/>
    <w:multiLevelType w:val="hybridMultilevel"/>
    <w:tmpl w:val="E64C8512"/>
    <w:lvl w:ilvl="0" w:tplc="FFB673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CD2AE1"/>
    <w:multiLevelType w:val="hybridMultilevel"/>
    <w:tmpl w:val="8F041B34"/>
    <w:lvl w:ilvl="0" w:tplc="1168454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D77EE"/>
    <w:multiLevelType w:val="hybridMultilevel"/>
    <w:tmpl w:val="D382D126"/>
    <w:lvl w:ilvl="0" w:tplc="66E831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</w:num>
  <w:num w:numId="5">
    <w:abstractNumId w:val="11"/>
  </w:num>
  <w:num w:numId="6">
    <w:abstractNumId w:val="4"/>
  </w:num>
  <w:num w:numId="7">
    <w:abstractNumId w:val="0"/>
  </w:num>
  <w:num w:numId="8">
    <w:abstractNumId w:val="2"/>
  </w:num>
  <w:num w:numId="9">
    <w:abstractNumId w:val="10"/>
  </w:num>
  <w:num w:numId="10">
    <w:abstractNumId w:val="1"/>
  </w:num>
  <w:num w:numId="11">
    <w:abstractNumId w:val="8"/>
  </w:num>
  <w:num w:numId="12">
    <w:abstractNumId w:val="6"/>
  </w:num>
  <w:num w:numId="13">
    <w:abstractNumId w:val="9"/>
  </w:num>
  <w:num w:numId="14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3MLG0MDYztzQ1tLBQ0lEKTi0uzszPAykwrgUAxj5aJywAAAA="/>
  </w:docVars>
  <w:rsids>
    <w:rsidRoot w:val="002C3DE5"/>
    <w:rsid w:val="00013ADB"/>
    <w:rsid w:val="00024A19"/>
    <w:rsid w:val="000327A8"/>
    <w:rsid w:val="0009588A"/>
    <w:rsid w:val="001117A1"/>
    <w:rsid w:val="00122437"/>
    <w:rsid w:val="001504C7"/>
    <w:rsid w:val="00156CAE"/>
    <w:rsid w:val="001723A5"/>
    <w:rsid w:val="00181F9F"/>
    <w:rsid w:val="001A2793"/>
    <w:rsid w:val="001A7FCA"/>
    <w:rsid w:val="001C21FF"/>
    <w:rsid w:val="001C2377"/>
    <w:rsid w:val="001E251C"/>
    <w:rsid w:val="001F77BA"/>
    <w:rsid w:val="002037FC"/>
    <w:rsid w:val="00226D1D"/>
    <w:rsid w:val="00241FE9"/>
    <w:rsid w:val="002A5968"/>
    <w:rsid w:val="002C3DE5"/>
    <w:rsid w:val="00312A3E"/>
    <w:rsid w:val="00335382"/>
    <w:rsid w:val="00337D21"/>
    <w:rsid w:val="00352CC1"/>
    <w:rsid w:val="00362A82"/>
    <w:rsid w:val="0037591B"/>
    <w:rsid w:val="00390CA6"/>
    <w:rsid w:val="003A70A5"/>
    <w:rsid w:val="003B2CD8"/>
    <w:rsid w:val="003D76FC"/>
    <w:rsid w:val="003E335F"/>
    <w:rsid w:val="003E4544"/>
    <w:rsid w:val="00401BC9"/>
    <w:rsid w:val="0048758B"/>
    <w:rsid w:val="004B69D3"/>
    <w:rsid w:val="004C53C6"/>
    <w:rsid w:val="004D0762"/>
    <w:rsid w:val="00523C1D"/>
    <w:rsid w:val="00544F8A"/>
    <w:rsid w:val="00567789"/>
    <w:rsid w:val="00571251"/>
    <w:rsid w:val="005847EF"/>
    <w:rsid w:val="00603AE0"/>
    <w:rsid w:val="00634FC0"/>
    <w:rsid w:val="00636F0A"/>
    <w:rsid w:val="00642CD5"/>
    <w:rsid w:val="00644201"/>
    <w:rsid w:val="00677EC9"/>
    <w:rsid w:val="00693EC4"/>
    <w:rsid w:val="00693F5C"/>
    <w:rsid w:val="006A71ED"/>
    <w:rsid w:val="006B4C24"/>
    <w:rsid w:val="006C764D"/>
    <w:rsid w:val="006E2246"/>
    <w:rsid w:val="00727041"/>
    <w:rsid w:val="00741761"/>
    <w:rsid w:val="007564C7"/>
    <w:rsid w:val="007B3EA3"/>
    <w:rsid w:val="007D3335"/>
    <w:rsid w:val="007F09AE"/>
    <w:rsid w:val="00815B13"/>
    <w:rsid w:val="008818E5"/>
    <w:rsid w:val="008A74F1"/>
    <w:rsid w:val="008C1285"/>
    <w:rsid w:val="008C6A92"/>
    <w:rsid w:val="008E65D0"/>
    <w:rsid w:val="008F7270"/>
    <w:rsid w:val="00915F92"/>
    <w:rsid w:val="00942EB5"/>
    <w:rsid w:val="009555AE"/>
    <w:rsid w:val="00996343"/>
    <w:rsid w:val="009F2247"/>
    <w:rsid w:val="00A00E77"/>
    <w:rsid w:val="00A3530F"/>
    <w:rsid w:val="00A5224C"/>
    <w:rsid w:val="00A84FF6"/>
    <w:rsid w:val="00A9043E"/>
    <w:rsid w:val="00AC0C42"/>
    <w:rsid w:val="00AD7B24"/>
    <w:rsid w:val="00AF0309"/>
    <w:rsid w:val="00B12AF8"/>
    <w:rsid w:val="00B12C70"/>
    <w:rsid w:val="00B40797"/>
    <w:rsid w:val="00B439ED"/>
    <w:rsid w:val="00B93143"/>
    <w:rsid w:val="00BA2C80"/>
    <w:rsid w:val="00BA4F6C"/>
    <w:rsid w:val="00BB0BC7"/>
    <w:rsid w:val="00BC732A"/>
    <w:rsid w:val="00BE6A6F"/>
    <w:rsid w:val="00C3733E"/>
    <w:rsid w:val="00C643AF"/>
    <w:rsid w:val="00C64BE4"/>
    <w:rsid w:val="00C722AF"/>
    <w:rsid w:val="00C937C3"/>
    <w:rsid w:val="00CA2B53"/>
    <w:rsid w:val="00CB34F6"/>
    <w:rsid w:val="00CC4690"/>
    <w:rsid w:val="00CD4250"/>
    <w:rsid w:val="00CF4E51"/>
    <w:rsid w:val="00D111F2"/>
    <w:rsid w:val="00D127EA"/>
    <w:rsid w:val="00D35371"/>
    <w:rsid w:val="00D52349"/>
    <w:rsid w:val="00D6224C"/>
    <w:rsid w:val="00DB30DE"/>
    <w:rsid w:val="00DC3D75"/>
    <w:rsid w:val="00DD5628"/>
    <w:rsid w:val="00DF225D"/>
    <w:rsid w:val="00E054EE"/>
    <w:rsid w:val="00E14154"/>
    <w:rsid w:val="00E307FC"/>
    <w:rsid w:val="00E37B8D"/>
    <w:rsid w:val="00E4587D"/>
    <w:rsid w:val="00E556E9"/>
    <w:rsid w:val="00E80E94"/>
    <w:rsid w:val="00E81B4F"/>
    <w:rsid w:val="00E834D2"/>
    <w:rsid w:val="00EB4D85"/>
    <w:rsid w:val="00EC0784"/>
    <w:rsid w:val="00EC2DCF"/>
    <w:rsid w:val="00ED0B8F"/>
    <w:rsid w:val="00EE3455"/>
    <w:rsid w:val="00F20029"/>
    <w:rsid w:val="00F23CA9"/>
    <w:rsid w:val="00F70861"/>
    <w:rsid w:val="00F7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589CB"/>
  <w15:chartTrackingRefBased/>
  <w15:docId w15:val="{270DDC6F-511C-42B5-A2E2-65368F03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EA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E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22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22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22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2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2A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53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D2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70861"/>
    <w:pPr>
      <w:spacing w:after="0" w:line="240" w:lineRule="auto"/>
    </w:pPr>
  </w:style>
  <w:style w:type="table" w:styleId="TableGrid">
    <w:name w:val="Table Grid"/>
    <w:basedOn w:val="TableNormal"/>
    <w:uiPriority w:val="39"/>
    <w:rsid w:val="00F70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Cajner Vela</dc:creator>
  <cp:keywords/>
  <dc:description/>
  <cp:lastModifiedBy>Nenad Kranjčec</cp:lastModifiedBy>
  <cp:revision>9</cp:revision>
  <cp:lastPrinted>2022-12-12T09:44:00Z</cp:lastPrinted>
  <dcterms:created xsi:type="dcterms:W3CDTF">2022-12-12T09:10:00Z</dcterms:created>
  <dcterms:modified xsi:type="dcterms:W3CDTF">2023-01-27T12:06:00Z</dcterms:modified>
</cp:coreProperties>
</file>