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20E5A" w:rsidRDefault="00651EDD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 43. SJEDNICE VMO BORONGAJ LUGOVI</w:t>
      </w:r>
    </w:p>
    <w:p w14:paraId="00000002" w14:textId="77777777" w:rsidR="00220E5A" w:rsidRDefault="00651EDD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održane 21. studenoga 2024., 19:00h, u prostorijama MS Borongaj Lugovi,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Vukomerec 41.</w:t>
      </w:r>
    </w:p>
    <w:p w14:paraId="00000003" w14:textId="77777777" w:rsidR="00220E5A" w:rsidRDefault="00220E5A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220E5A" w:rsidRDefault="00651EDD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Prisutni članovi:</w:t>
      </w:r>
    </w:p>
    <w:p w14:paraId="00000005" w14:textId="77777777" w:rsidR="00220E5A" w:rsidRDefault="00651ED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Ivana Perković</w:t>
      </w:r>
    </w:p>
    <w:p w14:paraId="00000006" w14:textId="77777777" w:rsidR="00220E5A" w:rsidRDefault="00651ED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Bruno Rižmarić</w:t>
      </w:r>
    </w:p>
    <w:p w14:paraId="00000007" w14:textId="77777777" w:rsidR="00220E5A" w:rsidRDefault="00651ED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00000008" w14:textId="77777777" w:rsidR="00220E5A" w:rsidRDefault="00651ED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Ivica Milković</w:t>
      </w:r>
    </w:p>
    <w:p w14:paraId="00000009" w14:textId="77777777" w:rsidR="00220E5A" w:rsidRDefault="00651EDD">
      <w:pPr>
        <w:numPr>
          <w:ilvl w:val="0"/>
          <w:numId w:val="2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Lidija Klanjec</w:t>
      </w:r>
    </w:p>
    <w:p w14:paraId="0000000A" w14:textId="77777777" w:rsidR="00220E5A" w:rsidRDefault="00651EDD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lz6bppqnr4gb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Ostali prisutni: </w:t>
      </w:r>
    </w:p>
    <w:p w14:paraId="0000000B" w14:textId="3F8682CF" w:rsidR="00220E5A" w:rsidRDefault="00651EDD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Pekarik</w:t>
      </w:r>
      <w:proofErr w:type="spellEnd"/>
      <w:r w:rsidR="00501B76">
        <w:rPr>
          <w:rFonts w:ascii="Times New Roman" w:eastAsia="Times New Roman" w:hAnsi="Times New Roman" w:cs="Times New Roman"/>
          <w:sz w:val="24"/>
          <w:szCs w:val="24"/>
        </w:rPr>
        <w:t>, stanovnica sa područja MO Borongaj Lugovi</w:t>
      </w:r>
    </w:p>
    <w:p w14:paraId="0000000C" w14:textId="77777777" w:rsidR="00220E5A" w:rsidRDefault="00220E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220E5A" w:rsidRDefault="00651EDD">
      <w:pPr>
        <w:spacing w:after="16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uvodno konstatira kako su prisutni svi članovi Vijeća te kako Vijeće može pravovaljano donositi odluke. Predsjednica također pozdravlja i predstavlja gošću Anu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građanku s područja MO Borongaj Lugovi.</w:t>
      </w:r>
    </w:p>
    <w:p w14:paraId="0000000E" w14:textId="77777777" w:rsidR="00220E5A" w:rsidRDefault="00651EDD">
      <w:pPr>
        <w:spacing w:after="16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stavlja na glasanje zapisnik 42. sjednice VMO Borongaj Lugovi koji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0F" w14:textId="77777777" w:rsidR="00220E5A" w:rsidRDefault="00651EDD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stavlja na glasanje predloženi dnevni red, koji su članovi Vijeća dobili u radnim materijalima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Dnevni red prihvaćen je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10" w14:textId="77777777" w:rsidR="00220E5A" w:rsidRDefault="00220E5A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220E5A" w:rsidRDefault="00651ED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  R E D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2" w14:textId="77777777" w:rsidR="00220E5A" w:rsidRDefault="00651E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Donošenje Financijskog plana VMO Borongaj Lugovi za 2025.</w:t>
      </w:r>
    </w:p>
    <w:p w14:paraId="00000013" w14:textId="77777777" w:rsidR="00220E5A" w:rsidRDefault="00651E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Donošenje Plana malih komunalnih akcija (PMKA) VMO Borongaj Lugovi za 2025.</w:t>
      </w:r>
    </w:p>
    <w:p w14:paraId="00000014" w14:textId="77777777" w:rsidR="00220E5A" w:rsidRDefault="00651E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Donošenje Plana potreba za aktivnostima, programima i projektima unapređenja kvalitete života građana Mjesnog odbora Borongaj Lugovi u 2025.</w:t>
      </w:r>
    </w:p>
    <w:p w14:paraId="00000015" w14:textId="77777777" w:rsidR="00220E5A" w:rsidRDefault="00651E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Korištenje prostora MS Borongaj Lugovi</w:t>
      </w:r>
    </w:p>
    <w:p w14:paraId="00000016" w14:textId="77777777" w:rsidR="00220E5A" w:rsidRDefault="00651E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Aktualna komunalna problematika</w:t>
      </w:r>
    </w:p>
    <w:p w14:paraId="00000017" w14:textId="77777777" w:rsidR="00220E5A" w:rsidRDefault="00651E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Izvješća, pitanja i prijedlozi</w:t>
      </w:r>
    </w:p>
    <w:p w14:paraId="00000018" w14:textId="77777777" w:rsidR="00220E5A" w:rsidRDefault="00220E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220E5A" w:rsidRDefault="00220E5A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77777777" w:rsidR="00220E5A" w:rsidRDefault="00651EDD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1. Donošenje Financijskog plana VMO Borongaj Lugovi za 2025.</w:t>
      </w:r>
    </w:p>
    <w:p w14:paraId="0000001B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članovima Vijeća predstavlja Financijski plan VMO Borongaj Lugovi za 2025. godinu, koji su članovi dobili u radnim materijalima za 43. sjednicu. </w:t>
      </w:r>
    </w:p>
    <w:p w14:paraId="0000001C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Financijski plan VMO Borongaj Lugovi za 2025. godinu prihvaćen je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3010B338" w14:textId="77777777" w:rsidR="00501B76" w:rsidRPr="00501B76" w:rsidRDefault="00501B76" w:rsidP="00501B76">
      <w:pPr>
        <w:spacing w:line="240" w:lineRule="auto"/>
        <w:jc w:val="both"/>
        <w:rPr>
          <w:rFonts w:eastAsia="Times New Roman"/>
          <w:color w:val="000000"/>
          <w:sz w:val="20"/>
          <w:szCs w:val="20"/>
        </w:rPr>
      </w:pPr>
    </w:p>
    <w:p w14:paraId="0BB830A8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501B76">
        <w:rPr>
          <w:rFonts w:eastAsia="Times New Roman"/>
          <w:b/>
          <w:color w:val="000000"/>
          <w:sz w:val="20"/>
          <w:szCs w:val="20"/>
        </w:rPr>
        <w:t>FINANCIJSKI PLAN</w:t>
      </w:r>
    </w:p>
    <w:p w14:paraId="342F512F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501B76">
        <w:rPr>
          <w:rFonts w:eastAsia="Times New Roman"/>
          <w:b/>
          <w:color w:val="000000"/>
          <w:sz w:val="20"/>
          <w:szCs w:val="20"/>
        </w:rPr>
        <w:t xml:space="preserve">Mjesnog odbora </w:t>
      </w:r>
      <w:r w:rsidRPr="00501B76">
        <w:rPr>
          <w:rFonts w:eastAsia="Times New Roman"/>
          <w:b/>
          <w:noProof/>
          <w:color w:val="000000"/>
          <w:sz w:val="20"/>
          <w:szCs w:val="20"/>
        </w:rPr>
        <w:t>Borongaj - Lugovi</w:t>
      </w:r>
    </w:p>
    <w:p w14:paraId="164A3BBD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501B76">
        <w:rPr>
          <w:rFonts w:eastAsia="Times New Roman"/>
          <w:b/>
          <w:color w:val="000000"/>
          <w:sz w:val="20"/>
          <w:szCs w:val="20"/>
        </w:rPr>
        <w:t>za 2025.</w:t>
      </w:r>
    </w:p>
    <w:p w14:paraId="38E275F6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</w:p>
    <w:p w14:paraId="62D42FF6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501B76">
        <w:rPr>
          <w:rFonts w:eastAsia="Times New Roman"/>
          <w:b/>
          <w:color w:val="000000"/>
          <w:sz w:val="20"/>
          <w:szCs w:val="20"/>
        </w:rPr>
        <w:t>Članak 1.</w:t>
      </w:r>
    </w:p>
    <w:p w14:paraId="0140E928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color w:val="000000"/>
          <w:sz w:val="20"/>
          <w:szCs w:val="20"/>
        </w:rPr>
      </w:pPr>
      <w:r w:rsidRPr="00501B76">
        <w:rPr>
          <w:rFonts w:eastAsia="Times New Roman"/>
          <w:color w:val="000000"/>
          <w:sz w:val="20"/>
          <w:szCs w:val="20"/>
        </w:rPr>
        <w:t xml:space="preserve">Financijski plan Mjesnog odbora </w:t>
      </w:r>
      <w:r w:rsidRPr="00501B76">
        <w:rPr>
          <w:rFonts w:eastAsia="Times New Roman"/>
          <w:noProof/>
          <w:color w:val="000000"/>
          <w:sz w:val="20"/>
          <w:szCs w:val="20"/>
        </w:rPr>
        <w:t xml:space="preserve">Borongaj - Lugovi </w:t>
      </w:r>
      <w:r w:rsidRPr="00501B76">
        <w:rPr>
          <w:rFonts w:eastAsia="Times New Roman"/>
          <w:color w:val="000000"/>
          <w:sz w:val="20"/>
          <w:szCs w:val="20"/>
        </w:rPr>
        <w:t>za 2025. (dalje u tekstu: Plan) sastoji se od:</w:t>
      </w:r>
    </w:p>
    <w:p w14:paraId="323D4F84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color w:val="000000"/>
          <w:sz w:val="20"/>
          <w:szCs w:val="20"/>
        </w:rPr>
      </w:pPr>
    </w:p>
    <w:p w14:paraId="75204654" w14:textId="77777777" w:rsidR="00501B76" w:rsidRPr="00501B76" w:rsidRDefault="00501B76" w:rsidP="00501B76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501B76">
        <w:rPr>
          <w:rFonts w:eastAsia="Times New Roman"/>
          <w:color w:val="000000"/>
          <w:sz w:val="20"/>
          <w:szCs w:val="20"/>
        </w:rPr>
        <w:t>PRIHODA:</w:t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noProof/>
          <w:color w:val="000000"/>
          <w:sz w:val="20"/>
          <w:szCs w:val="20"/>
        </w:rPr>
        <w:t>33.560,00 €</w:t>
      </w:r>
    </w:p>
    <w:p w14:paraId="723705E0" w14:textId="77777777" w:rsidR="00501B76" w:rsidRPr="00501B76" w:rsidRDefault="00501B76" w:rsidP="00501B76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501B76">
        <w:rPr>
          <w:rFonts w:eastAsia="Times New Roman"/>
          <w:color w:val="000000"/>
          <w:sz w:val="20"/>
          <w:szCs w:val="20"/>
        </w:rPr>
        <w:t>RASHODA:</w:t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color w:val="000000"/>
          <w:sz w:val="20"/>
          <w:szCs w:val="20"/>
        </w:rPr>
        <w:tab/>
      </w:r>
      <w:r w:rsidRPr="00501B76">
        <w:rPr>
          <w:rFonts w:eastAsia="Times New Roman"/>
          <w:noProof/>
          <w:color w:val="000000"/>
          <w:sz w:val="20"/>
          <w:szCs w:val="20"/>
        </w:rPr>
        <w:t>33.560,00 €</w:t>
      </w:r>
    </w:p>
    <w:p w14:paraId="43E966A0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501B76" w:rsidRPr="00501B76" w14:paraId="29236D0C" w14:textId="77777777" w:rsidTr="009925E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C12D287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501B76" w:rsidRPr="00501B76" w14:paraId="5E4113A7" w14:textId="77777777" w:rsidTr="009925E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F1B1D55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501B76" w:rsidRPr="00501B76" w14:paraId="5360B3F2" w14:textId="77777777" w:rsidTr="009925E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19BDC57" w14:textId="77777777" w:rsidR="00501B76" w:rsidRPr="00501B76" w:rsidRDefault="00501B76" w:rsidP="00501B76">
            <w:pPr>
              <w:numPr>
                <w:ilvl w:val="0"/>
                <w:numId w:val="3"/>
              </w:numPr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01B76">
              <w:rPr>
                <w:rFonts w:eastAsia="Calibri"/>
                <w:sz w:val="20"/>
                <w:szCs w:val="20"/>
                <w:lang w:eastAsia="en-US"/>
              </w:rPr>
              <w:t>PRIHODI</w:t>
            </w:r>
          </w:p>
        </w:tc>
      </w:tr>
      <w:tr w:rsidR="00501B76" w:rsidRPr="00501B76" w14:paraId="45D1BDE7" w14:textId="77777777" w:rsidTr="009925EF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298D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D4F9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2AA0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495119E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501B76" w:rsidRPr="00501B76" w14:paraId="1BD0D2F3" w14:textId="77777777" w:rsidTr="00501B76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1A6F2927" w14:textId="77777777" w:rsidR="00501B76" w:rsidRPr="00501B76" w:rsidRDefault="00501B76" w:rsidP="00501B76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358A75AA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noProof/>
                <w:color w:val="FFFFFF"/>
                <w:sz w:val="20"/>
                <w:szCs w:val="20"/>
              </w:rPr>
              <w:t>33.560,00</w:t>
            </w:r>
          </w:p>
        </w:tc>
      </w:tr>
      <w:tr w:rsidR="00501B76" w:rsidRPr="00501B76" w14:paraId="0128ECA5" w14:textId="77777777" w:rsidTr="009925EF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861A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5468" w14:textId="77777777" w:rsidR="00501B76" w:rsidRPr="00501B76" w:rsidRDefault="00501B76" w:rsidP="00501B7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0621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noProof/>
                <w:color w:val="000000"/>
                <w:sz w:val="20"/>
                <w:szCs w:val="20"/>
              </w:rPr>
              <w:t>33.560,00</w:t>
            </w:r>
          </w:p>
        </w:tc>
      </w:tr>
      <w:tr w:rsidR="00501B76" w:rsidRPr="00501B76" w14:paraId="746CA48D" w14:textId="77777777" w:rsidTr="009925E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A0B2274" w14:textId="77777777" w:rsidR="00501B76" w:rsidRPr="00501B76" w:rsidRDefault="00501B76" w:rsidP="00501B76">
            <w:pPr>
              <w:spacing w:after="160"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8356B92" w14:textId="77777777" w:rsidR="00501B76" w:rsidRPr="00501B76" w:rsidRDefault="00501B76" w:rsidP="00501B76">
            <w:pPr>
              <w:numPr>
                <w:ilvl w:val="0"/>
                <w:numId w:val="3"/>
              </w:numPr>
              <w:spacing w:after="160" w:line="256" w:lineRule="auto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RASHODI</w:t>
            </w:r>
          </w:p>
        </w:tc>
      </w:tr>
      <w:tr w:rsidR="00501B76" w:rsidRPr="00501B76" w14:paraId="6F0A3032" w14:textId="77777777" w:rsidTr="009925EF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BBF3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FD2C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34B0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EF60427" w14:textId="77777777" w:rsidR="00501B76" w:rsidRPr="00501B76" w:rsidRDefault="00501B76" w:rsidP="00501B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501B76" w:rsidRPr="00501B76" w14:paraId="098B6F0E" w14:textId="77777777" w:rsidTr="00501B76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4E7DAE2" w14:textId="77777777" w:rsidR="00501B76" w:rsidRPr="00501B76" w:rsidRDefault="00501B76" w:rsidP="00501B76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DC4FF84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noProof/>
                <w:color w:val="FFFFFF"/>
                <w:sz w:val="20"/>
                <w:szCs w:val="20"/>
              </w:rPr>
              <w:t>33.560,00</w:t>
            </w:r>
          </w:p>
        </w:tc>
      </w:tr>
      <w:tr w:rsidR="00501B76" w:rsidRPr="00501B76" w14:paraId="3D5C47D1" w14:textId="77777777" w:rsidTr="009925EF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0288E" w14:textId="77777777" w:rsidR="00501B76" w:rsidRPr="00501B76" w:rsidRDefault="00501B76" w:rsidP="00501B76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09977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b/>
                <w:noProof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501B76" w:rsidRPr="00501B76" w14:paraId="5EB52FD7" w14:textId="77777777" w:rsidTr="009925E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BF1BF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F78A" w14:textId="77777777" w:rsidR="00501B76" w:rsidRPr="00501B76" w:rsidRDefault="00501B76" w:rsidP="00501B7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64A17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501B76">
              <w:rPr>
                <w:rFonts w:eastAsia="Times New Roman"/>
                <w:bCs/>
                <w:noProof/>
                <w:sz w:val="20"/>
                <w:szCs w:val="20"/>
              </w:rPr>
              <w:t>9.560,00</w:t>
            </w:r>
          </w:p>
        </w:tc>
      </w:tr>
      <w:tr w:rsidR="00501B76" w:rsidRPr="00501B76" w14:paraId="78E7A5A2" w14:textId="77777777" w:rsidTr="009925E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42FD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D5B9" w14:textId="77777777" w:rsidR="00501B76" w:rsidRPr="00501B76" w:rsidRDefault="00501B76" w:rsidP="00501B7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1709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501B76">
              <w:rPr>
                <w:rFonts w:eastAsia="Times New Roman"/>
                <w:bCs/>
                <w:noProof/>
                <w:sz w:val="20"/>
                <w:szCs w:val="20"/>
              </w:rPr>
              <w:t>3.000,00</w:t>
            </w:r>
          </w:p>
        </w:tc>
      </w:tr>
      <w:tr w:rsidR="00501B76" w:rsidRPr="00501B76" w14:paraId="04B08B95" w14:textId="77777777" w:rsidTr="009925EF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314F" w14:textId="77777777" w:rsidR="00501B76" w:rsidRPr="00501B76" w:rsidRDefault="00501B76" w:rsidP="00501B76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28E7A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b/>
                <w:noProof/>
                <w:color w:val="000000"/>
                <w:sz w:val="20"/>
                <w:szCs w:val="20"/>
              </w:rPr>
              <w:t>21.000,00</w:t>
            </w:r>
          </w:p>
        </w:tc>
      </w:tr>
      <w:tr w:rsidR="00501B76" w:rsidRPr="00501B76" w14:paraId="187E969F" w14:textId="77777777" w:rsidTr="009925EF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7B85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4D1E" w14:textId="77777777" w:rsidR="00501B76" w:rsidRPr="00501B76" w:rsidRDefault="00501B76" w:rsidP="00501B7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73C2" w14:textId="77777777" w:rsidR="00501B76" w:rsidRPr="00501B76" w:rsidRDefault="00501B76" w:rsidP="00501B7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01B76">
              <w:rPr>
                <w:rFonts w:eastAsia="Times New Roman"/>
                <w:noProof/>
                <w:color w:val="000000"/>
                <w:sz w:val="20"/>
                <w:szCs w:val="20"/>
              </w:rPr>
              <w:t>21.000,00</w:t>
            </w:r>
          </w:p>
        </w:tc>
      </w:tr>
    </w:tbl>
    <w:p w14:paraId="4B650DA1" w14:textId="77777777" w:rsidR="00501B76" w:rsidRPr="00501B76" w:rsidRDefault="00501B76" w:rsidP="00501B76">
      <w:pPr>
        <w:spacing w:line="240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14:paraId="7EC8B858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501B76">
        <w:rPr>
          <w:rFonts w:eastAsia="Times New Roman"/>
          <w:b/>
          <w:color w:val="000000"/>
          <w:sz w:val="20"/>
          <w:szCs w:val="20"/>
        </w:rPr>
        <w:t>Članak 3.</w:t>
      </w:r>
    </w:p>
    <w:p w14:paraId="75550685" w14:textId="77777777" w:rsidR="00501B76" w:rsidRPr="00501B76" w:rsidRDefault="00501B76" w:rsidP="00501B76">
      <w:pPr>
        <w:spacing w:line="240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01B76">
        <w:rPr>
          <w:rFonts w:eastAsia="Times New Roman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59E81493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</w:p>
    <w:p w14:paraId="376A39C6" w14:textId="77777777" w:rsidR="00501B76" w:rsidRPr="00501B76" w:rsidRDefault="00501B76" w:rsidP="00501B7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501B76">
        <w:rPr>
          <w:rFonts w:eastAsia="Times New Roman"/>
          <w:b/>
          <w:color w:val="000000"/>
          <w:sz w:val="20"/>
          <w:szCs w:val="20"/>
        </w:rPr>
        <w:t>Članak 4.</w:t>
      </w:r>
    </w:p>
    <w:p w14:paraId="0000001D" w14:textId="7A203D5E" w:rsidR="00220E5A" w:rsidRDefault="00501B76" w:rsidP="00501B76">
      <w:pPr>
        <w:spacing w:after="200"/>
        <w:jc w:val="both"/>
        <w:rPr>
          <w:rFonts w:eastAsia="Times New Roman"/>
          <w:color w:val="000000"/>
          <w:sz w:val="20"/>
          <w:szCs w:val="20"/>
        </w:rPr>
      </w:pPr>
      <w:r w:rsidRPr="00501B76">
        <w:rPr>
          <w:rFonts w:eastAsia="Times New Roman"/>
          <w:color w:val="000000"/>
          <w:sz w:val="20"/>
          <w:szCs w:val="20"/>
        </w:rPr>
        <w:t>Plan će biti objavljen na oglasnoj ploči u sjedištu Mjesnog odbora, a stupa na snagu 1. siječnja 2025</w:t>
      </w:r>
      <w:r>
        <w:rPr>
          <w:rFonts w:eastAsia="Times New Roman"/>
          <w:color w:val="000000"/>
          <w:sz w:val="20"/>
          <w:szCs w:val="20"/>
        </w:rPr>
        <w:t>.</w:t>
      </w:r>
    </w:p>
    <w:p w14:paraId="41DF36E2" w14:textId="2B496022" w:rsidR="00501B76" w:rsidRDefault="00501B76" w:rsidP="00501B76">
      <w:pPr>
        <w:spacing w:after="200"/>
        <w:jc w:val="both"/>
        <w:rPr>
          <w:rFonts w:eastAsia="Times New Roman"/>
          <w:color w:val="000000"/>
          <w:sz w:val="20"/>
          <w:szCs w:val="20"/>
        </w:rPr>
      </w:pPr>
    </w:p>
    <w:p w14:paraId="38F9BEA3" w14:textId="77777777" w:rsidR="00501B76" w:rsidRDefault="00501B76" w:rsidP="00501B76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E" w14:textId="77777777" w:rsidR="00220E5A" w:rsidRDefault="00651EDD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Donošenje Plana malih komunalnih akcija (PMKA) VMO Borongaj Lugovi za 2025.</w:t>
      </w:r>
    </w:p>
    <w:p w14:paraId="0000001F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članovima Vijeća predstavlja Plan malih komunalnih akcija (PMKA) VMO Borongaj Lugovi za 2025. godinu, koji su članovi dobili u radnim materijalima za 43. sjednicu.</w:t>
      </w:r>
    </w:p>
    <w:p w14:paraId="00000020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Plan malih komunalnih akcija (PMKA) VMO Borongaj Lugovi za 2025. godinu prihvaćen je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1F4631C0" w14:textId="77777777" w:rsidR="00501B76" w:rsidRPr="00501B76" w:rsidRDefault="00501B76" w:rsidP="00501B76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b/>
          <w:bCs/>
          <w:sz w:val="24"/>
          <w:lang w:eastAsia="en-US"/>
        </w:rPr>
        <w:lastRenderedPageBreak/>
        <w:t>Plan malih komunalnih akcija</w:t>
      </w:r>
    </w:p>
    <w:p w14:paraId="62EF562F" w14:textId="77777777" w:rsidR="00501B76" w:rsidRPr="00501B76" w:rsidRDefault="00501B76" w:rsidP="00501B76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Mjesnog odbora </w:t>
      </w:r>
      <w:r w:rsidRPr="00501B76">
        <w:rPr>
          <w:rFonts w:ascii="Times New Roman" w:eastAsia="Times New Roman" w:hAnsi="Times New Roman" w:cs="Times New Roman"/>
          <w:b/>
          <w:bCs/>
          <w:noProof/>
          <w:sz w:val="24"/>
          <w:lang w:eastAsia="en-US"/>
        </w:rPr>
        <w:t>Borongaj - Lugovi za 2025. godinu</w:t>
      </w:r>
    </w:p>
    <w:p w14:paraId="12CA3533" w14:textId="77777777" w:rsidR="00501B76" w:rsidRPr="00501B76" w:rsidRDefault="00501B76" w:rsidP="00501B76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</w:p>
    <w:p w14:paraId="72679D1F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501B76">
        <w:rPr>
          <w:rFonts w:ascii="Times New Roman" w:eastAsia="Times New Roman" w:hAnsi="Times New Roman" w:cs="Times New Roman"/>
          <w:sz w:val="24"/>
          <w:lang w:eastAsia="en-US"/>
        </w:rPr>
        <w:t>asfalterski</w:t>
      </w:r>
      <w:proofErr w:type="spellEnd"/>
      <w:r w:rsidRPr="00501B76">
        <w:rPr>
          <w:rFonts w:ascii="Times New Roman" w:eastAsia="Times New Roman" w:hAnsi="Times New Roman" w:cs="Times New Roman"/>
          <w:sz w:val="24"/>
          <w:lang w:eastAsia="en-US"/>
        </w:rPr>
        <w:t xml:space="preserve"> program na području Mjesnog odbora </w:t>
      </w:r>
      <w:r w:rsidRPr="00501B76">
        <w:rPr>
          <w:rFonts w:ascii="Times New Roman" w:eastAsia="Times New Roman" w:hAnsi="Times New Roman" w:cs="Times New Roman"/>
          <w:noProof/>
          <w:sz w:val="24"/>
          <w:lang w:eastAsia="en-US"/>
        </w:rPr>
        <w:t xml:space="preserve">Borongaj - Lugovi, </w:t>
      </w:r>
      <w:r w:rsidRPr="00501B76">
        <w:rPr>
          <w:rFonts w:ascii="Times New Roman" w:eastAsia="Times New Roman" w:hAnsi="Times New Roman" w:cs="Times New Roman"/>
          <w:sz w:val="24"/>
          <w:lang w:eastAsia="en-US"/>
        </w:rPr>
        <w:t>a koji nisu obuhvaćeni drugim programom.</w:t>
      </w:r>
    </w:p>
    <w:p w14:paraId="0C03A5ED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trike/>
          <w:sz w:val="24"/>
          <w:lang w:eastAsia="en-US"/>
        </w:rPr>
      </w:pPr>
    </w:p>
    <w:p w14:paraId="03012BB9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bCs/>
          <w:noProof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lang w:eastAsia="en-US"/>
        </w:rPr>
        <w:t xml:space="preserve">2. Planirana sredstva za financiranje radova iz točke 1. ovog Plana iznose ukupno </w:t>
      </w:r>
      <w:r w:rsidRPr="00501B76">
        <w:rPr>
          <w:rFonts w:ascii="Times New Roman" w:eastAsia="Times New Roman" w:hAnsi="Times New Roman" w:cs="Times New Roman"/>
          <w:bCs/>
          <w:noProof/>
          <w:sz w:val="24"/>
          <w:lang w:eastAsia="en-US"/>
        </w:rPr>
        <w:t>21.000,00 eura.</w:t>
      </w:r>
    </w:p>
    <w:p w14:paraId="5EF71BA4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14:paraId="48EC4EB4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lang w:eastAsia="en-US"/>
        </w:rPr>
        <w:t>3. Izvršitelj radova iz točke 1. ovog Plana je Zagrebački holding d.o.o., Podružnica Zagrebačke ceste (u daljnjem tekstu: Izvršitelj).</w:t>
      </w:r>
    </w:p>
    <w:p w14:paraId="2C941DFE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14:paraId="494F6181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lang w:eastAsia="en-US"/>
        </w:rPr>
        <w:t xml:space="preserve">4. </w:t>
      </w:r>
      <w:proofErr w:type="spellStart"/>
      <w:r w:rsidRPr="00501B76">
        <w:rPr>
          <w:rFonts w:ascii="Times New Roman" w:eastAsia="Times New Roman" w:hAnsi="Times New Roman" w:cs="Times New Roman"/>
          <w:sz w:val="24"/>
          <w:lang w:eastAsia="en-US"/>
        </w:rPr>
        <w:t>A</w:t>
      </w:r>
      <w:r w:rsidRPr="00501B76">
        <w:rPr>
          <w:rFonts w:ascii="Times New Roman" w:eastAsia="Times New Roman" w:hAnsi="Times New Roman" w:cs="Times New Roman"/>
          <w:bCs/>
          <w:sz w:val="24"/>
          <w:lang w:eastAsia="en-US"/>
        </w:rPr>
        <w:t>sfalterski</w:t>
      </w:r>
      <w:proofErr w:type="spellEnd"/>
      <w:r w:rsidRPr="00501B76">
        <w:rPr>
          <w:rFonts w:ascii="Times New Roman" w:eastAsia="Times New Roman" w:hAnsi="Times New Roman" w:cs="Times New Roman"/>
          <w:bCs/>
          <w:sz w:val="24"/>
          <w:lang w:eastAsia="en-US"/>
        </w:rPr>
        <w:t xml:space="preserve"> program</w:t>
      </w:r>
      <w:r w:rsidRPr="00501B76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501B76">
        <w:rPr>
          <w:rFonts w:ascii="Times New Roman" w:eastAsia="Times New Roman" w:hAnsi="Times New Roman" w:cs="Times New Roman"/>
          <w:bCs/>
          <w:sz w:val="24"/>
          <w:lang w:eastAsia="en-US"/>
        </w:rPr>
        <w:t>obuhvaća</w:t>
      </w:r>
      <w:r w:rsidRPr="00501B76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501B76">
        <w:rPr>
          <w:rFonts w:ascii="Times New Roman" w:eastAsia="Times New Roman" w:hAnsi="Times New Roman" w:cs="Times New Roman"/>
          <w:sz w:val="24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501B76">
        <w:rPr>
          <w:rFonts w:ascii="Times New Roman" w:eastAsia="Times New Roman" w:hAnsi="Times New Roman" w:cs="Times New Roman"/>
          <w:bCs/>
          <w:sz w:val="24"/>
          <w:lang w:eastAsia="en-US"/>
        </w:rPr>
        <w:t>sve u cilju produljenja eksploatacije prometnica.</w:t>
      </w:r>
      <w:r w:rsidRPr="00501B76">
        <w:rPr>
          <w:rFonts w:ascii="Times New Roman" w:eastAsia="Times New Roman" w:hAnsi="Times New Roman" w:cs="Times New Roman"/>
          <w:sz w:val="24"/>
          <w:lang w:eastAsia="en-US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055C6F9A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lang w:eastAsia="en-US"/>
        </w:rPr>
        <w:tab/>
      </w:r>
    </w:p>
    <w:p w14:paraId="46322356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501B76">
        <w:rPr>
          <w:rFonts w:ascii="Times New Roman" w:eastAsia="Times New Roman" w:hAnsi="Times New Roman" w:cs="Times New Roman"/>
          <w:sz w:val="24"/>
          <w:lang w:eastAsia="en-US"/>
        </w:rPr>
        <w:t>asfalterski</w:t>
      </w:r>
      <w:proofErr w:type="spellEnd"/>
      <w:r w:rsidRPr="00501B76">
        <w:rPr>
          <w:rFonts w:ascii="Times New Roman" w:eastAsia="Times New Roman" w:hAnsi="Times New Roman" w:cs="Times New Roman"/>
          <w:sz w:val="24"/>
          <w:lang w:eastAsia="en-US"/>
        </w:rPr>
        <w:t xml:space="preserve"> program.</w:t>
      </w:r>
    </w:p>
    <w:p w14:paraId="0C828385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14:paraId="05FC40AA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lang w:eastAsia="en-US"/>
        </w:rPr>
        <w:t>6. Mjesni odbor, u suradnji sa gradskim upravnim tijelom nadležnom za poslove mjesne samouprave te Izvršiteljem, brine o provedbi ovog Plana.</w:t>
      </w:r>
    </w:p>
    <w:p w14:paraId="394967D7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14:paraId="502171C8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lang w:eastAsia="en-US"/>
        </w:rPr>
        <w:t xml:space="preserve">7. Ovaj Plan sastavni je dio Plana komunalnih aktivnosti Gradske četvrti </w:t>
      </w:r>
      <w:r w:rsidRPr="00501B76">
        <w:rPr>
          <w:rFonts w:ascii="Times New Roman" w:eastAsia="Times New Roman" w:hAnsi="Times New Roman" w:cs="Times New Roman"/>
          <w:noProof/>
          <w:sz w:val="24"/>
          <w:lang w:eastAsia="en-US"/>
        </w:rPr>
        <w:t xml:space="preserve">Peščenica - Žitnjak </w:t>
      </w:r>
      <w:r w:rsidRPr="00501B76">
        <w:rPr>
          <w:rFonts w:ascii="Times New Roman" w:eastAsia="Times New Roman" w:hAnsi="Times New Roman" w:cs="Times New Roman"/>
          <w:sz w:val="24"/>
          <w:lang w:eastAsia="en-US"/>
        </w:rPr>
        <w:t>u 2025.</w:t>
      </w:r>
    </w:p>
    <w:p w14:paraId="5BEDCCE2" w14:textId="77777777" w:rsidR="00501B76" w:rsidRDefault="00501B76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7F0C64" w14:textId="77777777" w:rsidR="00501B76" w:rsidRDefault="00501B76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1" w14:textId="4CD9D9A2" w:rsidR="00220E5A" w:rsidRDefault="00651EDD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Donošenje Plana potreba za aktivnostima, programima i projektima unapređenja kvalitete života građana Mjesnog odbora Borongaj Lugovi u 2025.</w:t>
      </w:r>
    </w:p>
    <w:p w14:paraId="00000022" w14:textId="582E02F1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pozvala je članove Vijeća da razmisle o potencijalnim aktivnostima, programima i projektima koji bi moglo biti provedeni na području MO Borongaj Lugovi u sklopu Plana potreba za aktivnostima, programima i projektima unapređenja kvalitete života građana Mjesnog odbora Borongaj Lugovi u 2025. godini. Vijećnici su se složili navedeni Plan </w:t>
      </w:r>
      <w:r w:rsidR="00501B76">
        <w:rPr>
          <w:rFonts w:ascii="Times New Roman" w:eastAsia="Times New Roman" w:hAnsi="Times New Roman" w:cs="Times New Roman"/>
          <w:sz w:val="24"/>
          <w:szCs w:val="24"/>
        </w:rPr>
        <w:t>donijeti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44. sjednici u prosincu 2024. godine.</w:t>
      </w:r>
    </w:p>
    <w:p w14:paraId="76A6E744" w14:textId="77777777" w:rsidR="00501B76" w:rsidRDefault="00501B76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3" w14:textId="7833CF5C" w:rsidR="00220E5A" w:rsidRDefault="00651EDD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Korištenje prostora MS Borongaj Lugovi</w:t>
      </w:r>
    </w:p>
    <w:p w14:paraId="00000024" w14:textId="204070C2" w:rsidR="00220E5A" w:rsidRDefault="00501B76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izvještava vijećnike o svim jednokratnim korištenjima prostora za koje je dala suglasnost u periodu između dvije sjednice.</w:t>
      </w:r>
    </w:p>
    <w:p w14:paraId="1E74E37A" w14:textId="77777777" w:rsidR="00501B76" w:rsidRDefault="00501B76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5" w14:textId="7C031CCD" w:rsidR="00220E5A" w:rsidRDefault="00651EDD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Aktualna komunalna problematika</w:t>
      </w:r>
    </w:p>
    <w:p w14:paraId="79033FEB" w14:textId="77777777" w:rsidR="00254D74" w:rsidRDefault="00651EDD" w:rsidP="00254D74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predlaže članovima Vijeća da se od nadležnih tijela zatraži postavljanje koša za smeće na vježbalištu u Ul. Vukomerec 37. Također predlaže da se koš za smeće na Ulici Siniše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Glavaševića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prebaci na svoju staru lokaciju (pored klupica) jer ga je netko pomaknuo skroz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Decathlona</w:t>
      </w:r>
      <w:proofErr w:type="spellEnd"/>
      <w:r w:rsidR="00254D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6" w14:textId="1AFE752C" w:rsidR="00220E5A" w:rsidRPr="00254D74" w:rsidRDefault="00651EDD" w:rsidP="00254D74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D74">
        <w:rPr>
          <w:rFonts w:ascii="Times New Roman" w:eastAsia="Times New Roman" w:hAnsi="Times New Roman" w:cs="Times New Roman"/>
          <w:b/>
          <w:i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ednoglasno</w:t>
      </w:r>
      <w:r w:rsidR="00254D74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254D74" w:rsidRPr="00254D74">
        <w:rPr>
          <w:rFonts w:ascii="Times New Roman" w:eastAsia="Times New Roman" w:hAnsi="Times New Roman" w:cs="Times New Roman"/>
          <w:sz w:val="24"/>
          <w:szCs w:val="24"/>
        </w:rPr>
        <w:t>bez rasprave</w:t>
      </w:r>
      <w:r w:rsidR="00254D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54D74" w:rsidRPr="00254D74">
        <w:rPr>
          <w:rFonts w:ascii="Times New Roman" w:eastAsia="Times New Roman" w:hAnsi="Times New Roman" w:cs="Times New Roman"/>
          <w:sz w:val="24"/>
          <w:szCs w:val="24"/>
        </w:rPr>
        <w:t xml:space="preserve"> doneseni su sljedeći</w:t>
      </w:r>
      <w:r w:rsidR="00254D74">
        <w:rPr>
          <w:rFonts w:ascii="Times New Roman" w:eastAsia="Times New Roman" w:hAnsi="Times New Roman" w:cs="Times New Roman"/>
          <w:sz w:val="24"/>
          <w:szCs w:val="24"/>
        </w:rPr>
        <w:t xml:space="preserve"> zaključci</w:t>
      </w:r>
    </w:p>
    <w:p w14:paraId="694A3C9F" w14:textId="60049CAA" w:rsidR="00254D74" w:rsidRDefault="00254D74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916F6B" w14:textId="77777777" w:rsidR="00254D74" w:rsidRPr="00501B76" w:rsidRDefault="00254D74" w:rsidP="00254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501B7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576C1EB5" w14:textId="77777777" w:rsidR="00254D74" w:rsidRPr="00501B76" w:rsidRDefault="00254D74" w:rsidP="00254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69E2E07D" w14:textId="77777777" w:rsidR="00254D74" w:rsidRPr="00501B76" w:rsidRDefault="00254D74" w:rsidP="00254D74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501B76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dopuni prioriteta VMO Borongaj Lugovi za PKA 2025. </w:t>
      </w:r>
    </w:p>
    <w:p w14:paraId="3FCB1A57" w14:textId="77777777" w:rsidR="00254D74" w:rsidRPr="00501B76" w:rsidRDefault="00254D74" w:rsidP="00254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6DBE49E7" w14:textId="77777777" w:rsidR="00254D74" w:rsidRPr="00501B76" w:rsidRDefault="00254D74" w:rsidP="00254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38261C01" w14:textId="77777777" w:rsidR="00254D74" w:rsidRPr="00501B76" w:rsidRDefault="00254D74" w:rsidP="00254D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u Plan komunalnih aktivnosti za 2025. godinu uvrsti:</w:t>
      </w:r>
    </w:p>
    <w:p w14:paraId="290D1A39" w14:textId="77777777" w:rsidR="00254D74" w:rsidRPr="00501B76" w:rsidRDefault="00254D74" w:rsidP="00254D74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3B799" w14:textId="77777777" w:rsidR="00254D74" w:rsidRPr="00501B76" w:rsidRDefault="00254D74" w:rsidP="00254D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>postavljanje košarice za otpatke na vježbalištu za odrasle na lokaciji Ul. Vukomerec 31</w:t>
      </w:r>
    </w:p>
    <w:p w14:paraId="67975FF1" w14:textId="77777777" w:rsidR="00254D74" w:rsidRPr="00501B76" w:rsidRDefault="00254D74" w:rsidP="00254D74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488807" w14:textId="77777777" w:rsidR="00254D74" w:rsidRPr="00501B76" w:rsidRDefault="00254D74" w:rsidP="00254D74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daljnje postupanje Vijeću Gradske četvrti Peščenica – Žitnjak. </w:t>
      </w:r>
    </w:p>
    <w:p w14:paraId="3A974877" w14:textId="77777777" w:rsidR="00254D74" w:rsidRDefault="00254D74" w:rsidP="00254D74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FB1E18" w14:textId="77777777" w:rsidR="00254D74" w:rsidRDefault="00254D74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C2FA9A" w14:textId="77777777" w:rsidR="00501B76" w:rsidRDefault="00501B76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4B6612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501B7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7E976134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10790F97" w14:textId="77777777" w:rsidR="00501B76" w:rsidRPr="00501B76" w:rsidRDefault="00501B76" w:rsidP="00501B76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501B76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rješavanju aktualne komunalne problematike </w:t>
      </w:r>
    </w:p>
    <w:p w14:paraId="0F57DC77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38B17515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0AE574C8" w14:textId="77777777" w:rsidR="00501B76" w:rsidRPr="00501B76" w:rsidRDefault="00501B76" w:rsidP="00501B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od nadležne Podružnice Zrinjevac zatraži:</w:t>
      </w:r>
    </w:p>
    <w:p w14:paraId="1FBDE171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E7C26" w14:textId="77777777" w:rsidR="00501B76" w:rsidRPr="00501B76" w:rsidRDefault="00501B76" w:rsidP="00501B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vraćanje košarice za otpatke u Ul. Siniše </w:t>
      </w:r>
      <w:proofErr w:type="spellStart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>Glavaševića</w:t>
      </w:r>
      <w:proofErr w:type="spellEnd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na prvobitnu lokaciju uz klupe za sjedenje; košarica je iz nepoznatog razloga premještena prema trgovini </w:t>
      </w:r>
      <w:proofErr w:type="spellStart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>Dechatlon</w:t>
      </w:r>
      <w:proofErr w:type="spellEnd"/>
    </w:p>
    <w:p w14:paraId="596D9E50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5F3B1A" w14:textId="77777777" w:rsidR="00501B76" w:rsidRPr="00501B76" w:rsidRDefault="00501B76" w:rsidP="00501B76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daljnje postupanje Vijeću Gradske četvrti Peščenica – Žitnjak. </w:t>
      </w:r>
    </w:p>
    <w:p w14:paraId="4EA0A0F3" w14:textId="36431680" w:rsidR="00501B76" w:rsidRDefault="00501B76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C2FAA6" w14:textId="77777777" w:rsidR="00FA041B" w:rsidRDefault="00FA041B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00000027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predlaže zaključak kojim bi VMO Borongaj Lugovi od Gradskog ureda za upravljanje imovinom tražilo pisano očitovanje o status gradskog zemljišta - livade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Kanfanarskoj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kod k.br. 14 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k.č.br. 2909/1 k.o. Pešćenica). U navedenom očitovanju bi se tražile i sljedeće upute:</w:t>
      </w:r>
    </w:p>
    <w:p w14:paraId="00000028" w14:textId="77777777" w:rsidR="00220E5A" w:rsidRDefault="00651EDD">
      <w:pPr>
        <w:shd w:val="clear" w:color="auto" w:fill="FFFFFF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Kako počistiti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naveženi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glomazni otpad s parcele s obzirom da je lokacija pod lokotom i ograđena i Zrinjevac i Čistoća nemaju ključ od lokota i ne žele samoinicijativno ulaziti u ograđeni prostor?</w:t>
      </w:r>
    </w:p>
    <w:p w14:paraId="00000029" w14:textId="77777777" w:rsidR="00220E5A" w:rsidRDefault="00651EDD">
      <w:pPr>
        <w:shd w:val="clear" w:color="auto" w:fill="FFFFFF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  Kako postići da se parcela češće kosi, a s obzirom da smo zaključkom već tražili da se uvrsti u program redovne košnje?</w:t>
      </w:r>
    </w:p>
    <w:p w14:paraId="0000002A" w14:textId="77777777" w:rsidR="00220E5A" w:rsidRDefault="00651EDD">
      <w:pPr>
        <w:shd w:val="clear" w:color="auto" w:fill="FFFFFF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Kako pokrenuti postupak privođenja parcele nekoj drugoj namjeni i koje su nam mogućnosti s obzirom na lokaciju parcele? </w:t>
      </w:r>
    </w:p>
    <w:p w14:paraId="0000002B" w14:textId="77777777" w:rsidR="00220E5A" w:rsidRDefault="00220E5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6E2113F2" w:rsidR="00220E5A" w:rsidRDefault="00501B76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</w:t>
      </w:r>
      <w:r w:rsidR="00651E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ednoglasno </w:t>
      </w:r>
      <w:r w:rsidR="00651EDD">
        <w:rPr>
          <w:rFonts w:ascii="Times New Roman" w:eastAsia="Times New Roman" w:hAnsi="Times New Roman" w:cs="Times New Roman"/>
          <w:b/>
          <w:sz w:val="24"/>
          <w:szCs w:val="24"/>
        </w:rPr>
        <w:t>nakon kraće rasprave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doneseni su sljedeći zaključci</w:t>
      </w:r>
    </w:p>
    <w:p w14:paraId="06071491" w14:textId="58ACB6A5" w:rsidR="00501B76" w:rsidRDefault="00501B76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E7CC14" w14:textId="77777777" w:rsidR="00501B76" w:rsidRDefault="00501B76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64D3C8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501B7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241D7B25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1A0A0BF7" w14:textId="77777777" w:rsidR="00501B76" w:rsidRPr="00501B76" w:rsidRDefault="00501B76" w:rsidP="00501B76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501B76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rješavanju aktualne komunalne problematike </w:t>
      </w:r>
    </w:p>
    <w:p w14:paraId="0E79CE30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71E7B78A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61791A7F" w14:textId="77777777" w:rsidR="00501B76" w:rsidRPr="00501B76" w:rsidRDefault="00501B76" w:rsidP="00501B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Borongaj Lugovi, nastavno na prethodno donesene zaključke o ograđenoj gradskoj parceli na lokaciji </w:t>
      </w:r>
      <w:proofErr w:type="spellStart"/>
      <w:r w:rsidRPr="00501B76">
        <w:rPr>
          <w:rFonts w:ascii="Times New Roman" w:eastAsia="Times New Roman" w:hAnsi="Times New Roman" w:cs="Times New Roman"/>
          <w:sz w:val="24"/>
          <w:szCs w:val="24"/>
        </w:rPr>
        <w:t>Kanfanarska</w:t>
      </w:r>
      <w:proofErr w:type="spellEnd"/>
      <w:r w:rsidRPr="00501B76">
        <w:rPr>
          <w:rFonts w:ascii="Times New Roman" w:eastAsia="Times New Roman" w:hAnsi="Times New Roman" w:cs="Times New Roman"/>
          <w:sz w:val="24"/>
          <w:szCs w:val="24"/>
        </w:rPr>
        <w:t xml:space="preserve"> ul. kod kbr. 14 (kč.2909/1, </w:t>
      </w:r>
      <w:proofErr w:type="spellStart"/>
      <w:r w:rsidRPr="00501B76">
        <w:rPr>
          <w:rFonts w:ascii="Times New Roman" w:eastAsia="Times New Roman" w:hAnsi="Times New Roman" w:cs="Times New Roman"/>
          <w:sz w:val="24"/>
          <w:szCs w:val="24"/>
        </w:rPr>
        <w:t>k.o.Peščenica</w:t>
      </w:r>
      <w:proofErr w:type="spellEnd"/>
      <w:r w:rsidRPr="00501B76">
        <w:rPr>
          <w:rFonts w:ascii="Times New Roman" w:eastAsia="Times New Roman" w:hAnsi="Times New Roman" w:cs="Times New Roman"/>
          <w:sz w:val="24"/>
          <w:szCs w:val="24"/>
        </w:rPr>
        <w:t>), predlaže Vijeću Gradske četvrti Peščenica – Žitnjak da od Gradskog ureda za upravljanje imovinom i stanovanje:</w:t>
      </w:r>
    </w:p>
    <w:p w14:paraId="7DFA7398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3178EC" w14:textId="77777777" w:rsidR="00501B76" w:rsidRPr="00501B76" w:rsidRDefault="00501B76" w:rsidP="00501B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zatraži provođenje postupka prenamjene zemljišta sukladno mišljenju i uputi nadležnog ureda u svrhu rješavanje problema (ne)redovitog održavanja obzirom da je parcela trenutno omeđena ogradom koja je zaključana slijedom čega su podružnice Zrinjevac i Čistoća onemogućeni </w:t>
      </w:r>
      <w:proofErr w:type="spellStart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>uklanjanjti</w:t>
      </w:r>
      <w:proofErr w:type="spellEnd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nelegalno odbačeni otpada i redovito kositi </w:t>
      </w:r>
    </w:p>
    <w:p w14:paraId="60F89C05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86650D" w14:textId="77777777" w:rsidR="00501B76" w:rsidRPr="00501B76" w:rsidRDefault="00501B76" w:rsidP="00501B76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daljnje postupanje Vijeću Gradske četvrti Peščenica – Žitnjak. </w:t>
      </w:r>
    </w:p>
    <w:p w14:paraId="62E5DDF5" w14:textId="1CD8AE8D" w:rsidR="00501B76" w:rsidRDefault="00501B76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AD1590" w14:textId="77777777" w:rsidR="00501B76" w:rsidRDefault="00501B76">
      <w:pPr>
        <w:spacing w:after="200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4DF4F6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501B7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1CBB81F2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6074EF10" w14:textId="77777777" w:rsidR="00501B76" w:rsidRPr="00501B76" w:rsidRDefault="00501B76" w:rsidP="00501B76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501B76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rješavanju aktualne komunalne problematike </w:t>
      </w:r>
    </w:p>
    <w:p w14:paraId="010423F7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16E46478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52EF09BD" w14:textId="77777777" w:rsidR="00501B76" w:rsidRPr="00501B76" w:rsidRDefault="00501B76" w:rsidP="00501B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od nadležne Podružnice Čistoća:</w:t>
      </w:r>
    </w:p>
    <w:p w14:paraId="37557B34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44C76" w14:textId="77777777" w:rsidR="00501B76" w:rsidRPr="00501B76" w:rsidRDefault="00501B76" w:rsidP="00501B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zatraži odvoz nelegalno </w:t>
      </w:r>
      <w:proofErr w:type="spellStart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>naveženog</w:t>
      </w:r>
      <w:proofErr w:type="spellEnd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glomaznog otpada sa gradske parcele  u </w:t>
      </w:r>
      <w:proofErr w:type="spellStart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>Kanfanarskoj</w:t>
      </w:r>
      <w:proofErr w:type="spellEnd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ulici kod kbr. 31 na k.č.2909// k.o. Peščenica</w:t>
      </w:r>
    </w:p>
    <w:p w14:paraId="53D62B26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23A4D" w14:textId="05F46EFA" w:rsidR="00501B76" w:rsidRPr="00501B76" w:rsidRDefault="00501B76" w:rsidP="00501B76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daljnje postupanje Vijeću Gradske četvrti Peščenica – Žitnjak. </w:t>
      </w:r>
    </w:p>
    <w:p w14:paraId="0D520F5E" w14:textId="07751315" w:rsidR="00501B76" w:rsidRDefault="00501B76" w:rsidP="00501B7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9D1CA" w14:textId="43A1FEF6" w:rsidR="00501B76" w:rsidRDefault="00501B76" w:rsidP="00501B7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EEF45" w14:textId="77777777" w:rsidR="00501B76" w:rsidRDefault="00501B76" w:rsidP="00501B7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486F43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501B7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00E11F5B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577C9A82" w14:textId="77777777" w:rsidR="00501B76" w:rsidRPr="00501B76" w:rsidRDefault="00501B76" w:rsidP="00501B76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501B76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rješavanju aktualne komunalne problematike </w:t>
      </w:r>
    </w:p>
    <w:p w14:paraId="62404CC2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57CDAA7B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08122221" w14:textId="77777777" w:rsidR="00501B76" w:rsidRPr="00501B76" w:rsidRDefault="00501B76" w:rsidP="00501B7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u Program redovnog održavanja zelenih površina:</w:t>
      </w:r>
    </w:p>
    <w:p w14:paraId="3AB3FF9D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6209A5" w14:textId="77777777" w:rsidR="00501B76" w:rsidRPr="00501B76" w:rsidRDefault="00501B76" w:rsidP="00501B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uvrsti košnju gradske parcele  u </w:t>
      </w:r>
      <w:proofErr w:type="spellStart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>Kanfanarskoj</w:t>
      </w:r>
      <w:proofErr w:type="spellEnd"/>
      <w:r w:rsidRPr="00501B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ulici kod kbr. 31 na k.č.2909// k.o. Peščenica</w:t>
      </w:r>
    </w:p>
    <w:p w14:paraId="1A18D017" w14:textId="77777777" w:rsidR="00501B76" w:rsidRPr="00501B76" w:rsidRDefault="00501B76" w:rsidP="00501B76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F3D154" w14:textId="77777777" w:rsidR="00501B76" w:rsidRPr="00501B76" w:rsidRDefault="00501B76" w:rsidP="00501B76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01B76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daljnje postupanje Vijeću Gradske četvrti Peščenica – Žitnjak. </w:t>
      </w:r>
    </w:p>
    <w:p w14:paraId="4F0F389D" w14:textId="77777777" w:rsidR="00501B76" w:rsidRDefault="00501B76" w:rsidP="00501B76">
      <w:pPr>
        <w:spacing w:after="2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E16BAC" w14:textId="5D4F6804" w:rsidR="00501B76" w:rsidRDefault="00501B76" w:rsidP="00254D74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4B2271" w14:textId="77777777" w:rsidR="00501B76" w:rsidRDefault="00501B76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E" w14:textId="22E3A1DD" w:rsidR="00220E5A" w:rsidRDefault="00651EDD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Izvješća, pitanja i prijedlozi</w:t>
      </w:r>
    </w:p>
    <w:p w14:paraId="0000002F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Nastavno na posljednji zaključak izglasan u sklopu točke 5 ove sjednice, predsjednica VMO obavještava članove Vijeća kako je bila u komunikaciji s nadležnim gradskim uredom po pitanju navedene gradske parcele, ali kako nije primila zadovoljavajući odgovor na svoje upite. S navedenim gradskim uredom komunicirala je i po pitanju neovlaštenog ograđivanja javne površine za privatni parking na uglu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Cunjske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Trgetske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ulice.</w:t>
      </w:r>
    </w:p>
    <w:p w14:paraId="00000030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Građanin 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kontaktirao je VMO Borongaj Lugovi sa žalbom na red vožnje autobusne linije br. 215. Predsjednica VMO je bila u kontaktu s građaninom, te je komunikacija priložena radnim materijalima za 43. sjednicu.</w:t>
      </w:r>
    </w:p>
    <w:p w14:paraId="00000031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 sklopu ovogodišnje sadnje stabala tokom koje je posađeno 8000 stabala na području Grada Zagreba, posađeno je šest stabala u Ulici Siniše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Glavaševića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Također su uklonjena osušena stabla na zelenoj površini u Ulici grada Gospića.</w:t>
      </w:r>
    </w:p>
    <w:p w14:paraId="00000033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poslala je obavijest Čistoći da pokupi odbačeni otpad na lokacijama: Ul. Vukomerec sa zapadne strane dječjeg igrališta (ostavljen otpad pored kontejnera), igralište u Savudrijskoj ul. (izbačeno i razbacano smeće iz košarice za smeća), ugibalište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Pevexa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ul. i odbačeni otpad u hrpicama duž parkirališta u Getaldićevoj ul.</w:t>
      </w:r>
    </w:p>
    <w:p w14:paraId="00000034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Građanka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otvorila je pitanje ilegalnog odlaganja otpada na području Sveučilišnog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Borongaj, te je o tom pitanju otvorena kraća rasprava. </w:t>
      </w:r>
    </w:p>
    <w:p w14:paraId="00000035" w14:textId="77777777" w:rsidR="00220E5A" w:rsidRDefault="00651EDD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da se nitko drugi nije javio za riječ, ovime je iscrpljen dnevni red, te predsjednica VMO zaključuje 43. sjednicu VMO Borongaj Lugovi u 20:00 sati.</w:t>
      </w:r>
    </w:p>
    <w:p w14:paraId="00000036" w14:textId="77777777" w:rsidR="00220E5A" w:rsidRDefault="00220E5A">
      <w:pPr>
        <w:spacing w:after="20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220E5A" w:rsidRDefault="00220E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220E5A" w:rsidRDefault="00651E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00000039" w14:textId="77777777" w:rsidR="00220E5A" w:rsidRDefault="00651E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0000003A" w14:textId="77777777" w:rsidR="00220E5A" w:rsidRDefault="00220E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8DBD16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024-08/24-003/2234</w:t>
      </w:r>
    </w:p>
    <w:p w14:paraId="119BB7C2" w14:textId="77169860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251-13-11-11/002-24-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</w:p>
    <w:p w14:paraId="1DE53AE3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szCs w:val="24"/>
          <w:lang w:eastAsia="en-US"/>
        </w:rPr>
        <w:t>Zagreb, 21. studenog 2024.</w:t>
      </w:r>
    </w:p>
    <w:p w14:paraId="7E10CCC9" w14:textId="77777777" w:rsidR="00501B76" w:rsidRPr="00501B76" w:rsidRDefault="00501B76" w:rsidP="00501B76">
      <w:pPr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</w:pPr>
    </w:p>
    <w:p w14:paraId="658D2F4E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745CBFF0" w14:textId="77777777" w:rsidR="00501B76" w:rsidRPr="00501B76" w:rsidRDefault="00501B76" w:rsidP="00501B76">
      <w:pPr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253C5D04" w14:textId="77777777" w:rsidR="00501B76" w:rsidRPr="00501B76" w:rsidRDefault="00501B76" w:rsidP="00501B76">
      <w:pPr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>Predsjednica  Vijeća Mjesnog odbora</w:t>
      </w:r>
    </w:p>
    <w:p w14:paraId="17C91BA0" w14:textId="77777777" w:rsidR="00501B76" w:rsidRPr="00501B76" w:rsidRDefault="00501B76" w:rsidP="00501B76">
      <w:pPr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>Borongaj Lugovi</w:t>
      </w:r>
    </w:p>
    <w:p w14:paraId="1935934F" w14:textId="77777777" w:rsidR="00501B76" w:rsidRPr="00501B76" w:rsidRDefault="00501B76" w:rsidP="00501B76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</w:p>
    <w:p w14:paraId="3760EA6F" w14:textId="77777777" w:rsidR="00501B76" w:rsidRPr="00501B76" w:rsidRDefault="00501B76" w:rsidP="00501B76">
      <w:pPr>
        <w:ind w:left="4956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501B76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            Ivana Perković</w:t>
      </w:r>
    </w:p>
    <w:p w14:paraId="1C0E68A9" w14:textId="77777777" w:rsidR="00501B76" w:rsidRPr="00501B76" w:rsidRDefault="00501B76" w:rsidP="00501B7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0000003B" w14:textId="77777777" w:rsidR="00220E5A" w:rsidRDefault="00220E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220E5A" w:rsidRDefault="00220E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2B4B9487" w:rsidR="00501B76" w:rsidRDefault="00651EDD" w:rsidP="00501B76">
      <w:pPr>
        <w:spacing w:line="240" w:lineRule="auto"/>
        <w:ind w:left="4956" w:firstLine="7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00000041" w14:textId="2447362C" w:rsidR="00220E5A" w:rsidRDefault="00220E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20E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30C6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11E0"/>
    <w:multiLevelType w:val="multilevel"/>
    <w:tmpl w:val="D04209A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36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360"/>
      </w:pPr>
    </w:lvl>
  </w:abstractNum>
  <w:abstractNum w:abstractNumId="2" w15:restartNumberingAfterBreak="0">
    <w:nsid w:val="0EBA1544"/>
    <w:multiLevelType w:val="multilevel"/>
    <w:tmpl w:val="F2D42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97D4D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682D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15048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477F0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E617B"/>
    <w:multiLevelType w:val="hybridMultilevel"/>
    <w:tmpl w:val="DE04C0AA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5A"/>
    <w:rsid w:val="00220E5A"/>
    <w:rsid w:val="00254D74"/>
    <w:rsid w:val="00267322"/>
    <w:rsid w:val="00501B76"/>
    <w:rsid w:val="00651EDD"/>
    <w:rsid w:val="007444C6"/>
    <w:rsid w:val="00FA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FB23"/>
  <w15:docId w15:val="{96CA54B6-CE37-4F76-B77C-946FC1C7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04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04D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93BD9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8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Reetkatablice1">
    <w:name w:val="Rešetka tablice1"/>
    <w:basedOn w:val="Obinatablica"/>
    <w:next w:val="Reetkatablice"/>
    <w:uiPriority w:val="39"/>
    <w:rsid w:val="00AB7AB8"/>
    <w:pPr>
      <w:spacing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B7A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AZeiTqBgBCQs/lIy+yXtfM5jPA==">CgMxLjAyCGguZ2pkZ3hzMg5oLmx6NmJwcHFucjRnYjIJaC4zMGowemxsOAByITFZUEJSUzZnazB0YkJDNTJkaXU1ODNwOEVjWDlVajViTQ==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5</cp:revision>
  <dcterms:created xsi:type="dcterms:W3CDTF">2024-12-12T14:00:00Z</dcterms:created>
  <dcterms:modified xsi:type="dcterms:W3CDTF">2024-12-12T14:10:00Z</dcterms:modified>
</cp:coreProperties>
</file>