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2E54A7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2E54A7">
        <w:rPr>
          <w:rFonts w:ascii="Times New Roman" w:eastAsia="Times New Roman" w:hAnsi="Times New Roman"/>
          <w:b/>
          <w:sz w:val="24"/>
          <w:szCs w:val="24"/>
          <w:lang w:eastAsia="hr-HR"/>
        </w:rPr>
        <w:t>18 listopada</w:t>
      </w:r>
      <w:r w:rsidR="002B4A0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2021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20542" w:rsidRPr="003510D8" w:rsidRDefault="0082054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AF4EC0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64454" w:rsidRPr="003510D8" w:rsidRDefault="00264454" w:rsidP="008A4D9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3E1E" w:rsidRDefault="00315891" w:rsidP="003158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 w:rsidR="004D3E1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291D4E" w:rsidRPr="00291D4E" w:rsidRDefault="00B416C5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Zvonimir Božić</w:t>
      </w:r>
    </w:p>
    <w:p w:rsidR="000C7B12" w:rsidRPr="000C7B12" w:rsidRDefault="000C7B12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0C7B12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Presjedava</w:t>
      </w:r>
      <w:proofErr w:type="spellEnd"/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B579CD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4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4454" w:rsidRPr="003510D8" w:rsidRDefault="00315891" w:rsidP="00922F7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B579CD">
        <w:rPr>
          <w:rFonts w:ascii="Times New Roman" w:eastAsia="Times New Roman" w:hAnsi="Times New Roman"/>
          <w:sz w:val="24"/>
          <w:szCs w:val="24"/>
          <w:lang w:eastAsia="hr-HR"/>
        </w:rPr>
        <w:t xml:space="preserve"> tekst 4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održane 20. rujna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2021. </w:t>
      </w:r>
    </w:p>
    <w:p w:rsidR="00B579CD" w:rsidRPr="003510D8" w:rsidRDefault="00B579CD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E10992" w:rsidRPr="003510D8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8F2FD4" w:rsidRPr="008F2FD4" w:rsidRDefault="008F2FD4" w:rsidP="008F2F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2FD4" w:rsidRPr="008F2FD4" w:rsidRDefault="008F2FD4" w:rsidP="008F2FD4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F2FD4">
        <w:rPr>
          <w:rFonts w:ascii="Times New Roman" w:eastAsia="Times New Roman" w:hAnsi="Times New Roman"/>
          <w:sz w:val="24"/>
          <w:szCs w:val="24"/>
          <w:lang w:eastAsia="hr-HR"/>
        </w:rPr>
        <w:t xml:space="preserve">1.    Utvrđivanje prijedloga prioriteta izgradnje komunalne infrastrukture u MO Stari Retkovec za Plan komunalnih aktivnosti Gradske četvrti Donja Dubrava za 2022. godinu, - </w:t>
      </w:r>
      <w:r w:rsidRPr="008F2FD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zaključka,</w:t>
      </w:r>
    </w:p>
    <w:p w:rsidR="00BA154B" w:rsidRPr="008F2FD4" w:rsidRDefault="008F2FD4" w:rsidP="0094497D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2FD4">
        <w:rPr>
          <w:rFonts w:ascii="Times New Roman" w:eastAsia="Times New Roman" w:hAnsi="Times New Roman"/>
          <w:sz w:val="24"/>
          <w:szCs w:val="24"/>
          <w:lang w:eastAsia="hr-HR"/>
        </w:rPr>
        <w:t>2.  Peticija građana za čišćenjem/uređenjem zapuštenih zemljišta na području MO Stari</w:t>
      </w:r>
      <w:r w:rsidR="0094497D">
        <w:rPr>
          <w:rFonts w:ascii="Times New Roman" w:eastAsia="Times New Roman" w:hAnsi="Times New Roman"/>
          <w:sz w:val="24"/>
          <w:szCs w:val="24"/>
          <w:lang w:eastAsia="hr-HR"/>
        </w:rPr>
        <w:t xml:space="preserve"> Retkovec,-  donošenje zaključka</w:t>
      </w:r>
    </w:p>
    <w:p w:rsidR="008F2FD4" w:rsidRPr="008F2FD4" w:rsidRDefault="008F2FD4" w:rsidP="008F2FD4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2FD4">
        <w:rPr>
          <w:rFonts w:ascii="Times New Roman" w:eastAsia="Times New Roman" w:hAnsi="Times New Roman"/>
          <w:sz w:val="24"/>
          <w:szCs w:val="24"/>
          <w:lang w:eastAsia="hr-HR"/>
        </w:rPr>
        <w:t>3.    Aktualna komunalna problematika</w:t>
      </w:r>
    </w:p>
    <w:p w:rsidR="008F2FD4" w:rsidRPr="008F2FD4" w:rsidRDefault="008F2FD4" w:rsidP="008F2FD4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2FD4">
        <w:rPr>
          <w:rFonts w:ascii="Times New Roman" w:eastAsia="Times New Roman" w:hAnsi="Times New Roman"/>
          <w:sz w:val="24"/>
          <w:szCs w:val="24"/>
          <w:lang w:eastAsia="hr-HR"/>
        </w:rPr>
        <w:t>4.    Pitanja, prijedlozi i obavijesti.</w:t>
      </w:r>
    </w:p>
    <w:p w:rsidR="008F2FD4" w:rsidRPr="008F2FD4" w:rsidRDefault="008F2FD4" w:rsidP="008F2F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62AFF" w:rsidRDefault="00E62AFF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4497D" w:rsidRDefault="0094497D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CF4" w:rsidRPr="00E10992" w:rsidRDefault="00805CF4" w:rsidP="00805CF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2D0538"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2D0538"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BA154B" w:rsidRPr="00E1099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Utvrđivanje prijedloga prioriteta izgradnje komunalne infrastrukture u MO Stari Retkovec za Plan komunalnih aktivnosti Gradske četvrti Donja Dubrava za 2022. godinu, - donošenje zaključka,</w:t>
      </w:r>
    </w:p>
    <w:p w:rsidR="002D0538" w:rsidRPr="00E10992" w:rsidRDefault="002D0538" w:rsidP="002D053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344BE1" w:rsidRDefault="00344BE1" w:rsidP="00344B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44BE1" w:rsidRDefault="00344BE1" w:rsidP="00344BE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344BE1" w:rsidRPr="003510D8" w:rsidRDefault="00344BE1" w:rsidP="00344B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44BE1" w:rsidRDefault="00344BE1" w:rsidP="00344B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8918BA" w:rsidRPr="008918BA" w:rsidRDefault="008918BA" w:rsidP="00891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18BA" w:rsidRPr="008918BA" w:rsidRDefault="008918BA" w:rsidP="008918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18BA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8918BA" w:rsidRPr="008918BA" w:rsidRDefault="008918BA" w:rsidP="008918B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8918B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utvrđivanju prijedloga prioriteta komunalne infrastrukture u MO Stari Retkovec za Plan komunalnih aktivnosti Gradske četvrti Donja Dubrava za 2022.</w:t>
      </w:r>
    </w:p>
    <w:p w:rsidR="008918BA" w:rsidRPr="008918BA" w:rsidRDefault="008918BA" w:rsidP="008918B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8918BA" w:rsidRPr="008918BA" w:rsidRDefault="008918BA" w:rsidP="008918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918BA" w:rsidRPr="008918BA" w:rsidRDefault="008918BA" w:rsidP="008918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18BA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8918B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Stari Retkovec utvrđuje prijedloge prioriteta komunalne infrastrukture u MO Stari Retkovec za Plan komunalnih aktivnosti Gradske četvrti Donja Dubrava za 2022. </w:t>
      </w:r>
    </w:p>
    <w:p w:rsidR="008918BA" w:rsidRPr="008918BA" w:rsidRDefault="008918BA" w:rsidP="008918B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918BA">
        <w:rPr>
          <w:rFonts w:ascii="Times New Roman" w:eastAsia="Times New Roman" w:hAnsi="Times New Roman"/>
          <w:i/>
          <w:sz w:val="24"/>
          <w:szCs w:val="24"/>
          <w:lang w:eastAsia="hr-HR"/>
        </w:rPr>
        <w:t>(Tekst prijedloga prioriteta priložen je ovom zapisniku i njegov je sastavni dio.)</w:t>
      </w:r>
    </w:p>
    <w:p w:rsidR="00805CF4" w:rsidRDefault="00805CF4" w:rsidP="00805CF4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4497D" w:rsidRDefault="0094497D" w:rsidP="00805CF4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918BA" w:rsidRPr="00E10992" w:rsidRDefault="008918BA" w:rsidP="008918BA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</w:t>
      </w:r>
      <w:r w:rsidRPr="00E1099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Peticija građana za čišćenjem/uređenjem zapuštenih zemljišta na području MO Stari Retkovec,-  donošenje zaključka</w:t>
      </w:r>
    </w:p>
    <w:p w:rsidR="00805CF4" w:rsidRDefault="00805CF4" w:rsidP="008918BA">
      <w:p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18BA" w:rsidRDefault="008918BA" w:rsidP="008918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8918BA" w:rsidRDefault="008918BA" w:rsidP="00891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18BA" w:rsidRDefault="008918BA" w:rsidP="008918B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918BA" w:rsidRDefault="008918BA" w:rsidP="008918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8918BA" w:rsidRPr="003510D8" w:rsidRDefault="008918BA" w:rsidP="00891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918BA" w:rsidRDefault="008918BA" w:rsidP="008918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97D" w:rsidRPr="0094497D" w:rsidRDefault="008918BA" w:rsidP="0094497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A80ABF" w:rsidRPr="00A80ABF" w:rsidRDefault="00A80ABF" w:rsidP="00A80A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80ABF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A80ABF" w:rsidRPr="00A80ABF" w:rsidRDefault="00A80ABF" w:rsidP="00A80AB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A80ABF">
        <w:rPr>
          <w:rFonts w:ascii="Times New Roman" w:eastAsia="Times New Roman" w:hAnsi="Times New Roman"/>
          <w:b/>
          <w:i/>
          <w:sz w:val="24"/>
          <w:szCs w:val="24"/>
        </w:rPr>
        <w:t xml:space="preserve">o zahtjevu/peticiji građana za čišćenjem </w:t>
      </w:r>
    </w:p>
    <w:p w:rsidR="00A80ABF" w:rsidRPr="00A80ABF" w:rsidRDefault="00A80ABF" w:rsidP="00A80A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0ABF">
        <w:rPr>
          <w:rFonts w:ascii="Times New Roman" w:eastAsia="Times New Roman" w:hAnsi="Times New Roman"/>
          <w:b/>
          <w:i/>
          <w:sz w:val="24"/>
          <w:szCs w:val="24"/>
        </w:rPr>
        <w:t>zapuštenih parcela na području MO Stari Retkovec.</w:t>
      </w:r>
      <w:r w:rsidRPr="00A80ABF">
        <w:rPr>
          <w:rFonts w:ascii="Times New Roman" w:hAnsi="Times New Roman"/>
          <w:sz w:val="24"/>
          <w:szCs w:val="24"/>
        </w:rPr>
        <w:t xml:space="preserve"> </w:t>
      </w:r>
    </w:p>
    <w:p w:rsidR="00A80ABF" w:rsidRPr="00A80ABF" w:rsidRDefault="00A80ABF" w:rsidP="00A80A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0ABF" w:rsidRPr="00A80ABF" w:rsidRDefault="00A80ABF" w:rsidP="00A80A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ABF">
        <w:rPr>
          <w:rFonts w:ascii="Times New Roman" w:hAnsi="Times New Roman"/>
          <w:sz w:val="24"/>
          <w:szCs w:val="24"/>
        </w:rPr>
        <w:t>1. Vijeće je  razmotrilo je zahtjev/peticiju građana kojim traže čišćenje zapuštenih parcela u vlasništvu Grada Zagreba i privatnom vlasništvu koje nitko ne održava, a koje se nalaze u neposrednoj  blizini obiteljskih kuća te predstavljaju potencijalnu opasnost djece i odraslih. Peticija građana prilog je ovom zaključku.</w:t>
      </w:r>
    </w:p>
    <w:p w:rsidR="00A80ABF" w:rsidRPr="00A80ABF" w:rsidRDefault="00A80ABF" w:rsidP="00A80A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0ABF" w:rsidRPr="00A80ABF" w:rsidRDefault="00A80ABF" w:rsidP="00A80A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ABF">
        <w:rPr>
          <w:rFonts w:ascii="Times New Roman" w:hAnsi="Times New Roman"/>
          <w:sz w:val="24"/>
          <w:szCs w:val="24"/>
        </w:rPr>
        <w:t xml:space="preserve">2. Vijeće zahtjev smatra opravdanim te traži od nadležnih gradskih tijela da poduzmu određene radnje i izvide mogućnosti rješavanja navedenog zahtjeva,  kako bi se ovaj problem riješio te kako bi kako bi poboljšali kvalitetu življenja stanovnicima naselja u kojem živimo. </w:t>
      </w:r>
    </w:p>
    <w:p w:rsidR="00A80ABF" w:rsidRPr="00A80ABF" w:rsidRDefault="00A80ABF" w:rsidP="00A80A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F14" w:rsidRDefault="00A80ABF" w:rsidP="009449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ABF">
        <w:rPr>
          <w:rFonts w:ascii="Times New Roman" w:hAnsi="Times New Roman"/>
          <w:sz w:val="24"/>
          <w:szCs w:val="24"/>
        </w:rPr>
        <w:t>3. Ovaj zaključak dostavlja se Vijeću Gradske četvrti Donja Dubrava na daljnje postupanje.</w:t>
      </w:r>
    </w:p>
    <w:p w:rsidR="0094497D" w:rsidRDefault="0094497D" w:rsidP="009449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97D" w:rsidRPr="0094497D" w:rsidRDefault="0094497D" w:rsidP="009449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FD4" w:rsidRPr="002E5FD4" w:rsidRDefault="0094497D" w:rsidP="002E5FD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 3</w:t>
      </w:r>
      <w:r w:rsidR="002E5FD4" w:rsidRPr="002E5FD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2E5FD4" w:rsidRPr="002E5FD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Aktualna komunalna problematika</w:t>
      </w:r>
    </w:p>
    <w:p w:rsidR="002E5FD4" w:rsidRPr="002E5FD4" w:rsidRDefault="002E5FD4" w:rsidP="002E5FD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E5FD4" w:rsidRPr="002E5FD4" w:rsidRDefault="0094497D" w:rsidP="002E5F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Vijećnik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predlaže da se na dnevni red uvrsti donošenje zaključka o postavi ležećih policajaca u ulici VII. Retkovec i Nenada Babića sukladno peticiji građ</w:t>
      </w:r>
      <w:r w:rsidR="00EB04AC">
        <w:rPr>
          <w:rFonts w:ascii="Times New Roman" w:eastAsia="Times New Roman" w:hAnsi="Times New Roman"/>
          <w:sz w:val="24"/>
          <w:szCs w:val="24"/>
          <w:lang w:eastAsia="hr-HR"/>
        </w:rPr>
        <w:t>ana koju su mu građani dostavili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a kojom traže postavu ležećih policajaca u </w:t>
      </w:r>
      <w:r w:rsidR="00EB04AC">
        <w:rPr>
          <w:rFonts w:ascii="Times New Roman" w:eastAsia="Times New Roman" w:hAnsi="Times New Roman"/>
          <w:sz w:val="24"/>
          <w:szCs w:val="24"/>
          <w:lang w:eastAsia="hr-HR"/>
        </w:rPr>
        <w:t>Ulici Nenada Babića.</w:t>
      </w:r>
    </w:p>
    <w:p w:rsidR="0094497D" w:rsidRPr="0094497D" w:rsidRDefault="0094497D" w:rsidP="0094497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Predsjednik otvara raspravu.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94497D" w:rsidRDefault="0094497D" w:rsidP="009449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4190F" w:rsidRPr="0064190F" w:rsidRDefault="0094497D" w:rsidP="0064190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64190F" w:rsidRPr="0064190F" w:rsidRDefault="0064190F" w:rsidP="006419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4190F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64190F" w:rsidRPr="0064190F" w:rsidRDefault="0064190F" w:rsidP="006419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4190F">
        <w:rPr>
          <w:rFonts w:ascii="Times New Roman" w:eastAsia="Times New Roman" w:hAnsi="Times New Roman"/>
          <w:b/>
          <w:sz w:val="24"/>
          <w:szCs w:val="24"/>
          <w:lang w:eastAsia="hr-HR"/>
        </w:rPr>
        <w:t>o zahtjevu građana za postavljanje prometnih</w:t>
      </w:r>
    </w:p>
    <w:p w:rsidR="0064190F" w:rsidRPr="0064190F" w:rsidRDefault="0064190F" w:rsidP="006419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4190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uspornika u </w:t>
      </w:r>
      <w:r w:rsidRPr="006419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Ulici Nenada Babića</w:t>
      </w:r>
    </w:p>
    <w:p w:rsidR="0064190F" w:rsidRPr="0064190F" w:rsidRDefault="0064190F" w:rsidP="0064190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64190F" w:rsidRPr="0064190F" w:rsidRDefault="0064190F" w:rsidP="0064190F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4190F">
        <w:rPr>
          <w:rFonts w:ascii="Times New Roman" w:hAnsi="Times New Roman"/>
          <w:sz w:val="24"/>
          <w:szCs w:val="24"/>
        </w:rPr>
        <w:t xml:space="preserve">Razmotren je zahtjev/peticija stanovnika Ulice Nenada Babića i(od VII. Retkovca do </w:t>
      </w:r>
      <w:proofErr w:type="spellStart"/>
      <w:r w:rsidRPr="0064190F">
        <w:rPr>
          <w:rFonts w:ascii="Times New Roman" w:hAnsi="Times New Roman"/>
          <w:sz w:val="24"/>
          <w:szCs w:val="24"/>
        </w:rPr>
        <w:t>Vrinica</w:t>
      </w:r>
      <w:proofErr w:type="spellEnd"/>
      <w:r w:rsidRPr="0064190F">
        <w:rPr>
          <w:rFonts w:ascii="Times New Roman" w:hAnsi="Times New Roman"/>
          <w:sz w:val="24"/>
          <w:szCs w:val="24"/>
        </w:rPr>
        <w:t>) kojim traže postavljanje prometnih uspornika, koji Vijeće smatra opravdanim.</w:t>
      </w:r>
    </w:p>
    <w:p w:rsidR="0064190F" w:rsidRPr="0064190F" w:rsidRDefault="0064190F" w:rsidP="006419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64190F" w:rsidRPr="0064190F" w:rsidRDefault="0064190F" w:rsidP="0064190F">
      <w:pPr>
        <w:numPr>
          <w:ilvl w:val="0"/>
          <w:numId w:val="24"/>
        </w:num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4190F">
        <w:rPr>
          <w:rFonts w:ascii="Times New Roman" w:hAnsi="Times New Roman"/>
          <w:sz w:val="24"/>
          <w:szCs w:val="24"/>
        </w:rPr>
        <w:t>Vijeće je dobilo peticiju/suglasnost stanara koji se nalaze neposredno od mjesta na kojem se traži postavljanje predmetne opreme te je utvrdilo da su  građani suglasni s postavljanjem prometnih uspornika u ulici Nenada Babića.</w:t>
      </w:r>
    </w:p>
    <w:p w:rsidR="0064190F" w:rsidRPr="0064190F" w:rsidRDefault="0064190F" w:rsidP="0064190F">
      <w:pPr>
        <w:spacing w:after="0" w:line="252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64190F">
        <w:rPr>
          <w:rFonts w:ascii="Times New Roman" w:hAnsi="Times New Roman"/>
          <w:sz w:val="24"/>
          <w:szCs w:val="24"/>
        </w:rPr>
        <w:t xml:space="preserve"> Peticija građana prilog je ovom zaključku. </w:t>
      </w:r>
    </w:p>
    <w:p w:rsidR="0064190F" w:rsidRPr="0064190F" w:rsidRDefault="0064190F" w:rsidP="0064190F">
      <w:pPr>
        <w:spacing w:line="252" w:lineRule="auto"/>
        <w:jc w:val="both"/>
        <w:rPr>
          <w:rFonts w:ascii="Times New Roman" w:hAnsi="Times New Roman"/>
          <w:sz w:val="24"/>
          <w:szCs w:val="24"/>
        </w:rPr>
      </w:pPr>
      <w:r w:rsidRPr="0064190F">
        <w:rPr>
          <w:rFonts w:ascii="Times New Roman" w:hAnsi="Times New Roman"/>
          <w:sz w:val="24"/>
          <w:szCs w:val="24"/>
        </w:rPr>
        <w:t xml:space="preserve">             </w:t>
      </w:r>
    </w:p>
    <w:p w:rsidR="0064190F" w:rsidRPr="0064190F" w:rsidRDefault="0064190F" w:rsidP="0064190F">
      <w:pPr>
        <w:numPr>
          <w:ilvl w:val="0"/>
          <w:numId w:val="24"/>
        </w:num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4190F">
        <w:rPr>
          <w:rFonts w:ascii="Times New Roman" w:hAnsi="Times New Roman"/>
          <w:sz w:val="24"/>
          <w:szCs w:val="24"/>
        </w:rPr>
        <w:t>Ovaj zaključak dostavlja se Vijeću Gradske četvrti na daljnje postupanje.</w:t>
      </w:r>
    </w:p>
    <w:p w:rsidR="0094497D" w:rsidRDefault="0094497D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4190F" w:rsidRPr="00C66C73" w:rsidRDefault="0064190F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:rsidR="003920C4" w:rsidRPr="00C66C73" w:rsidRDefault="0094497D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4</w:t>
      </w:r>
      <w:r w:rsidR="00057097" w:rsidRPr="00C66C73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C66C73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C66C73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C66C73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C66C73" w:rsidRPr="00C66C73" w:rsidRDefault="003D35DD" w:rsidP="00DB6C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057097" w:rsidRPr="00C66C73">
        <w:rPr>
          <w:rFonts w:ascii="Times New Roman" w:eastAsia="Times New Roman" w:hAnsi="Times New Roman"/>
          <w:sz w:val="24"/>
          <w:szCs w:val="24"/>
          <w:lang w:eastAsia="hr-HR"/>
        </w:rPr>
        <w:t>redsjednik obavještava prisut</w:t>
      </w:r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>ne v</w:t>
      </w:r>
      <w:r w:rsidR="003B1226">
        <w:rPr>
          <w:rFonts w:ascii="Times New Roman" w:eastAsia="Times New Roman" w:hAnsi="Times New Roman"/>
          <w:sz w:val="24"/>
          <w:szCs w:val="24"/>
          <w:lang w:eastAsia="hr-HR"/>
        </w:rPr>
        <w:t>ijećnike da je stigao odgovor o</w:t>
      </w:r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d Hrvatskih željeznica, a vezano za naziv </w:t>
      </w:r>
      <w:r w:rsidR="0079434B">
        <w:rPr>
          <w:rFonts w:ascii="Times New Roman" w:eastAsia="Times New Roman" w:hAnsi="Times New Roman"/>
          <w:sz w:val="24"/>
          <w:szCs w:val="24"/>
          <w:lang w:eastAsia="hr-HR"/>
        </w:rPr>
        <w:t xml:space="preserve">željezničkog </w:t>
      </w:r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>stajališta</w:t>
      </w:r>
      <w:r w:rsidR="0079434B">
        <w:rPr>
          <w:rFonts w:ascii="Times New Roman" w:eastAsia="Times New Roman" w:hAnsi="Times New Roman"/>
          <w:sz w:val="24"/>
          <w:szCs w:val="24"/>
          <w:lang w:eastAsia="hr-HR"/>
        </w:rPr>
        <w:t xml:space="preserve"> u gradnji Sesvetska Sopnica</w:t>
      </w:r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>. Također obavještava da su se povukli izvođači radova s Željezničke ulice,</w:t>
      </w:r>
      <w:r w:rsidR="003B122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te da će se preostali dio iste završiti kad bude gotova željeznička stanica.  Ostao je </w:t>
      </w:r>
      <w:r w:rsidR="003B1226" w:rsidRPr="00C66C73">
        <w:rPr>
          <w:rFonts w:ascii="Times New Roman" w:eastAsia="Times New Roman" w:hAnsi="Times New Roman"/>
          <w:sz w:val="24"/>
          <w:szCs w:val="24"/>
          <w:lang w:eastAsia="hr-HR"/>
        </w:rPr>
        <w:t>dio</w:t>
      </w:r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 nogostupa u Željezničkoj neasfaltiran radi stupova od </w:t>
      </w:r>
      <w:proofErr w:type="spellStart"/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>elektre</w:t>
      </w:r>
      <w:proofErr w:type="spellEnd"/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>, koji će biti</w:t>
      </w:r>
      <w:r w:rsid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>završen kad izmjeste navedeni stup.</w:t>
      </w:r>
      <w:r w:rsid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 Ističe da su ukinuta sredstva </w:t>
      </w:r>
      <w:r w:rsidR="00C66C73" w:rsidRPr="00C66C73">
        <w:rPr>
          <w:rFonts w:ascii="Times New Roman" w:eastAsia="Times New Roman" w:hAnsi="Times New Roman"/>
          <w:sz w:val="24"/>
          <w:szCs w:val="24"/>
          <w:lang w:eastAsia="hr-HR"/>
        </w:rPr>
        <w:t>“Ostalih nespomenutih rashoda poslovanja“</w:t>
      </w:r>
    </w:p>
    <w:p w:rsidR="00C66C73" w:rsidRPr="00C66C73" w:rsidRDefault="00C66C73" w:rsidP="00DB6C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>Ivan Raič upućuje pitanje prema komunalnom redarstvu zbog gomilanja otpada na lokaciji Željeznička – III. Retkovec</w:t>
      </w:r>
    </w:p>
    <w:p w:rsidR="00C66C73" w:rsidRPr="00C66C73" w:rsidRDefault="00C66C73" w:rsidP="00DB6C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Mirko </w:t>
      </w:r>
      <w:proofErr w:type="spellStart"/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B1226">
        <w:rPr>
          <w:rFonts w:ascii="Times New Roman" w:eastAsia="Times New Roman" w:hAnsi="Times New Roman"/>
          <w:sz w:val="24"/>
          <w:szCs w:val="24"/>
          <w:lang w:eastAsia="hr-HR"/>
        </w:rPr>
        <w:t>pita „</w:t>
      </w:r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Da li je došao odgovor od Elektre, vezano za </w:t>
      </w:r>
      <w:proofErr w:type="spellStart"/>
      <w:r w:rsidR="003B1226">
        <w:rPr>
          <w:rFonts w:ascii="Times New Roman" w:eastAsia="Times New Roman" w:hAnsi="Times New Roman"/>
          <w:sz w:val="24"/>
          <w:szCs w:val="24"/>
          <w:lang w:eastAsia="hr-HR"/>
        </w:rPr>
        <w:t>izmješta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nje</w:t>
      </w:r>
      <w:proofErr w:type="spellEnd"/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 stupa od Elektre u VII. Retkovcu</w:t>
      </w:r>
      <w:r w:rsidR="003B1226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B9250C" w:rsidRPr="00C66C73" w:rsidRDefault="00974C4D" w:rsidP="00DB6C6D">
      <w:p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7417D0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97E3B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više </w:t>
      </w:r>
      <w:r w:rsidR="00556830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nije bilo prijedloga i pitanja predsjednik zatvara točku dnevnog reda i zaključuje sjednicu.  </w:t>
      </w:r>
    </w:p>
    <w:p w:rsidR="00315891" w:rsidRPr="00C66C7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20,20</w:t>
      </w:r>
      <w:r w:rsidR="00315891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94497D" w:rsidRPr="00E74A33" w:rsidRDefault="0094497D" w:rsidP="0031589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15891" w:rsidRPr="004008A3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Pr="004008A3">
        <w:rPr>
          <w:rFonts w:ascii="Times New Roman" w:eastAsia="Times New Roman" w:hAnsi="Times New Roman"/>
          <w:sz w:val="24"/>
          <w:szCs w:val="24"/>
          <w:lang w:eastAsia="hr-HR"/>
        </w:rPr>
        <w:t>026-02/21</w:t>
      </w:r>
      <w:r w:rsidR="00556830" w:rsidRPr="004008A3">
        <w:rPr>
          <w:rFonts w:ascii="Times New Roman" w:eastAsia="Times New Roman" w:hAnsi="Times New Roman"/>
          <w:sz w:val="24"/>
          <w:szCs w:val="24"/>
          <w:lang w:eastAsia="hr-HR"/>
        </w:rPr>
        <w:t>-02/</w:t>
      </w:r>
      <w:r w:rsidR="004008A3" w:rsidRPr="004008A3">
        <w:rPr>
          <w:rFonts w:ascii="Times New Roman" w:eastAsia="Times New Roman" w:hAnsi="Times New Roman"/>
          <w:sz w:val="24"/>
          <w:szCs w:val="24"/>
          <w:lang w:eastAsia="hr-HR"/>
        </w:rPr>
        <w:t>265</w:t>
      </w:r>
    </w:p>
    <w:p w:rsidR="00315891" w:rsidRPr="004008A3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8A3">
        <w:rPr>
          <w:rFonts w:ascii="Times New Roman" w:eastAsia="Times New Roman" w:hAnsi="Times New Roman"/>
          <w:sz w:val="24"/>
          <w:szCs w:val="24"/>
          <w:lang w:eastAsia="hr-HR"/>
        </w:rPr>
        <w:t>URBROJ:  251-06-11-406-21</w:t>
      </w:r>
      <w:r w:rsidR="00140FE0" w:rsidRPr="004008A3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4008A3" w:rsidRPr="004008A3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315891" w:rsidRP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4008A3" w:rsidRPr="004008A3">
        <w:rPr>
          <w:rFonts w:ascii="Times New Roman" w:eastAsia="Times New Roman" w:hAnsi="Times New Roman"/>
          <w:sz w:val="24"/>
          <w:szCs w:val="24"/>
          <w:lang w:eastAsia="hr-HR"/>
        </w:rPr>
        <w:t>18</w:t>
      </w:r>
      <w:r w:rsidR="00E32332" w:rsidRPr="004008A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008A3" w:rsidRPr="004008A3">
        <w:rPr>
          <w:rFonts w:ascii="Times New Roman" w:eastAsia="Times New Roman" w:hAnsi="Times New Roman"/>
          <w:sz w:val="24"/>
          <w:szCs w:val="24"/>
          <w:lang w:eastAsia="hr-HR"/>
        </w:rPr>
        <w:t>listopada</w:t>
      </w:r>
      <w:r w:rsidR="0065526A"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6612E" w:rsidRPr="004008A3">
        <w:rPr>
          <w:rFonts w:ascii="Times New Roman" w:eastAsia="Times New Roman" w:hAnsi="Times New Roman"/>
          <w:sz w:val="24"/>
          <w:szCs w:val="24"/>
          <w:lang w:eastAsia="hr-HR"/>
        </w:rPr>
        <w:t>2021</w:t>
      </w:r>
      <w:r w:rsidR="00315891" w:rsidRPr="004008A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2"/>
  </w:num>
  <w:num w:numId="12">
    <w:abstractNumId w:val="1"/>
  </w:num>
  <w:num w:numId="13">
    <w:abstractNumId w:val="16"/>
  </w:num>
  <w:num w:numId="14">
    <w:abstractNumId w:va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7"/>
  </w:num>
  <w:num w:numId="18">
    <w:abstractNumId w:val="15"/>
  </w:num>
  <w:num w:numId="19">
    <w:abstractNumId w:val="14"/>
  </w:num>
  <w:num w:numId="20">
    <w:abstractNumId w:val="0"/>
  </w:num>
  <w:num w:numId="21">
    <w:abstractNumId w:val="10"/>
  </w:num>
  <w:num w:numId="22">
    <w:abstractNumId w:val="12"/>
  </w:num>
  <w:num w:numId="23">
    <w:abstractNumId w:val="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149E8"/>
    <w:rsid w:val="00022083"/>
    <w:rsid w:val="00031CF9"/>
    <w:rsid w:val="000363F8"/>
    <w:rsid w:val="00042074"/>
    <w:rsid w:val="00052064"/>
    <w:rsid w:val="00057097"/>
    <w:rsid w:val="00064D35"/>
    <w:rsid w:val="00064D81"/>
    <w:rsid w:val="0008531F"/>
    <w:rsid w:val="000A2799"/>
    <w:rsid w:val="000B1AE1"/>
    <w:rsid w:val="000B221F"/>
    <w:rsid w:val="000C7B12"/>
    <w:rsid w:val="000D6949"/>
    <w:rsid w:val="000E124D"/>
    <w:rsid w:val="000F0D7B"/>
    <w:rsid w:val="000F6C4E"/>
    <w:rsid w:val="00140FE0"/>
    <w:rsid w:val="00156DDD"/>
    <w:rsid w:val="00171488"/>
    <w:rsid w:val="00172241"/>
    <w:rsid w:val="001737A0"/>
    <w:rsid w:val="001751E6"/>
    <w:rsid w:val="00176406"/>
    <w:rsid w:val="00194585"/>
    <w:rsid w:val="001D02C6"/>
    <w:rsid w:val="001D0A02"/>
    <w:rsid w:val="001D3D00"/>
    <w:rsid w:val="001D40FD"/>
    <w:rsid w:val="001D553B"/>
    <w:rsid w:val="001E2074"/>
    <w:rsid w:val="001E35D9"/>
    <w:rsid w:val="001F521A"/>
    <w:rsid w:val="001F7384"/>
    <w:rsid w:val="00210D66"/>
    <w:rsid w:val="00222172"/>
    <w:rsid w:val="002446F1"/>
    <w:rsid w:val="00262299"/>
    <w:rsid w:val="00264454"/>
    <w:rsid w:val="00264F27"/>
    <w:rsid w:val="0027083B"/>
    <w:rsid w:val="00271EDE"/>
    <w:rsid w:val="00275D8F"/>
    <w:rsid w:val="00287187"/>
    <w:rsid w:val="00291D4E"/>
    <w:rsid w:val="00294087"/>
    <w:rsid w:val="002B371F"/>
    <w:rsid w:val="002B4A03"/>
    <w:rsid w:val="002B4ABE"/>
    <w:rsid w:val="002C697B"/>
    <w:rsid w:val="002D0538"/>
    <w:rsid w:val="002D1C9D"/>
    <w:rsid w:val="002E1AF2"/>
    <w:rsid w:val="002E54A7"/>
    <w:rsid w:val="002E5FD4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83C82"/>
    <w:rsid w:val="00385C0E"/>
    <w:rsid w:val="003901E9"/>
    <w:rsid w:val="003920C4"/>
    <w:rsid w:val="00395C99"/>
    <w:rsid w:val="003A3FFE"/>
    <w:rsid w:val="003A5F4E"/>
    <w:rsid w:val="003A6107"/>
    <w:rsid w:val="003A732C"/>
    <w:rsid w:val="003B1226"/>
    <w:rsid w:val="003B12E1"/>
    <w:rsid w:val="003C308F"/>
    <w:rsid w:val="003C6AF4"/>
    <w:rsid w:val="003D2871"/>
    <w:rsid w:val="003D35DD"/>
    <w:rsid w:val="003D3D3C"/>
    <w:rsid w:val="003F5E7F"/>
    <w:rsid w:val="004008A3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85CD6"/>
    <w:rsid w:val="004A41DF"/>
    <w:rsid w:val="004C68D6"/>
    <w:rsid w:val="004D3E1E"/>
    <w:rsid w:val="004D5329"/>
    <w:rsid w:val="004E58F1"/>
    <w:rsid w:val="004E6517"/>
    <w:rsid w:val="004F4880"/>
    <w:rsid w:val="005069A9"/>
    <w:rsid w:val="005127BB"/>
    <w:rsid w:val="00515C9F"/>
    <w:rsid w:val="005319E8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827"/>
    <w:rsid w:val="006355C4"/>
    <w:rsid w:val="0064190F"/>
    <w:rsid w:val="00644633"/>
    <w:rsid w:val="006540A4"/>
    <w:rsid w:val="0065526A"/>
    <w:rsid w:val="00673694"/>
    <w:rsid w:val="00683DC2"/>
    <w:rsid w:val="00693190"/>
    <w:rsid w:val="00695F9C"/>
    <w:rsid w:val="006A5197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64877"/>
    <w:rsid w:val="0079434B"/>
    <w:rsid w:val="007B048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426C0"/>
    <w:rsid w:val="00857ED0"/>
    <w:rsid w:val="0086497F"/>
    <w:rsid w:val="0087265E"/>
    <w:rsid w:val="0088189F"/>
    <w:rsid w:val="008918BA"/>
    <w:rsid w:val="00892627"/>
    <w:rsid w:val="008A04AC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29E5"/>
    <w:rsid w:val="00990BC8"/>
    <w:rsid w:val="009B2C97"/>
    <w:rsid w:val="009B4525"/>
    <w:rsid w:val="009B63AE"/>
    <w:rsid w:val="009B6C46"/>
    <w:rsid w:val="009E0BAE"/>
    <w:rsid w:val="009E0D3A"/>
    <w:rsid w:val="009F0EEB"/>
    <w:rsid w:val="00A0222B"/>
    <w:rsid w:val="00A02603"/>
    <w:rsid w:val="00A043B3"/>
    <w:rsid w:val="00A05142"/>
    <w:rsid w:val="00A1488E"/>
    <w:rsid w:val="00A16064"/>
    <w:rsid w:val="00A16D2A"/>
    <w:rsid w:val="00A22B64"/>
    <w:rsid w:val="00A248FC"/>
    <w:rsid w:val="00A34F20"/>
    <w:rsid w:val="00A36F14"/>
    <w:rsid w:val="00A37A86"/>
    <w:rsid w:val="00A51959"/>
    <w:rsid w:val="00A53090"/>
    <w:rsid w:val="00A705FA"/>
    <w:rsid w:val="00A77DB9"/>
    <w:rsid w:val="00A80ABF"/>
    <w:rsid w:val="00A811D2"/>
    <w:rsid w:val="00A83B77"/>
    <w:rsid w:val="00A8607E"/>
    <w:rsid w:val="00A92A57"/>
    <w:rsid w:val="00AA2A72"/>
    <w:rsid w:val="00AA6D08"/>
    <w:rsid w:val="00AB2304"/>
    <w:rsid w:val="00AB5E6C"/>
    <w:rsid w:val="00AC11AB"/>
    <w:rsid w:val="00AC2585"/>
    <w:rsid w:val="00AD1A03"/>
    <w:rsid w:val="00AE42D6"/>
    <w:rsid w:val="00AF4EC0"/>
    <w:rsid w:val="00B04C0E"/>
    <w:rsid w:val="00B1524D"/>
    <w:rsid w:val="00B34C4A"/>
    <w:rsid w:val="00B35331"/>
    <w:rsid w:val="00B36124"/>
    <w:rsid w:val="00B416C5"/>
    <w:rsid w:val="00B41F93"/>
    <w:rsid w:val="00B579CD"/>
    <w:rsid w:val="00B57BF2"/>
    <w:rsid w:val="00B627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763C"/>
    <w:rsid w:val="00BD19AB"/>
    <w:rsid w:val="00BD4C9D"/>
    <w:rsid w:val="00BE135F"/>
    <w:rsid w:val="00BE665F"/>
    <w:rsid w:val="00BF4C03"/>
    <w:rsid w:val="00C151E4"/>
    <w:rsid w:val="00C27C7C"/>
    <w:rsid w:val="00C367E2"/>
    <w:rsid w:val="00C44826"/>
    <w:rsid w:val="00C61F89"/>
    <w:rsid w:val="00C6355D"/>
    <w:rsid w:val="00C66C73"/>
    <w:rsid w:val="00C67131"/>
    <w:rsid w:val="00C71E32"/>
    <w:rsid w:val="00C8300F"/>
    <w:rsid w:val="00C878CE"/>
    <w:rsid w:val="00C913F1"/>
    <w:rsid w:val="00CB37CC"/>
    <w:rsid w:val="00CB6FF7"/>
    <w:rsid w:val="00CB7503"/>
    <w:rsid w:val="00CC5E08"/>
    <w:rsid w:val="00CE6E6C"/>
    <w:rsid w:val="00CF35B3"/>
    <w:rsid w:val="00D02ED1"/>
    <w:rsid w:val="00D20CD9"/>
    <w:rsid w:val="00D422E0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D00F5"/>
    <w:rsid w:val="00DD1D7D"/>
    <w:rsid w:val="00E00156"/>
    <w:rsid w:val="00E10992"/>
    <w:rsid w:val="00E14011"/>
    <w:rsid w:val="00E301CE"/>
    <w:rsid w:val="00E32332"/>
    <w:rsid w:val="00E40A4C"/>
    <w:rsid w:val="00E415BC"/>
    <w:rsid w:val="00E47D88"/>
    <w:rsid w:val="00E62AFF"/>
    <w:rsid w:val="00E64CD2"/>
    <w:rsid w:val="00E74A33"/>
    <w:rsid w:val="00E90697"/>
    <w:rsid w:val="00E9467D"/>
    <w:rsid w:val="00EA64BD"/>
    <w:rsid w:val="00EB04AC"/>
    <w:rsid w:val="00EB35F1"/>
    <w:rsid w:val="00EB49F4"/>
    <w:rsid w:val="00EC34F1"/>
    <w:rsid w:val="00EE1F24"/>
    <w:rsid w:val="00EE2795"/>
    <w:rsid w:val="00F23661"/>
    <w:rsid w:val="00F2434F"/>
    <w:rsid w:val="00F404DE"/>
    <w:rsid w:val="00F574E8"/>
    <w:rsid w:val="00F60239"/>
    <w:rsid w:val="00F66372"/>
    <w:rsid w:val="00F70507"/>
    <w:rsid w:val="00F710C0"/>
    <w:rsid w:val="00F762A3"/>
    <w:rsid w:val="00F81240"/>
    <w:rsid w:val="00F8198F"/>
    <w:rsid w:val="00F92144"/>
    <w:rsid w:val="00F94696"/>
    <w:rsid w:val="00F969B8"/>
    <w:rsid w:val="00FA79B3"/>
    <w:rsid w:val="00FB3930"/>
    <w:rsid w:val="00FC7669"/>
    <w:rsid w:val="00FC7F51"/>
    <w:rsid w:val="00FD000C"/>
    <w:rsid w:val="00FD0E7F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3DA37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2D9AA-6B39-4389-92A4-D5955983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326</cp:revision>
  <cp:lastPrinted>2021-07-15T09:37:00Z</cp:lastPrinted>
  <dcterms:created xsi:type="dcterms:W3CDTF">2018-04-16T12:12:00Z</dcterms:created>
  <dcterms:modified xsi:type="dcterms:W3CDTF">2021-11-09T07:55:00Z</dcterms:modified>
</cp:coreProperties>
</file>