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0D5FD1" w:rsidP="003167FC">
      <w:pPr>
        <w:jc w:val="both"/>
        <w:rPr>
          <w:b/>
        </w:rPr>
      </w:pPr>
      <w:r>
        <w:rPr>
          <w:b/>
        </w:rPr>
        <w:t>7</w:t>
      </w:r>
      <w:r w:rsidR="003167FC" w:rsidRPr="003631C5">
        <w:rPr>
          <w:b/>
        </w:rPr>
        <w:t xml:space="preserve">. sjednice Vijeća Mjesnog odbora Dragonožec, održane </w:t>
      </w:r>
      <w:r>
        <w:rPr>
          <w:b/>
        </w:rPr>
        <w:t>10</w:t>
      </w:r>
      <w:r w:rsidR="003167FC" w:rsidRPr="003631C5">
        <w:rPr>
          <w:b/>
        </w:rPr>
        <w:t xml:space="preserve">. </w:t>
      </w:r>
      <w:r>
        <w:rPr>
          <w:b/>
        </w:rPr>
        <w:t>studenoga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0E6D78">
        <w:rPr>
          <w:b/>
        </w:rPr>
        <w:t>1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B547C4">
        <w:rPr>
          <w:b/>
        </w:rPr>
        <w:t>19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Janko Horvat,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D25D24" w:rsidP="00D95828">
      <w:pPr>
        <w:jc w:val="both"/>
        <w:rPr>
          <w:b/>
        </w:rPr>
      </w:pPr>
      <w:r>
        <w:rPr>
          <w:b/>
        </w:rPr>
        <w:t xml:space="preserve">Gradski ured za mjesnu samoupravu: </w:t>
      </w:r>
      <w:r w:rsidR="00B547C4">
        <w:rPr>
          <w:b/>
        </w:rPr>
        <w:t>Stjepan Tomislav Križanić</w:t>
      </w:r>
    </w:p>
    <w:p w:rsidR="00DB6FDB" w:rsidRDefault="00DB6FDB" w:rsidP="003167FC">
      <w:pPr>
        <w:ind w:firstLine="708"/>
        <w:jc w:val="both"/>
        <w:rPr>
          <w:lang w:val="de-DE"/>
        </w:rPr>
      </w:pPr>
    </w:p>
    <w:p w:rsidR="00ED6235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su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58538F">
        <w:rPr>
          <w:lang w:val="de-DE"/>
        </w:rPr>
        <w:t>i svi članovi</w:t>
      </w:r>
      <w:r w:rsidR="00ED6235">
        <w:rPr>
          <w:lang w:val="de-DE"/>
        </w:rPr>
        <w:t xml:space="preserve"> član</w:t>
      </w:r>
      <w:r w:rsidR="0058538F">
        <w:rPr>
          <w:lang w:val="de-DE"/>
        </w:rPr>
        <w:t>ovi</w:t>
      </w:r>
      <w:r w:rsidR="00ED6235">
        <w:rPr>
          <w:lang w:val="de-DE"/>
        </w:rPr>
        <w:t xml:space="preserve">a </w:t>
      </w:r>
      <w:r>
        <w:rPr>
          <w:lang w:val="de-DE"/>
        </w:rPr>
        <w:t>Vijeća (</w:t>
      </w:r>
      <w:r w:rsidR="0058538F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otvara raspravu o zapisniku </w:t>
      </w:r>
      <w:r w:rsidR="000D5FD1">
        <w:t>6</w:t>
      </w:r>
      <w:r w:rsidR="00ED6235">
        <w:t>.</w:t>
      </w:r>
      <w:r w:rsidRPr="009A2482">
        <w:t xml:space="preserve"> sjednice Vijeća </w:t>
      </w:r>
      <w:r>
        <w:t>Mjesnog odbora Dragonožec.</w:t>
      </w:r>
    </w:p>
    <w:p w:rsidR="000D5FD1" w:rsidRDefault="000D5FD1" w:rsidP="003167FC">
      <w:pPr>
        <w:ind w:firstLine="708"/>
        <w:jc w:val="both"/>
      </w:pPr>
      <w:r>
        <w:t>Stjepan Cerovski zatražio je ispravak zapisnika pod Ad.1. „da se dostavi pismena uputa</w:t>
      </w:r>
      <w:r w:rsidR="00C723EF">
        <w:t xml:space="preserve"> </w:t>
      </w:r>
      <w:r>
        <w:t>Mjesnom odboru vezano uz korištenje nespomenutih rashoda“. Pod Ad.7 „investitori su Gorica i Grad Zagreb“ a ne kako je navedeno da Grad Zagreb sufinancira. Ad.9. ne izgradnja OŠ već „za projektiranje OŠ Dragonožec“</w:t>
      </w:r>
    </w:p>
    <w:p w:rsidR="003167FC" w:rsidRDefault="003167FC" w:rsidP="003167FC">
      <w:pPr>
        <w:ind w:firstLine="708"/>
        <w:jc w:val="both"/>
      </w:pPr>
      <w:r>
        <w:t>Predsjednik Vijeća zatvara raspravu te daje na gl</w:t>
      </w:r>
      <w:r w:rsidR="00C723EF">
        <w:t xml:space="preserve">asanje zapisnik </w:t>
      </w:r>
      <w:r w:rsidR="000D5FD1">
        <w:t>6</w:t>
      </w:r>
      <w:r>
        <w:t xml:space="preserve">. sjednice </w:t>
      </w:r>
      <w:r w:rsidR="00C723EF">
        <w:t>sa</w:t>
      </w:r>
      <w:r w:rsidR="005716B8">
        <w:t xml:space="preserve"> primjedb</w:t>
      </w:r>
      <w:r w:rsidR="000D5FD1">
        <w:t>ama</w:t>
      </w:r>
      <w:r w:rsidR="005716B8">
        <w:t xml:space="preserve"> na zapisnik </w:t>
      </w:r>
      <w:r>
        <w:t>Vijeća Mjesnog odbora Dragonožec</w:t>
      </w:r>
      <w:r w:rsidR="007D24BD">
        <w:t>.</w:t>
      </w:r>
    </w:p>
    <w:p w:rsidR="003167FC" w:rsidRDefault="003167FC" w:rsidP="003167F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DFD">
        <w:rPr>
          <w:rFonts w:ascii="Times New Roman" w:hAnsi="Times New Roman" w:cs="Times New Roman"/>
          <w:b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5716B8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prihvaćen je zapisnik sa </w:t>
      </w:r>
      <w:r w:rsidR="00B547C4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95DFD">
        <w:rPr>
          <w:rFonts w:ascii="Times New Roman" w:hAnsi="Times New Roman" w:cs="Times New Roman"/>
          <w:b/>
          <w:sz w:val="24"/>
          <w:szCs w:val="24"/>
        </w:rPr>
        <w:t>jednice.</w:t>
      </w:r>
    </w:p>
    <w:p w:rsidR="003167FC" w:rsidRPr="00E13F95" w:rsidRDefault="003167FC" w:rsidP="003167FC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0E6D78" w:rsidRPr="00E13F95">
        <w:rPr>
          <w:lang w:val="de-DE"/>
        </w:rPr>
        <w:t xml:space="preserve"> Obzirom da se nitko nije javio</w:t>
      </w:r>
      <w:r w:rsidR="00400881" w:rsidRPr="00E13F95">
        <w:rPr>
          <w:lang w:val="de-DE"/>
        </w:rPr>
        <w:t xml:space="preserve"> </w:t>
      </w:r>
      <w:r w:rsidRPr="00E13F95">
        <w:rPr>
          <w:lang w:val="de-DE"/>
        </w:rPr>
        <w:t>predsjednik Vijeća daje na glasanje slijedeći dnevni red</w:t>
      </w:r>
      <w:r w:rsidR="00E13F95">
        <w:t>:</w:t>
      </w:r>
    </w:p>
    <w:p w:rsidR="003167FC" w:rsidRPr="00E13F95" w:rsidRDefault="003167FC" w:rsidP="003167FC">
      <w:r w:rsidRPr="00E13F95">
        <w:rPr>
          <w:b/>
        </w:rPr>
        <w:t>Jednoglasno (</w:t>
      </w:r>
      <w:r w:rsidR="007D24BD" w:rsidRPr="00E13F95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Pr="00E13F95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0D5FD1" w:rsidRPr="000D5FD1" w:rsidRDefault="000D5FD1" w:rsidP="000D5FD1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5FD1">
        <w:rPr>
          <w:rFonts w:ascii="Times New Roman" w:hAnsi="Times New Roman"/>
          <w:sz w:val="24"/>
          <w:szCs w:val="24"/>
        </w:rPr>
        <w:t>Prijedlog prioriteta za Plan komunalnih aktivnosti Gradske četvrti Brezovica za 2022.</w:t>
      </w:r>
    </w:p>
    <w:p w:rsidR="000D5FD1" w:rsidRPr="000D5FD1" w:rsidRDefault="000D5FD1" w:rsidP="000D5FD1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5FD1">
        <w:rPr>
          <w:rFonts w:ascii="Times New Roman" w:hAnsi="Times New Roman"/>
          <w:sz w:val="24"/>
          <w:szCs w:val="24"/>
          <w:lang w:val="de-DE"/>
        </w:rPr>
        <w:t xml:space="preserve">Prijedlog Programa građenja komunalne infrastrukture na području Grada Zagreba u 2022. </w:t>
      </w:r>
    </w:p>
    <w:p w:rsidR="000D5FD1" w:rsidRPr="000D5FD1" w:rsidRDefault="000D5FD1" w:rsidP="000D5FD1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5FD1">
        <w:rPr>
          <w:rFonts w:ascii="Times New Roman" w:hAnsi="Times New Roman"/>
          <w:sz w:val="24"/>
          <w:szCs w:val="24"/>
        </w:rPr>
        <w:t xml:space="preserve">Prijedlog Programa asfaltiranja nerazvrstanih cesta I. reda na području Grada Zagreba u 2022. </w:t>
      </w:r>
    </w:p>
    <w:p w:rsidR="000D5FD1" w:rsidRPr="000D5FD1" w:rsidRDefault="000D5FD1" w:rsidP="000D5FD1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5FD1">
        <w:rPr>
          <w:rFonts w:ascii="Times New Roman" w:hAnsi="Times New Roman"/>
          <w:sz w:val="24"/>
          <w:szCs w:val="24"/>
        </w:rPr>
        <w:t>Prijedlog zaključka o Prijedlogu Odluke o izradi Urbanističkog plana uređenja Groblja Donji Dragonožec</w:t>
      </w:r>
    </w:p>
    <w:p w:rsidR="000D5FD1" w:rsidRPr="000D5FD1" w:rsidRDefault="000D5FD1" w:rsidP="000D5FD1">
      <w:pPr>
        <w:pStyle w:val="NoSpacing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0D5FD1">
        <w:rPr>
          <w:rFonts w:ascii="Times New Roman" w:hAnsi="Times New Roman"/>
          <w:sz w:val="24"/>
          <w:szCs w:val="24"/>
        </w:rPr>
        <w:t>Pitanja i prijedlozi</w:t>
      </w:r>
    </w:p>
    <w:p w:rsidR="0071107C" w:rsidRPr="00E13F95" w:rsidRDefault="0071107C" w:rsidP="0071107C">
      <w:pPr>
        <w:pStyle w:val="NoSpacing"/>
        <w:rPr>
          <w:rFonts w:ascii="Times New Roman" w:hAnsi="Times New Roman"/>
          <w:sz w:val="24"/>
          <w:szCs w:val="24"/>
        </w:rPr>
      </w:pPr>
    </w:p>
    <w:p w:rsidR="003167FC" w:rsidRPr="000D5FD1" w:rsidRDefault="00125A68" w:rsidP="00E13F95">
      <w:pPr>
        <w:pStyle w:val="NoSpacing"/>
        <w:rPr>
          <w:b/>
        </w:rPr>
      </w:pPr>
      <w:r w:rsidRPr="000D5FD1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B547C4" w:rsidRPr="000D5FD1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0D5FD1" w:rsidRPr="000D5FD1">
        <w:rPr>
          <w:rFonts w:ascii="Times New Roman" w:hAnsi="Times New Roman"/>
          <w:b/>
          <w:sz w:val="24"/>
          <w:szCs w:val="24"/>
        </w:rPr>
        <w:t>prioriteta za Plan komunalnih aktivnosti Gradske četvrti Brezovica za 2022.</w:t>
      </w:r>
      <w:r w:rsidR="00B547C4" w:rsidRPr="000D5FD1">
        <w:rPr>
          <w:rFonts w:ascii="Times New Roman" w:hAnsi="Times New Roman"/>
          <w:b/>
          <w:sz w:val="24"/>
          <w:szCs w:val="24"/>
        </w:rPr>
        <w:t>.</w:t>
      </w:r>
    </w:p>
    <w:p w:rsidR="00125A68" w:rsidRDefault="00125A68" w:rsidP="003167FC">
      <w:pPr>
        <w:jc w:val="both"/>
        <w:rPr>
          <w:b/>
          <w:sz w:val="22"/>
          <w:szCs w:val="22"/>
        </w:rPr>
      </w:pPr>
    </w:p>
    <w:p w:rsidR="003B3343" w:rsidRDefault="00125A68" w:rsidP="00125A68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B547C4">
        <w:t>u</w:t>
      </w:r>
      <w:r w:rsidR="00A550D5">
        <w:t>poznao je</w:t>
      </w:r>
      <w:r w:rsidR="00B547C4">
        <w:t xml:space="preserve"> članove vijeća</w:t>
      </w:r>
      <w:r w:rsidR="00A550D5">
        <w:t xml:space="preserve"> sa prijedlogom zaključka te je otvorio raspravu u kojoj su</w:t>
      </w:r>
      <w:r w:rsidR="00B547C4">
        <w:t xml:space="preserve"> sudjelovali svi članovi Vijeća.</w:t>
      </w:r>
      <w:r w:rsidR="000D5FD1">
        <w:t xml:space="preserve"> Predsjednik Vijeća objasnio je svaku stavku u predloženom zaključku.</w:t>
      </w:r>
    </w:p>
    <w:p w:rsidR="000D5FD1" w:rsidRDefault="000D5FD1" w:rsidP="00125A68">
      <w:pPr>
        <w:ind w:firstLine="708"/>
        <w:jc w:val="both"/>
      </w:pPr>
      <w:r>
        <w:t xml:space="preserve">Dodatno se predlažu Šimerov breg – Turopoljska cesta </w:t>
      </w:r>
      <w:r w:rsidR="00000EF8">
        <w:t xml:space="preserve">i Šimerov breg – Pod </w:t>
      </w:r>
      <w:r w:rsidR="00C723EF">
        <w:t>S</w:t>
      </w:r>
      <w:r w:rsidR="00000EF8">
        <w:t>toborom  - izrada projektne dokumentacije za zacjevljivanje spoja ulica</w:t>
      </w:r>
    </w:p>
    <w:p w:rsidR="006346E8" w:rsidRPr="004D796C" w:rsidRDefault="006346E8" w:rsidP="006346E8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6346E8" w:rsidRDefault="006346E8" w:rsidP="006346E8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000EF8" w:rsidRPr="00DF34B8" w:rsidRDefault="00000EF8" w:rsidP="00000EF8">
      <w:pPr>
        <w:jc w:val="center"/>
        <w:rPr>
          <w:b/>
        </w:rPr>
      </w:pPr>
      <w:r>
        <w:rPr>
          <w:b/>
        </w:rPr>
        <w:t>Z A K LJ U Č A K</w:t>
      </w:r>
    </w:p>
    <w:p w:rsidR="00000EF8" w:rsidRDefault="00000EF8" w:rsidP="00000EF8">
      <w:pPr>
        <w:jc w:val="center"/>
        <w:rPr>
          <w:b/>
        </w:rPr>
      </w:pPr>
      <w:r>
        <w:rPr>
          <w:b/>
        </w:rPr>
        <w:t>o utvrđivanju prijedloga prioriteta za Plan komunalnih aktivnosti</w:t>
      </w:r>
    </w:p>
    <w:p w:rsidR="00000EF8" w:rsidRDefault="00000EF8" w:rsidP="00000EF8">
      <w:pPr>
        <w:jc w:val="center"/>
        <w:rPr>
          <w:b/>
        </w:rPr>
      </w:pPr>
      <w:r>
        <w:rPr>
          <w:b/>
        </w:rPr>
        <w:t>Gradske četvrti Brezovica za 2022.</w:t>
      </w:r>
    </w:p>
    <w:p w:rsidR="00000EF8" w:rsidRDefault="00000EF8" w:rsidP="00000EF8">
      <w:pPr>
        <w:rPr>
          <w:b/>
        </w:rPr>
      </w:pPr>
    </w:p>
    <w:p w:rsidR="00000EF8" w:rsidRDefault="00000EF8" w:rsidP="00000EF8">
      <w:pPr>
        <w:jc w:val="both"/>
      </w:pPr>
      <w:r>
        <w:rPr>
          <w:b/>
        </w:rPr>
        <w:tab/>
      </w:r>
      <w:r>
        <w:t>Vijeće Mjesnog odbora Dragonožec predlaže Vijeću Gradske četvrti Brezovica da u Plan komunalnih aktivnosti Gradske četvrti za 2022. godinu uvrsti sljedeće akcije na području Mjesnog odbora Dragonožec:</w:t>
      </w:r>
    </w:p>
    <w:p w:rsidR="00000EF8" w:rsidRPr="00DF34B8" w:rsidRDefault="00000EF8" w:rsidP="00000EF8">
      <w:pPr>
        <w:jc w:val="both"/>
      </w:pPr>
    </w:p>
    <w:p w:rsidR="0007429C" w:rsidRDefault="0007429C" w:rsidP="0007429C">
      <w:pPr>
        <w:rPr>
          <w:b/>
        </w:rPr>
      </w:pPr>
      <w:r>
        <w:rPr>
          <w:b/>
        </w:rPr>
        <w:t>I. VODOOPSKRBA</w:t>
      </w:r>
    </w:p>
    <w:p w:rsidR="0007429C" w:rsidRDefault="0007429C" w:rsidP="000742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3875"/>
        <w:gridCol w:w="1525"/>
      </w:tblGrid>
      <w:tr w:rsidR="0007429C" w:rsidTr="003A210C">
        <w:tc>
          <w:tcPr>
            <w:tcW w:w="828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875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25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7429C" w:rsidTr="003A210C">
        <w:trPr>
          <w:trHeight w:val="276"/>
        </w:trPr>
        <w:tc>
          <w:tcPr>
            <w:tcW w:w="828" w:type="dxa"/>
            <w:shd w:val="clear" w:color="auto" w:fill="auto"/>
          </w:tcPr>
          <w:p w:rsidR="0007429C" w:rsidRDefault="0007429C" w:rsidP="003A210C">
            <w:r>
              <w:lastRenderedPageBreak/>
              <w:t>1.</w:t>
            </w:r>
          </w:p>
        </w:tc>
        <w:tc>
          <w:tcPr>
            <w:tcW w:w="3060" w:type="dxa"/>
            <w:shd w:val="clear" w:color="auto" w:fill="auto"/>
          </w:tcPr>
          <w:p w:rsidR="0007429C" w:rsidRDefault="0007429C" w:rsidP="003A210C">
            <w:r>
              <w:t>Pri žednjaku do kbr 6</w:t>
            </w:r>
          </w:p>
        </w:tc>
        <w:tc>
          <w:tcPr>
            <w:tcW w:w="3875" w:type="dxa"/>
            <w:shd w:val="clear" w:color="auto" w:fill="auto"/>
          </w:tcPr>
          <w:p w:rsidR="0007429C" w:rsidRDefault="0007429C" w:rsidP="003A210C">
            <w:r>
              <w:t>projektiranje i izgradnja</w:t>
            </w:r>
          </w:p>
        </w:tc>
        <w:tc>
          <w:tcPr>
            <w:tcW w:w="1525" w:type="dxa"/>
            <w:shd w:val="clear" w:color="auto" w:fill="auto"/>
          </w:tcPr>
          <w:p w:rsidR="0007429C" w:rsidRDefault="0007429C" w:rsidP="003A210C">
            <w:r>
              <w:t>30 m</w:t>
            </w:r>
          </w:p>
        </w:tc>
      </w:tr>
      <w:tr w:rsidR="0007429C" w:rsidTr="003A210C">
        <w:trPr>
          <w:trHeight w:val="266"/>
        </w:trPr>
        <w:tc>
          <w:tcPr>
            <w:tcW w:w="828" w:type="dxa"/>
            <w:shd w:val="clear" w:color="auto" w:fill="auto"/>
          </w:tcPr>
          <w:p w:rsidR="0007429C" w:rsidRDefault="0007429C" w:rsidP="003A210C">
            <w:r>
              <w:t>2.</w:t>
            </w:r>
          </w:p>
        </w:tc>
        <w:tc>
          <w:tcPr>
            <w:tcW w:w="3060" w:type="dxa"/>
            <w:shd w:val="clear" w:color="auto" w:fill="auto"/>
          </w:tcPr>
          <w:p w:rsidR="0007429C" w:rsidRDefault="0007429C" w:rsidP="003A210C">
            <w:r>
              <w:t>Vodovodna ulica</w:t>
            </w:r>
          </w:p>
        </w:tc>
        <w:tc>
          <w:tcPr>
            <w:tcW w:w="3875" w:type="dxa"/>
            <w:shd w:val="clear" w:color="auto" w:fill="auto"/>
          </w:tcPr>
          <w:p w:rsidR="0007429C" w:rsidRDefault="0007429C" w:rsidP="003A210C">
            <w:r>
              <w:t xml:space="preserve">projektiranje i izgradnja </w:t>
            </w:r>
          </w:p>
        </w:tc>
        <w:tc>
          <w:tcPr>
            <w:tcW w:w="1525" w:type="dxa"/>
            <w:shd w:val="clear" w:color="auto" w:fill="auto"/>
          </w:tcPr>
          <w:p w:rsidR="0007429C" w:rsidRDefault="0007429C" w:rsidP="003A210C">
            <w:r>
              <w:t>100 m</w:t>
            </w:r>
          </w:p>
        </w:tc>
      </w:tr>
    </w:tbl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  <w:r>
        <w:rPr>
          <w:b/>
        </w:rPr>
        <w:t>II.  ODVODNJA OTPADNIH VODA</w:t>
      </w:r>
    </w:p>
    <w:p w:rsidR="0007429C" w:rsidRDefault="0007429C" w:rsidP="000742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3875"/>
        <w:gridCol w:w="1525"/>
      </w:tblGrid>
      <w:tr w:rsidR="0007429C" w:rsidTr="003A210C">
        <w:tc>
          <w:tcPr>
            <w:tcW w:w="828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875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25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7429C" w:rsidTr="003A210C">
        <w:trPr>
          <w:trHeight w:val="347"/>
        </w:trPr>
        <w:tc>
          <w:tcPr>
            <w:tcW w:w="828" w:type="dxa"/>
            <w:shd w:val="clear" w:color="auto" w:fill="auto"/>
          </w:tcPr>
          <w:p w:rsidR="0007429C" w:rsidRDefault="0007429C" w:rsidP="003A210C"/>
        </w:tc>
        <w:tc>
          <w:tcPr>
            <w:tcW w:w="3060" w:type="dxa"/>
            <w:shd w:val="clear" w:color="auto" w:fill="auto"/>
          </w:tcPr>
          <w:p w:rsidR="0007429C" w:rsidRDefault="0007429C" w:rsidP="003A210C"/>
        </w:tc>
        <w:tc>
          <w:tcPr>
            <w:tcW w:w="3875" w:type="dxa"/>
            <w:shd w:val="clear" w:color="auto" w:fill="auto"/>
          </w:tcPr>
          <w:p w:rsidR="0007429C" w:rsidRDefault="0007429C" w:rsidP="003A210C"/>
        </w:tc>
        <w:tc>
          <w:tcPr>
            <w:tcW w:w="1525" w:type="dxa"/>
            <w:shd w:val="clear" w:color="auto" w:fill="auto"/>
          </w:tcPr>
          <w:p w:rsidR="0007429C" w:rsidRDefault="0007429C" w:rsidP="003A210C"/>
        </w:tc>
      </w:tr>
      <w:tr w:rsidR="0007429C" w:rsidTr="003A210C">
        <w:trPr>
          <w:trHeight w:val="202"/>
        </w:trPr>
        <w:tc>
          <w:tcPr>
            <w:tcW w:w="828" w:type="dxa"/>
            <w:shd w:val="clear" w:color="auto" w:fill="auto"/>
          </w:tcPr>
          <w:p w:rsidR="0007429C" w:rsidRDefault="0007429C" w:rsidP="003A210C"/>
        </w:tc>
        <w:tc>
          <w:tcPr>
            <w:tcW w:w="3060" w:type="dxa"/>
            <w:shd w:val="clear" w:color="auto" w:fill="auto"/>
          </w:tcPr>
          <w:p w:rsidR="0007429C" w:rsidRDefault="0007429C" w:rsidP="003A210C"/>
        </w:tc>
        <w:tc>
          <w:tcPr>
            <w:tcW w:w="3875" w:type="dxa"/>
            <w:shd w:val="clear" w:color="auto" w:fill="auto"/>
          </w:tcPr>
          <w:p w:rsidR="0007429C" w:rsidRDefault="0007429C" w:rsidP="003A210C"/>
        </w:tc>
        <w:tc>
          <w:tcPr>
            <w:tcW w:w="1525" w:type="dxa"/>
            <w:shd w:val="clear" w:color="auto" w:fill="auto"/>
          </w:tcPr>
          <w:p w:rsidR="0007429C" w:rsidRDefault="0007429C" w:rsidP="003A210C"/>
        </w:tc>
      </w:tr>
    </w:tbl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  <w:r>
        <w:rPr>
          <w:b/>
        </w:rPr>
        <w:t>III. JAVNOPROMETNE POVRŠINE I OBJEKTI</w:t>
      </w:r>
    </w:p>
    <w:p w:rsidR="0007429C" w:rsidRDefault="0007429C" w:rsidP="0007429C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3827"/>
        <w:gridCol w:w="1559"/>
      </w:tblGrid>
      <w:tr w:rsidR="0007429C" w:rsidTr="003A210C">
        <w:tc>
          <w:tcPr>
            <w:tcW w:w="817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3119" w:type="dxa"/>
            <w:shd w:val="clear" w:color="auto" w:fill="auto"/>
          </w:tcPr>
          <w:p w:rsidR="0007429C" w:rsidRPr="00956F23" w:rsidRDefault="0007429C" w:rsidP="003A210C">
            <w:pPr>
              <w:jc w:val="center"/>
              <w:rPr>
                <w:b/>
              </w:rPr>
            </w:pPr>
            <w:r w:rsidRPr="00956F23">
              <w:rPr>
                <w:b/>
              </w:rPr>
              <w:t>Lokacija – ulica</w:t>
            </w:r>
          </w:p>
        </w:tc>
        <w:tc>
          <w:tcPr>
            <w:tcW w:w="3827" w:type="dxa"/>
            <w:shd w:val="clear" w:color="auto" w:fill="auto"/>
          </w:tcPr>
          <w:p w:rsidR="0007429C" w:rsidRPr="00956F23" w:rsidRDefault="0007429C" w:rsidP="003A210C">
            <w:pPr>
              <w:jc w:val="center"/>
              <w:rPr>
                <w:b/>
              </w:rPr>
            </w:pPr>
            <w:r w:rsidRPr="00956F23">
              <w:rPr>
                <w:b/>
              </w:rPr>
              <w:t xml:space="preserve">Opis  </w:t>
            </w:r>
            <w:r w:rsidRPr="002E26F0"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1559" w:type="dxa"/>
            <w:shd w:val="clear" w:color="auto" w:fill="auto"/>
          </w:tcPr>
          <w:p w:rsidR="0007429C" w:rsidRPr="00956F23" w:rsidRDefault="0007429C" w:rsidP="003A210C">
            <w:pPr>
              <w:jc w:val="center"/>
              <w:rPr>
                <w:b/>
              </w:rPr>
            </w:pPr>
            <w:r w:rsidRPr="00956F23">
              <w:rPr>
                <w:b/>
              </w:rPr>
              <w:t xml:space="preserve">Količina </w:t>
            </w:r>
            <w:r w:rsidRPr="002E26F0">
              <w:t>(duljina i širina) u metrima)</w:t>
            </w:r>
          </w:p>
        </w:tc>
      </w:tr>
      <w:tr w:rsidR="0007429C" w:rsidTr="003A210C">
        <w:trPr>
          <w:trHeight w:val="410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>1.</w:t>
            </w:r>
          </w:p>
        </w:tc>
        <w:tc>
          <w:tcPr>
            <w:tcW w:w="3119" w:type="dxa"/>
            <w:shd w:val="clear" w:color="auto" w:fill="auto"/>
          </w:tcPr>
          <w:p w:rsidR="0007429C" w:rsidRDefault="0007429C" w:rsidP="003A210C">
            <w:r>
              <w:t xml:space="preserve">Donjodragonoška cesta </w:t>
            </w:r>
          </w:p>
        </w:tc>
        <w:tc>
          <w:tcPr>
            <w:tcW w:w="3827" w:type="dxa"/>
            <w:shd w:val="clear" w:color="auto" w:fill="auto"/>
          </w:tcPr>
          <w:p w:rsidR="0007429C" w:rsidRDefault="0007429C" w:rsidP="003A210C">
            <w:r>
              <w:t>projektiranje i izgradnja nogostupa od početka naselja do Pod čretom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/>
        </w:tc>
      </w:tr>
      <w:tr w:rsidR="0007429C" w:rsidTr="003A210C">
        <w:trPr>
          <w:trHeight w:val="416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 xml:space="preserve">2. </w:t>
            </w:r>
          </w:p>
        </w:tc>
        <w:tc>
          <w:tcPr>
            <w:tcW w:w="3119" w:type="dxa"/>
            <w:shd w:val="clear" w:color="auto" w:fill="auto"/>
          </w:tcPr>
          <w:p w:rsidR="0007429C" w:rsidRDefault="0007429C" w:rsidP="003A210C">
            <w:r>
              <w:t>Put između ulica Šipkovina i Čret</w:t>
            </w:r>
          </w:p>
        </w:tc>
        <w:tc>
          <w:tcPr>
            <w:tcW w:w="3827" w:type="dxa"/>
            <w:shd w:val="clear" w:color="auto" w:fill="auto"/>
          </w:tcPr>
          <w:p w:rsidR="0007429C" w:rsidRDefault="0007429C" w:rsidP="003A210C">
            <w:r>
              <w:t>nasipavanje šoderom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 xml:space="preserve">320 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>3.</w:t>
            </w:r>
          </w:p>
        </w:tc>
        <w:tc>
          <w:tcPr>
            <w:tcW w:w="3119" w:type="dxa"/>
            <w:shd w:val="clear" w:color="auto" w:fill="auto"/>
          </w:tcPr>
          <w:p w:rsidR="0007429C" w:rsidRDefault="0007429C" w:rsidP="003A210C">
            <w:r>
              <w:t xml:space="preserve">Šodranje puteva </w:t>
            </w:r>
          </w:p>
        </w:tc>
        <w:tc>
          <w:tcPr>
            <w:tcW w:w="3827" w:type="dxa"/>
            <w:shd w:val="clear" w:color="auto" w:fill="auto"/>
          </w:tcPr>
          <w:p w:rsidR="0007429C" w:rsidRDefault="0007429C" w:rsidP="003A210C">
            <w:r>
              <w:t>MO Dragonožec (100.000,00 kn)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100.000,00 kn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>4.</w:t>
            </w:r>
          </w:p>
        </w:tc>
        <w:tc>
          <w:tcPr>
            <w:tcW w:w="3119" w:type="dxa"/>
            <w:shd w:val="clear" w:color="auto" w:fill="auto"/>
          </w:tcPr>
          <w:p w:rsidR="0007429C" w:rsidRDefault="0007429C" w:rsidP="003A210C">
            <w:r>
              <w:t xml:space="preserve">Donjodragonoška cesta </w:t>
            </w:r>
          </w:p>
        </w:tc>
        <w:tc>
          <w:tcPr>
            <w:tcW w:w="3827" w:type="dxa"/>
            <w:shd w:val="clear" w:color="auto" w:fill="auto"/>
          </w:tcPr>
          <w:p w:rsidR="0007429C" w:rsidRDefault="0007429C" w:rsidP="003A210C">
            <w:r>
              <w:t>od kbr. 30 do križanja sa Turopoljskom ulicom izgradnja nogostupa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200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>5.</w:t>
            </w:r>
          </w:p>
        </w:tc>
        <w:tc>
          <w:tcPr>
            <w:tcW w:w="3119" w:type="dxa"/>
            <w:shd w:val="clear" w:color="auto" w:fill="auto"/>
          </w:tcPr>
          <w:p w:rsidR="0007429C" w:rsidRDefault="0007429C" w:rsidP="003A210C">
            <w:r>
              <w:t>Vušni vrh – Gornjodragonoška cesta</w:t>
            </w:r>
          </w:p>
        </w:tc>
        <w:tc>
          <w:tcPr>
            <w:tcW w:w="3827" w:type="dxa"/>
            <w:shd w:val="clear" w:color="auto" w:fill="auto"/>
          </w:tcPr>
          <w:p w:rsidR="0007429C" w:rsidRDefault="0007429C" w:rsidP="003A210C">
            <w:r>
              <w:t xml:space="preserve">asfaltiranje parkirališta 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30 m2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>6.</w:t>
            </w:r>
          </w:p>
        </w:tc>
        <w:tc>
          <w:tcPr>
            <w:tcW w:w="3119" w:type="dxa"/>
            <w:shd w:val="clear" w:color="auto" w:fill="auto"/>
          </w:tcPr>
          <w:p w:rsidR="0007429C" w:rsidRDefault="0007429C" w:rsidP="003A210C">
            <w:r>
              <w:t>NK Mladost Dragonožec</w:t>
            </w:r>
          </w:p>
        </w:tc>
        <w:tc>
          <w:tcPr>
            <w:tcW w:w="3827" w:type="dxa"/>
            <w:shd w:val="clear" w:color="auto" w:fill="auto"/>
          </w:tcPr>
          <w:p w:rsidR="0007429C" w:rsidRDefault="0007429C" w:rsidP="003A210C">
            <w:r>
              <w:t xml:space="preserve">Izgradnja parkirališta 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50 m2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Gornjodragonoška cesta 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sanacija oborinske odvodnje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50 m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Šimirov breg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zacjevljenje i sanacija oborinske odvodnje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100 m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9.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Sitača (do Čret ulice)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zacjevljivanje i sanacija oborinske odvodnje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150 m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10.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Šimirov breg (križanje sa Turopoljskom cestom)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zacjevljivanje i sanacija oborinske odvodnje na samom križanju ulica – postavljanje dvije cijevi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2 kom</w:t>
            </w:r>
          </w:p>
        </w:tc>
      </w:tr>
      <w:tr w:rsidR="0007429C" w:rsidTr="003A210C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11.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 xml:space="preserve">Šimirov breg (križanje sa Pod stoborom)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zacjevljivanje i sanacija oborinske odvodnje (izrada „spoja“ oborinsku odvodnju)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9C" w:rsidRDefault="0007429C" w:rsidP="003A210C">
            <w:r>
              <w:t>10 m</w:t>
            </w:r>
          </w:p>
        </w:tc>
      </w:tr>
    </w:tbl>
    <w:p w:rsidR="0007429C" w:rsidRDefault="0007429C" w:rsidP="0007429C"/>
    <w:p w:rsidR="0007429C" w:rsidRDefault="0007429C" w:rsidP="0007429C"/>
    <w:p w:rsidR="0007429C" w:rsidRPr="00876DBA" w:rsidRDefault="0007429C" w:rsidP="0007429C">
      <w:pPr>
        <w:rPr>
          <w:b/>
        </w:rPr>
      </w:pPr>
      <w:r w:rsidRPr="00876DBA">
        <w:rPr>
          <w:b/>
        </w:rPr>
        <w:t>IV. IGRALIŠTA I ZELENE POVRŠINE</w:t>
      </w:r>
    </w:p>
    <w:p w:rsidR="0007429C" w:rsidRDefault="0007429C" w:rsidP="0007429C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976"/>
        <w:gridCol w:w="3963"/>
        <w:gridCol w:w="1559"/>
      </w:tblGrid>
      <w:tr w:rsidR="0007429C" w:rsidTr="003A210C">
        <w:tc>
          <w:tcPr>
            <w:tcW w:w="824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6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963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7429C" w:rsidTr="003A210C">
        <w:trPr>
          <w:trHeight w:val="675"/>
        </w:trPr>
        <w:tc>
          <w:tcPr>
            <w:tcW w:w="824" w:type="dxa"/>
            <w:shd w:val="clear" w:color="auto" w:fill="auto"/>
          </w:tcPr>
          <w:p w:rsidR="0007429C" w:rsidRDefault="0007429C" w:rsidP="003A210C">
            <w:r>
              <w:t>1.</w:t>
            </w:r>
          </w:p>
        </w:tc>
        <w:tc>
          <w:tcPr>
            <w:tcW w:w="2976" w:type="dxa"/>
            <w:shd w:val="clear" w:color="auto" w:fill="auto"/>
          </w:tcPr>
          <w:p w:rsidR="0007429C" w:rsidRDefault="0007429C" w:rsidP="003A210C">
            <w:r>
              <w:t>Donjodragonoška cesta</w:t>
            </w:r>
          </w:p>
        </w:tc>
        <w:tc>
          <w:tcPr>
            <w:tcW w:w="3963" w:type="dxa"/>
            <w:shd w:val="clear" w:color="auto" w:fill="auto"/>
          </w:tcPr>
          <w:p w:rsidR="0007429C" w:rsidRDefault="0007429C" w:rsidP="003A210C">
            <w:r>
              <w:t xml:space="preserve">postojeće igralište preseliti sprave na igrališta u Vodovodnoj i Vušnom vrhu 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/>
        </w:tc>
      </w:tr>
      <w:tr w:rsidR="0007429C" w:rsidTr="003A210C">
        <w:trPr>
          <w:trHeight w:val="675"/>
        </w:trPr>
        <w:tc>
          <w:tcPr>
            <w:tcW w:w="824" w:type="dxa"/>
            <w:shd w:val="clear" w:color="auto" w:fill="auto"/>
          </w:tcPr>
          <w:p w:rsidR="0007429C" w:rsidRDefault="0007429C" w:rsidP="003A210C">
            <w:r>
              <w:lastRenderedPageBreak/>
              <w:t>2.</w:t>
            </w:r>
          </w:p>
        </w:tc>
        <w:tc>
          <w:tcPr>
            <w:tcW w:w="2976" w:type="dxa"/>
            <w:shd w:val="clear" w:color="auto" w:fill="auto"/>
          </w:tcPr>
          <w:p w:rsidR="0007429C" w:rsidRDefault="0007429C" w:rsidP="003A210C">
            <w:r>
              <w:t xml:space="preserve">Dječje igralište, Sitača 5 -7 </w:t>
            </w:r>
          </w:p>
        </w:tc>
        <w:tc>
          <w:tcPr>
            <w:tcW w:w="3963" w:type="dxa"/>
            <w:shd w:val="clear" w:color="auto" w:fill="auto"/>
          </w:tcPr>
          <w:p w:rsidR="0007429C" w:rsidRDefault="0007429C" w:rsidP="003A210C">
            <w:r>
              <w:t>obnova zelene površine i sadnja trave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/>
        </w:tc>
      </w:tr>
    </w:tbl>
    <w:p w:rsidR="0007429C" w:rsidRDefault="0007429C" w:rsidP="0007429C"/>
    <w:p w:rsidR="0007429C" w:rsidRDefault="0007429C" w:rsidP="0007429C"/>
    <w:p w:rsidR="0007429C" w:rsidRDefault="0007429C" w:rsidP="0007429C">
      <w:pPr>
        <w:rPr>
          <w:b/>
        </w:rPr>
      </w:pPr>
      <w:r>
        <w:rPr>
          <w:b/>
        </w:rPr>
        <w:t>V. JAVNA RASVJETA</w:t>
      </w:r>
    </w:p>
    <w:p w:rsidR="0007429C" w:rsidRDefault="0007429C" w:rsidP="0007429C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976"/>
        <w:gridCol w:w="3963"/>
        <w:gridCol w:w="1559"/>
      </w:tblGrid>
      <w:tr w:rsidR="0007429C" w:rsidTr="003A210C">
        <w:tc>
          <w:tcPr>
            <w:tcW w:w="824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6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963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7429C" w:rsidTr="003A210C">
        <w:trPr>
          <w:trHeight w:val="675"/>
        </w:trPr>
        <w:tc>
          <w:tcPr>
            <w:tcW w:w="824" w:type="dxa"/>
            <w:shd w:val="clear" w:color="auto" w:fill="auto"/>
          </w:tcPr>
          <w:p w:rsidR="0007429C" w:rsidRDefault="0007429C" w:rsidP="003A210C">
            <w:r>
              <w:t>1.</w:t>
            </w:r>
          </w:p>
        </w:tc>
        <w:tc>
          <w:tcPr>
            <w:tcW w:w="2976" w:type="dxa"/>
            <w:shd w:val="clear" w:color="auto" w:fill="auto"/>
          </w:tcPr>
          <w:p w:rsidR="0007429C" w:rsidRDefault="0007429C" w:rsidP="003A210C">
            <w:r>
              <w:t>Pri žednjaku</w:t>
            </w:r>
          </w:p>
        </w:tc>
        <w:tc>
          <w:tcPr>
            <w:tcW w:w="3963" w:type="dxa"/>
            <w:shd w:val="clear" w:color="auto" w:fill="auto"/>
          </w:tcPr>
          <w:p w:rsidR="0007429C" w:rsidRDefault="0007429C" w:rsidP="003A210C">
            <w:r>
              <w:t>postavljanje dva nova rasvjetna tijela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2</w:t>
            </w:r>
          </w:p>
        </w:tc>
      </w:tr>
      <w:tr w:rsidR="0007429C" w:rsidTr="003A210C">
        <w:trPr>
          <w:trHeight w:val="317"/>
        </w:trPr>
        <w:tc>
          <w:tcPr>
            <w:tcW w:w="824" w:type="dxa"/>
            <w:shd w:val="clear" w:color="auto" w:fill="auto"/>
          </w:tcPr>
          <w:p w:rsidR="0007429C" w:rsidRDefault="0007429C" w:rsidP="003A210C">
            <w:r>
              <w:t>2.</w:t>
            </w:r>
          </w:p>
        </w:tc>
        <w:tc>
          <w:tcPr>
            <w:tcW w:w="2976" w:type="dxa"/>
            <w:shd w:val="clear" w:color="auto" w:fill="auto"/>
          </w:tcPr>
          <w:p w:rsidR="0007429C" w:rsidRDefault="0007429C" w:rsidP="003A210C">
            <w:r>
              <w:t>Sitača (Pod čretom do Pri šikavi)</w:t>
            </w:r>
          </w:p>
        </w:tc>
        <w:tc>
          <w:tcPr>
            <w:tcW w:w="3963" w:type="dxa"/>
            <w:shd w:val="clear" w:color="auto" w:fill="auto"/>
          </w:tcPr>
          <w:p w:rsidR="0007429C" w:rsidRDefault="0007429C" w:rsidP="003A210C">
            <w:r>
              <w:t>projektiranje javne rasvjete do reciklažnog dvorišta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400</w:t>
            </w:r>
          </w:p>
        </w:tc>
      </w:tr>
      <w:tr w:rsidR="0007429C" w:rsidTr="003A210C">
        <w:trPr>
          <w:trHeight w:val="317"/>
        </w:trPr>
        <w:tc>
          <w:tcPr>
            <w:tcW w:w="824" w:type="dxa"/>
            <w:shd w:val="clear" w:color="auto" w:fill="auto"/>
          </w:tcPr>
          <w:p w:rsidR="0007429C" w:rsidRDefault="0007429C" w:rsidP="003A210C">
            <w:r>
              <w:t>3.</w:t>
            </w:r>
          </w:p>
        </w:tc>
        <w:tc>
          <w:tcPr>
            <w:tcW w:w="2976" w:type="dxa"/>
            <w:shd w:val="clear" w:color="auto" w:fill="auto"/>
          </w:tcPr>
          <w:p w:rsidR="0007429C" w:rsidRDefault="0007429C" w:rsidP="003A210C">
            <w:r>
              <w:t>Čret</w:t>
            </w:r>
          </w:p>
        </w:tc>
        <w:tc>
          <w:tcPr>
            <w:tcW w:w="3963" w:type="dxa"/>
            <w:shd w:val="clear" w:color="auto" w:fill="auto"/>
          </w:tcPr>
          <w:p w:rsidR="0007429C" w:rsidRDefault="0007429C" w:rsidP="003A210C">
            <w:r>
              <w:t>postavljanje dva stupa i dva rasvjetna tijela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2 kom</w:t>
            </w:r>
          </w:p>
        </w:tc>
      </w:tr>
    </w:tbl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  <w:r>
        <w:rPr>
          <w:b/>
        </w:rPr>
        <w:t>VI. PROSTOR MJESNE SAMOUPRAVE</w:t>
      </w:r>
    </w:p>
    <w:p w:rsidR="0007429C" w:rsidRDefault="0007429C" w:rsidP="0007429C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977"/>
        <w:gridCol w:w="3969"/>
        <w:gridCol w:w="1559"/>
      </w:tblGrid>
      <w:tr w:rsidR="0007429C" w:rsidTr="003A210C">
        <w:tc>
          <w:tcPr>
            <w:tcW w:w="817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977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3969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7429C" w:rsidTr="003A210C">
        <w:trPr>
          <w:trHeight w:val="576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>1.</w:t>
            </w:r>
          </w:p>
        </w:tc>
        <w:tc>
          <w:tcPr>
            <w:tcW w:w="2977" w:type="dxa"/>
            <w:shd w:val="clear" w:color="auto" w:fill="auto"/>
          </w:tcPr>
          <w:p w:rsidR="0007429C" w:rsidRDefault="0007429C" w:rsidP="003A210C">
            <w:r>
              <w:t>MO Dragonožec</w:t>
            </w:r>
          </w:p>
        </w:tc>
        <w:tc>
          <w:tcPr>
            <w:tcW w:w="3969" w:type="dxa"/>
            <w:shd w:val="clear" w:color="auto" w:fill="auto"/>
          </w:tcPr>
          <w:p w:rsidR="0007429C" w:rsidRDefault="0007429C" w:rsidP="003A210C">
            <w:r>
              <w:t>postavljanje „venecijanera“ na prozore dvorane i prostora na katu (trenutno su učionice za djecu iz PŠ Dragonožec stradale u potresu)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/>
          <w:p w:rsidR="0007429C" w:rsidRDefault="0007429C" w:rsidP="003A210C">
            <w:r>
              <w:t>10</w:t>
            </w:r>
          </w:p>
        </w:tc>
      </w:tr>
      <w:tr w:rsidR="0007429C" w:rsidTr="003A210C">
        <w:trPr>
          <w:trHeight w:val="576"/>
        </w:trPr>
        <w:tc>
          <w:tcPr>
            <w:tcW w:w="817" w:type="dxa"/>
            <w:shd w:val="clear" w:color="auto" w:fill="auto"/>
          </w:tcPr>
          <w:p w:rsidR="0007429C" w:rsidRDefault="0007429C" w:rsidP="003A210C">
            <w:r>
              <w:t>2.</w:t>
            </w:r>
          </w:p>
        </w:tc>
        <w:tc>
          <w:tcPr>
            <w:tcW w:w="2977" w:type="dxa"/>
            <w:shd w:val="clear" w:color="auto" w:fill="auto"/>
          </w:tcPr>
          <w:p w:rsidR="0007429C" w:rsidRDefault="0007429C" w:rsidP="003A210C">
            <w:r>
              <w:t>MO Dragonožec</w:t>
            </w:r>
          </w:p>
        </w:tc>
        <w:tc>
          <w:tcPr>
            <w:tcW w:w="3969" w:type="dxa"/>
            <w:shd w:val="clear" w:color="auto" w:fill="auto"/>
          </w:tcPr>
          <w:p w:rsidR="0007429C" w:rsidRDefault="0007429C" w:rsidP="003A210C">
            <w:r>
              <w:t>projektiranje i izgradnja nadstrešnice pred ulazom u MO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10 m2</w:t>
            </w:r>
          </w:p>
        </w:tc>
      </w:tr>
    </w:tbl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</w:p>
    <w:p w:rsidR="0007429C" w:rsidRDefault="0007429C" w:rsidP="0007429C">
      <w:pPr>
        <w:rPr>
          <w:b/>
        </w:rPr>
      </w:pPr>
      <w:r>
        <w:rPr>
          <w:b/>
        </w:rPr>
        <w:t>VII. DRUGI JAVNI OBJEKTI I POVRŠINE</w:t>
      </w:r>
    </w:p>
    <w:p w:rsidR="0007429C" w:rsidRDefault="0007429C" w:rsidP="0007429C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59"/>
        <w:gridCol w:w="4253"/>
        <w:gridCol w:w="1559"/>
      </w:tblGrid>
      <w:tr w:rsidR="0007429C" w:rsidTr="003A210C">
        <w:tc>
          <w:tcPr>
            <w:tcW w:w="851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R.br.</w:t>
            </w:r>
          </w:p>
        </w:tc>
        <w:tc>
          <w:tcPr>
            <w:tcW w:w="2659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Lokacija i vrsta objekta</w:t>
            </w:r>
          </w:p>
        </w:tc>
        <w:tc>
          <w:tcPr>
            <w:tcW w:w="4253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Opis  radova</w:t>
            </w:r>
          </w:p>
        </w:tc>
        <w:tc>
          <w:tcPr>
            <w:tcW w:w="1559" w:type="dxa"/>
            <w:shd w:val="clear" w:color="auto" w:fill="auto"/>
          </w:tcPr>
          <w:p w:rsidR="0007429C" w:rsidRPr="00956F23" w:rsidRDefault="0007429C" w:rsidP="003A210C">
            <w:pPr>
              <w:rPr>
                <w:b/>
              </w:rPr>
            </w:pPr>
            <w:r w:rsidRPr="00956F23">
              <w:rPr>
                <w:b/>
              </w:rPr>
              <w:t>Količina</w:t>
            </w:r>
          </w:p>
        </w:tc>
      </w:tr>
      <w:tr w:rsidR="0007429C" w:rsidTr="003A210C">
        <w:trPr>
          <w:trHeight w:val="576"/>
        </w:trPr>
        <w:tc>
          <w:tcPr>
            <w:tcW w:w="851" w:type="dxa"/>
            <w:shd w:val="clear" w:color="auto" w:fill="auto"/>
          </w:tcPr>
          <w:p w:rsidR="0007429C" w:rsidRDefault="0007429C" w:rsidP="003A210C">
            <w:r>
              <w:t>1.</w:t>
            </w:r>
          </w:p>
        </w:tc>
        <w:tc>
          <w:tcPr>
            <w:tcW w:w="2659" w:type="dxa"/>
            <w:shd w:val="clear" w:color="auto" w:fill="auto"/>
          </w:tcPr>
          <w:p w:rsidR="0007429C" w:rsidRDefault="0007429C" w:rsidP="003A210C">
            <w:r>
              <w:t>Crkva, Turopoljska cesta</w:t>
            </w:r>
          </w:p>
        </w:tc>
        <w:tc>
          <w:tcPr>
            <w:tcW w:w="4253" w:type="dxa"/>
            <w:shd w:val="clear" w:color="auto" w:fill="auto"/>
          </w:tcPr>
          <w:p w:rsidR="0007429C" w:rsidRDefault="0007429C" w:rsidP="003A210C">
            <w:r>
              <w:t xml:space="preserve">uređenje prilaza crkvi 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120 m2</w:t>
            </w:r>
          </w:p>
          <w:p w:rsidR="0007429C" w:rsidRDefault="0007429C" w:rsidP="003A210C">
            <w:pPr>
              <w:ind w:left="-108"/>
            </w:pPr>
            <w:r>
              <w:t>300.000,00 kn</w:t>
            </w:r>
          </w:p>
        </w:tc>
      </w:tr>
      <w:tr w:rsidR="0007429C" w:rsidTr="003A210C">
        <w:trPr>
          <w:trHeight w:val="576"/>
        </w:trPr>
        <w:tc>
          <w:tcPr>
            <w:tcW w:w="851" w:type="dxa"/>
            <w:shd w:val="clear" w:color="auto" w:fill="auto"/>
          </w:tcPr>
          <w:p w:rsidR="0007429C" w:rsidRDefault="0007429C" w:rsidP="003A210C">
            <w:r>
              <w:t>2.</w:t>
            </w:r>
          </w:p>
        </w:tc>
        <w:tc>
          <w:tcPr>
            <w:tcW w:w="2659" w:type="dxa"/>
            <w:shd w:val="clear" w:color="auto" w:fill="auto"/>
          </w:tcPr>
          <w:p w:rsidR="0007429C" w:rsidRDefault="0007429C" w:rsidP="003A210C">
            <w:r>
              <w:t>Cijelo naselje</w:t>
            </w:r>
          </w:p>
        </w:tc>
        <w:tc>
          <w:tcPr>
            <w:tcW w:w="4253" w:type="dxa"/>
            <w:shd w:val="clear" w:color="auto" w:fill="auto"/>
          </w:tcPr>
          <w:p w:rsidR="0007429C" w:rsidRDefault="0007429C" w:rsidP="003A210C">
            <w:r>
              <w:t>Božićno ukrašavanje (bor i lampe 15 kom.)</w:t>
            </w:r>
          </w:p>
        </w:tc>
        <w:tc>
          <w:tcPr>
            <w:tcW w:w="1559" w:type="dxa"/>
            <w:shd w:val="clear" w:color="auto" w:fill="auto"/>
          </w:tcPr>
          <w:p w:rsidR="0007429C" w:rsidRDefault="0007429C" w:rsidP="003A210C">
            <w:r>
              <w:t>15 kom</w:t>
            </w:r>
          </w:p>
        </w:tc>
      </w:tr>
    </w:tbl>
    <w:p w:rsidR="00D56DCD" w:rsidRDefault="00D56DCD" w:rsidP="006346E8">
      <w:pPr>
        <w:jc w:val="both"/>
      </w:pPr>
    </w:p>
    <w:p w:rsidR="00F417B9" w:rsidRDefault="00974507" w:rsidP="00F417B9">
      <w:pPr>
        <w:pStyle w:val="NoSpacing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F417B9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05604C" w:rsidRPr="00F417B9">
        <w:rPr>
          <w:rFonts w:ascii="Times New Roman" w:hAnsi="Times New Roman" w:cs="Times New Roman"/>
          <w:b/>
          <w:sz w:val="24"/>
          <w:szCs w:val="24"/>
        </w:rPr>
        <w:t>–</w:t>
      </w:r>
      <w:r w:rsidRPr="00F41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5B1" w:rsidRPr="00F417B9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F417B9" w:rsidRPr="00F417B9">
        <w:rPr>
          <w:rFonts w:ascii="Times New Roman" w:hAnsi="Times New Roman"/>
          <w:b/>
          <w:sz w:val="24"/>
          <w:szCs w:val="24"/>
          <w:lang w:val="de-DE"/>
        </w:rPr>
        <w:t xml:space="preserve">Programa građenja komunalne infrastrukture na području Grada Zagreba u </w:t>
      </w:r>
    </w:p>
    <w:p w:rsidR="00F417B9" w:rsidRPr="00F417B9" w:rsidRDefault="00F417B9" w:rsidP="00F417B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              </w:t>
      </w:r>
      <w:r w:rsidRPr="00F417B9">
        <w:rPr>
          <w:rFonts w:ascii="Times New Roman" w:hAnsi="Times New Roman"/>
          <w:b/>
          <w:sz w:val="24"/>
          <w:szCs w:val="24"/>
          <w:lang w:val="de-DE"/>
        </w:rPr>
        <w:t xml:space="preserve">2022. </w:t>
      </w:r>
    </w:p>
    <w:p w:rsidR="00974507" w:rsidRPr="00974507" w:rsidRDefault="00974507" w:rsidP="00F417B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5B1" w:rsidRDefault="00974507" w:rsidP="00974507">
      <w:pPr>
        <w:jc w:val="both"/>
      </w:pPr>
      <w:r>
        <w:rPr>
          <w:sz w:val="22"/>
          <w:szCs w:val="22"/>
        </w:rPr>
        <w:tab/>
      </w:r>
      <w:r w:rsidRPr="004D796C">
        <w:t xml:space="preserve">Marijan Hrgović otvara drugu točku dnevnoga reda, </w:t>
      </w:r>
      <w:r w:rsidR="008D55B1">
        <w:t xml:space="preserve">daje informacije vezane uz navedenu </w:t>
      </w:r>
      <w:r w:rsidR="00F417B9">
        <w:t>t</w:t>
      </w:r>
      <w:r w:rsidR="008D55B1">
        <w:t>očku te otvara raspravu u kojoj su sudjelovali svi članovi vijeća.</w:t>
      </w:r>
    </w:p>
    <w:p w:rsidR="00F417B9" w:rsidRDefault="00884954" w:rsidP="00974507">
      <w:pPr>
        <w:jc w:val="both"/>
      </w:pPr>
      <w:r>
        <w:tab/>
        <w:t xml:space="preserve">Jure Pučko </w:t>
      </w:r>
      <w:r w:rsidR="00F417B9">
        <w:t>predao je dopunu Prijedloga programa građenja u pismenom obliku. U prijedlogu je zatražena:</w:t>
      </w:r>
    </w:p>
    <w:p w:rsidR="00F417B9" w:rsidRDefault="00F417B9" w:rsidP="00974507">
      <w:pPr>
        <w:jc w:val="both"/>
      </w:pPr>
      <w:r>
        <w:t>Ulica Pučki – rekonstrukcija ulice, izrada projektne dokumentacije za izgradnju nogostupa,</w:t>
      </w:r>
    </w:p>
    <w:p w:rsidR="00F417B9" w:rsidRDefault="00F417B9" w:rsidP="00974507">
      <w:pPr>
        <w:jc w:val="both"/>
      </w:pPr>
      <w:r>
        <w:t>Gornjodragonoška cesta do Donjodragonoške ceste nastavak izgradnje nogostupa 300 metara, rekonstrukcija ceste i projektiranje proširenja ceste</w:t>
      </w:r>
    </w:p>
    <w:p w:rsidR="00F417B9" w:rsidRDefault="00F417B9" w:rsidP="00974507">
      <w:pPr>
        <w:jc w:val="both"/>
      </w:pPr>
      <w:r>
        <w:t>Projektiranje javne rasvjete od Donjodragonoške ceste do Gornjodragonoške ceste,</w:t>
      </w:r>
    </w:p>
    <w:p w:rsidR="00F417B9" w:rsidRDefault="00F417B9" w:rsidP="00974507">
      <w:pPr>
        <w:jc w:val="both"/>
      </w:pPr>
      <w:r>
        <w:t>Gornjodragonoška cesta od mosta do ulice Pučki – izgradnja nogostupa i zaštitne ograde (strana na kojoj je bus stanica)</w:t>
      </w:r>
    </w:p>
    <w:p w:rsidR="00686C8D" w:rsidRDefault="00F417B9" w:rsidP="00974507">
      <w:pPr>
        <w:jc w:val="both"/>
      </w:pPr>
      <w:r>
        <w:lastRenderedPageBreak/>
        <w:t>Dragonožečka cesta rekonstrukcija ceste, projektiranje proširenja i postavljanje zaštitne ograde uz kanal pored ceste</w:t>
      </w:r>
    </w:p>
    <w:p w:rsidR="00686C8D" w:rsidRDefault="00686C8D" w:rsidP="00974507">
      <w:pPr>
        <w:jc w:val="both"/>
      </w:pPr>
      <w:r>
        <w:t>Dragonožečka cesta rekonstrukcija i proširenje mosta na potoku Obreščica</w:t>
      </w:r>
    </w:p>
    <w:p w:rsidR="00686C8D" w:rsidRDefault="00686C8D" w:rsidP="00974507">
      <w:pPr>
        <w:jc w:val="both"/>
      </w:pPr>
      <w:r>
        <w:t>Dr. Luje Naletilića rekonstrukcija i prošitenje mosta na ulazu u kanal Sava – Odra.</w:t>
      </w:r>
    </w:p>
    <w:p w:rsidR="0007429C" w:rsidRDefault="00686C8D" w:rsidP="00974507">
      <w:pPr>
        <w:jc w:val="both"/>
      </w:pPr>
      <w:r>
        <w:tab/>
        <w:t>Marijan Hrgović predložio je da se u program predloži centralni trg u naselju uređenje</w:t>
      </w:r>
    </w:p>
    <w:p w:rsidR="0007429C" w:rsidRDefault="0007429C" w:rsidP="00012F83">
      <w:pPr>
        <w:ind w:firstLine="708"/>
        <w:jc w:val="both"/>
      </w:pPr>
      <w:r>
        <w:t>Stjepan Cerovski predložio je gradnju javne rasvjete Gornjodragonoška i Donjodragonoška cesta, isto tako i proširenje Lipničkog mosta.</w:t>
      </w:r>
    </w:p>
    <w:p w:rsidR="00F417B9" w:rsidRDefault="0007429C" w:rsidP="00012F83">
      <w:pPr>
        <w:ind w:firstLine="708"/>
        <w:jc w:val="both"/>
      </w:pPr>
      <w:r>
        <w:t xml:space="preserve">Mirica Fanuko predložila je gradnju biciklističke staze </w:t>
      </w:r>
      <w:r w:rsidR="00012F83">
        <w:t>od Dragonožečke ceste do Donjodragonožečke ceste kbr. 30.</w:t>
      </w:r>
      <w:r w:rsidR="00F417B9">
        <w:t xml:space="preserve"> </w:t>
      </w:r>
    </w:p>
    <w:p w:rsidR="006D6B84" w:rsidRPr="004D796C" w:rsidRDefault="006D6B84" w:rsidP="006D6B84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6D6B84" w:rsidRDefault="006D6B84" w:rsidP="006D6B84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6D6B84" w:rsidRPr="005424E4" w:rsidRDefault="006D6B84" w:rsidP="006D6B84">
      <w:pPr>
        <w:jc w:val="center"/>
        <w:rPr>
          <w:b/>
        </w:rPr>
      </w:pPr>
      <w:r w:rsidRPr="005424E4">
        <w:rPr>
          <w:b/>
        </w:rPr>
        <w:t>ZAKLJUČAK</w:t>
      </w:r>
    </w:p>
    <w:p w:rsidR="006D6B84" w:rsidRPr="00012F83" w:rsidRDefault="006D6B84" w:rsidP="006D6B84">
      <w:pPr>
        <w:shd w:val="clear" w:color="auto" w:fill="FFFFFF"/>
        <w:jc w:val="center"/>
        <w:rPr>
          <w:b/>
        </w:rPr>
      </w:pPr>
      <w:r w:rsidRPr="00012F83">
        <w:rPr>
          <w:b/>
        </w:rPr>
        <w:t xml:space="preserve">o Prijedlogu </w:t>
      </w:r>
      <w:r w:rsidR="00012F83" w:rsidRPr="00012F83">
        <w:rPr>
          <w:b/>
          <w:lang w:val="de-DE"/>
        </w:rPr>
        <w:t>Programa građenja komunalne infrastrukture na području Grada Zagreba u 2022</w:t>
      </w:r>
    </w:p>
    <w:p w:rsidR="006D6B84" w:rsidRPr="00141649" w:rsidRDefault="006D6B84" w:rsidP="006D6B84">
      <w:pPr>
        <w:shd w:val="clear" w:color="auto" w:fill="FFFFFF"/>
      </w:pPr>
    </w:p>
    <w:p w:rsidR="006D6B84" w:rsidRDefault="006D6B84" w:rsidP="006D6B84">
      <w:pPr>
        <w:pStyle w:val="ListParagraph"/>
        <w:numPr>
          <w:ilvl w:val="0"/>
          <w:numId w:val="38"/>
        </w:numPr>
        <w:ind w:left="360"/>
        <w:jc w:val="both"/>
      </w:pPr>
      <w:r w:rsidRPr="00141649">
        <w:t xml:space="preserve">Vijeće Mjesnog odbora </w:t>
      </w:r>
      <w:r>
        <w:t>Dragonožec</w:t>
      </w:r>
      <w:r w:rsidRPr="00141649">
        <w:t xml:space="preserve"> predlaže da se u Prijedlog </w:t>
      </w:r>
      <w:r w:rsidR="00012F83" w:rsidRPr="000D5FD1">
        <w:rPr>
          <w:lang w:val="de-DE"/>
        </w:rPr>
        <w:t>Programa građenja komunalne infrastrukture na području Grada Zagreba u 2022</w:t>
      </w:r>
      <w:r w:rsidR="00012F83">
        <w:rPr>
          <w:lang w:val="de-DE"/>
        </w:rPr>
        <w:t>.,</w:t>
      </w:r>
      <w:r w:rsidRPr="00141649">
        <w:t xml:space="preserve"> uvrste slijedeće akcije:</w:t>
      </w:r>
    </w:p>
    <w:p w:rsidR="00012F83" w:rsidRDefault="00012F83" w:rsidP="00012F83">
      <w:pPr>
        <w:pStyle w:val="ListParagraph"/>
        <w:jc w:val="both"/>
      </w:pPr>
      <w:r>
        <w:t>- Ulica Pučki – rekonstrukcija ulice, izrada projektne dokumentacije za izgradnju nogostupa,</w:t>
      </w:r>
    </w:p>
    <w:p w:rsidR="00012F83" w:rsidRDefault="00012F83" w:rsidP="00012F83">
      <w:pPr>
        <w:pStyle w:val="ListParagraph"/>
        <w:jc w:val="both"/>
      </w:pPr>
      <w:r>
        <w:t xml:space="preserve">- Gornjodragonoška cesta do Donjodragonoške ceste nastavak izgradnje nogostupa 300 metara,    </w:t>
      </w:r>
    </w:p>
    <w:p w:rsidR="00012F83" w:rsidRDefault="00012F83" w:rsidP="00012F83">
      <w:pPr>
        <w:pStyle w:val="ListParagraph"/>
        <w:jc w:val="both"/>
      </w:pPr>
      <w:r>
        <w:t xml:space="preserve">  rekonstrukcija ceste i projektiranje proširenja ceste</w:t>
      </w:r>
    </w:p>
    <w:p w:rsidR="00012F83" w:rsidRDefault="00012F83" w:rsidP="00012F83">
      <w:pPr>
        <w:pStyle w:val="ListParagraph"/>
        <w:jc w:val="both"/>
      </w:pPr>
      <w:r>
        <w:t>- Projektiranje javne rasvjete od Donjodragonoške ceste do Gornjodragonoške ceste,</w:t>
      </w:r>
    </w:p>
    <w:p w:rsidR="00012F83" w:rsidRDefault="00012F83" w:rsidP="00012F83">
      <w:pPr>
        <w:pStyle w:val="ListParagraph"/>
        <w:jc w:val="both"/>
      </w:pPr>
      <w:r>
        <w:t xml:space="preserve">- Gornjodragonoška cesta od mosta do ulice Pučki – izgradnja nogostupa i zaštitne ograde (strana </w:t>
      </w:r>
    </w:p>
    <w:p w:rsidR="00012F83" w:rsidRDefault="00012F83" w:rsidP="00012F83">
      <w:pPr>
        <w:pStyle w:val="ListParagraph"/>
        <w:jc w:val="both"/>
      </w:pPr>
      <w:r>
        <w:t xml:space="preserve">  na kojoj je bus stanica)</w:t>
      </w:r>
    </w:p>
    <w:p w:rsidR="00012F83" w:rsidRDefault="00012F83" w:rsidP="00012F83">
      <w:pPr>
        <w:pStyle w:val="ListParagraph"/>
        <w:jc w:val="both"/>
      </w:pPr>
      <w:r>
        <w:t xml:space="preserve">- Dragonožečka cesta rekonstrukcija ceste, projektiranje proširenja i postavljanje zaštitne ograde </w:t>
      </w:r>
    </w:p>
    <w:p w:rsidR="00012F83" w:rsidRDefault="00012F83" w:rsidP="00012F83">
      <w:pPr>
        <w:pStyle w:val="ListParagraph"/>
        <w:jc w:val="both"/>
      </w:pPr>
      <w:r>
        <w:t xml:space="preserve">  uz kanal pored ceste</w:t>
      </w:r>
    </w:p>
    <w:p w:rsidR="00012F83" w:rsidRDefault="00012F83" w:rsidP="00012F83">
      <w:pPr>
        <w:pStyle w:val="ListParagraph"/>
        <w:jc w:val="both"/>
      </w:pPr>
      <w:r>
        <w:t>- Dragonožečka cesta rekonstrukcija i proširenje mosta na potoku Obreščica</w:t>
      </w:r>
    </w:p>
    <w:p w:rsidR="00012F83" w:rsidRDefault="00012F83" w:rsidP="00012F83">
      <w:pPr>
        <w:pStyle w:val="ListParagraph"/>
        <w:jc w:val="both"/>
      </w:pPr>
      <w:r>
        <w:t>- Dr. Luje Naletilića rekonstrukcija i prošitenje mosta na ulazu u kanal Sava – Odra.</w:t>
      </w:r>
    </w:p>
    <w:p w:rsidR="00012F83" w:rsidRDefault="00012F83" w:rsidP="00012F83">
      <w:pPr>
        <w:pStyle w:val="ListParagraph"/>
        <w:jc w:val="both"/>
      </w:pPr>
      <w:r>
        <w:t xml:space="preserve">- Uređenje centralnog trga u naselju </w:t>
      </w:r>
    </w:p>
    <w:p w:rsidR="00012F83" w:rsidRDefault="00012F83" w:rsidP="00012F83">
      <w:pPr>
        <w:pStyle w:val="ListParagraph"/>
        <w:jc w:val="both"/>
      </w:pPr>
      <w:r>
        <w:t xml:space="preserve">- Izgradnja javne rasvjete Gornjodragonoška i Donjodragonoška cesta, </w:t>
      </w:r>
    </w:p>
    <w:p w:rsidR="00012F83" w:rsidRDefault="00012F83" w:rsidP="00012F83">
      <w:pPr>
        <w:pStyle w:val="ListParagraph"/>
        <w:jc w:val="both"/>
      </w:pPr>
      <w:r>
        <w:t>- Proširenje Lipničkog mosta.</w:t>
      </w:r>
    </w:p>
    <w:p w:rsidR="00012F83" w:rsidRDefault="00012F83" w:rsidP="00012F83">
      <w:pPr>
        <w:pStyle w:val="ListParagraph"/>
        <w:jc w:val="both"/>
      </w:pPr>
      <w:r>
        <w:t xml:space="preserve">- Izgradnja biciklističke staze od Dragonožečke ceste do Donjodragonožečke ceste kbr. 30. </w:t>
      </w:r>
    </w:p>
    <w:p w:rsidR="006D6B84" w:rsidRPr="00141649" w:rsidRDefault="006D6B84" w:rsidP="006D6B84">
      <w:pPr>
        <w:pStyle w:val="ListParagraph"/>
        <w:jc w:val="both"/>
      </w:pPr>
    </w:p>
    <w:p w:rsidR="006D6B84" w:rsidRPr="005424E4" w:rsidRDefault="006D6B84" w:rsidP="006D6B84">
      <w:pPr>
        <w:pStyle w:val="ListParagraph"/>
        <w:numPr>
          <w:ilvl w:val="0"/>
          <w:numId w:val="38"/>
        </w:numPr>
        <w:ind w:left="360"/>
        <w:jc w:val="both"/>
      </w:pPr>
      <w:r w:rsidRPr="005424E4">
        <w:t xml:space="preserve">Ovaj se zaključak dostavlja Vijeću Gradske četvrti Brezovica na postupanje. </w:t>
      </w:r>
    </w:p>
    <w:p w:rsidR="006D6B84" w:rsidRDefault="006D6B84" w:rsidP="00AB7C5B">
      <w:pPr>
        <w:ind w:firstLine="708"/>
        <w:jc w:val="both"/>
      </w:pPr>
    </w:p>
    <w:p w:rsidR="00012F83" w:rsidRDefault="00012F83" w:rsidP="00AB7C5B">
      <w:pPr>
        <w:ind w:firstLine="708"/>
        <w:jc w:val="both"/>
      </w:pPr>
    </w:p>
    <w:p w:rsidR="00012F83" w:rsidRDefault="00D77CAB" w:rsidP="00012F8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012F83">
        <w:rPr>
          <w:rFonts w:ascii="Times New Roman" w:hAnsi="Times New Roman"/>
          <w:b/>
          <w:sz w:val="24"/>
          <w:szCs w:val="24"/>
        </w:rPr>
        <w:t xml:space="preserve">Ad. 3. – </w:t>
      </w:r>
      <w:r w:rsidR="00012F83" w:rsidRPr="00012F83">
        <w:rPr>
          <w:rFonts w:ascii="Times New Roman" w:hAnsi="Times New Roman"/>
          <w:b/>
          <w:sz w:val="24"/>
          <w:szCs w:val="24"/>
        </w:rPr>
        <w:t xml:space="preserve">Prijedlog Programa asfaltiranja nerazvrstanih cesta I. reda na području Grada Zagreba u </w:t>
      </w:r>
      <w:r w:rsidR="00012F83">
        <w:rPr>
          <w:rFonts w:ascii="Times New Roman" w:hAnsi="Times New Roman"/>
          <w:b/>
          <w:sz w:val="24"/>
          <w:szCs w:val="24"/>
        </w:rPr>
        <w:t xml:space="preserve"> </w:t>
      </w:r>
    </w:p>
    <w:p w:rsidR="00D77CAB" w:rsidRPr="00012F83" w:rsidRDefault="00012F83" w:rsidP="00012F8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012F83">
        <w:rPr>
          <w:rFonts w:ascii="Times New Roman" w:hAnsi="Times New Roman"/>
          <w:b/>
          <w:sz w:val="24"/>
          <w:szCs w:val="24"/>
        </w:rPr>
        <w:t>2022.</w:t>
      </w:r>
    </w:p>
    <w:p w:rsidR="00012F83" w:rsidRDefault="00012F83" w:rsidP="00D77CAB">
      <w:pPr>
        <w:ind w:firstLine="708"/>
        <w:jc w:val="both"/>
      </w:pPr>
    </w:p>
    <w:p w:rsidR="00BF68FF" w:rsidRDefault="00D77CAB" w:rsidP="00D77CAB">
      <w:pPr>
        <w:ind w:firstLine="708"/>
        <w:jc w:val="both"/>
      </w:pPr>
      <w:r>
        <w:t xml:space="preserve">Marijan Hrgović </w:t>
      </w:r>
      <w:r w:rsidRPr="008D229B">
        <w:t xml:space="preserve"> otvara </w:t>
      </w:r>
      <w:r>
        <w:t>treću</w:t>
      </w:r>
      <w:r w:rsidRPr="008D229B">
        <w:t xml:space="preserve"> točku dnevnoga reda,</w:t>
      </w:r>
      <w:r>
        <w:t xml:space="preserve"> </w:t>
      </w:r>
      <w:r w:rsidRPr="008D229B">
        <w:t xml:space="preserve">daje informacije vezane uz </w:t>
      </w:r>
      <w:r w:rsidR="00BF68FF">
        <w:t>navedenu t</w:t>
      </w:r>
      <w:r>
        <w:t xml:space="preserve">očku </w:t>
      </w:r>
      <w:r w:rsidR="00BF68FF">
        <w:t>i</w:t>
      </w:r>
      <w:r>
        <w:t xml:space="preserve"> otvara raspravu </w:t>
      </w:r>
      <w:r w:rsidR="00BF68FF">
        <w:t>u kojoj su sudjelovali svi člano</w:t>
      </w:r>
      <w:r w:rsidR="008C09DE">
        <w:t>v</w:t>
      </w:r>
      <w:r w:rsidR="00BF68FF">
        <w:t>i vijeća.</w:t>
      </w:r>
    </w:p>
    <w:p w:rsidR="00012F83" w:rsidRDefault="00602938" w:rsidP="00D77CAB">
      <w:pPr>
        <w:ind w:firstLine="708"/>
        <w:jc w:val="both"/>
      </w:pPr>
      <w:r>
        <w:t>Mirica Fanuko zatražila je da se u planove uvrsti i osiguraju sredstva za akciju pristupa domu zdravlja za starije osobe – izgradnja lifta u iznosu oko 600.000,00 kuna.</w:t>
      </w:r>
    </w:p>
    <w:p w:rsidR="00602938" w:rsidRDefault="00602938" w:rsidP="00D77CAB">
      <w:pPr>
        <w:ind w:firstLine="708"/>
        <w:jc w:val="both"/>
        <w:rPr>
          <w:lang w:val="de-DE"/>
        </w:rPr>
      </w:pPr>
      <w:r>
        <w:t xml:space="preserve">Slijedi rasprava u kojoj članovi predlažu da se gore navedena akcija uvrsti u </w:t>
      </w:r>
      <w:r>
        <w:rPr>
          <w:lang w:val="de-DE"/>
        </w:rPr>
        <w:t>Program</w:t>
      </w:r>
      <w:r w:rsidRPr="00602938">
        <w:rPr>
          <w:lang w:val="de-DE"/>
        </w:rPr>
        <w:t xml:space="preserve"> građenja komunalne infrastrukture na području Grada Zagreba u 2022</w:t>
      </w:r>
      <w:r>
        <w:rPr>
          <w:lang w:val="de-DE"/>
        </w:rPr>
        <w:t>..</w:t>
      </w:r>
    </w:p>
    <w:p w:rsidR="00BF68FF" w:rsidRPr="004D796C" w:rsidRDefault="00BF68FF" w:rsidP="00BF68FF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BF68FF" w:rsidRDefault="00BF68FF" w:rsidP="00BF68FF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777E1C" w:rsidRPr="00D762EE" w:rsidRDefault="00777E1C" w:rsidP="00777E1C">
      <w:pPr>
        <w:jc w:val="center"/>
        <w:rPr>
          <w:b/>
        </w:rPr>
      </w:pPr>
      <w:r w:rsidRPr="00D762EE">
        <w:rPr>
          <w:b/>
        </w:rPr>
        <w:t>ZAKLJUČAK</w:t>
      </w:r>
    </w:p>
    <w:p w:rsidR="00777E1C" w:rsidRPr="00D762EE" w:rsidRDefault="00777E1C" w:rsidP="00777E1C">
      <w:pPr>
        <w:shd w:val="clear" w:color="auto" w:fill="FFFFFF"/>
        <w:jc w:val="center"/>
        <w:rPr>
          <w:b/>
        </w:rPr>
      </w:pPr>
      <w:r w:rsidRPr="00D762EE">
        <w:rPr>
          <w:b/>
        </w:rPr>
        <w:t>o Prijedlogu prioriteta Programa asfaltiranja nerazvrstanih cesta I. reda na području Grada Zagreba u 2022.</w:t>
      </w:r>
    </w:p>
    <w:p w:rsidR="00777E1C" w:rsidRDefault="00777E1C" w:rsidP="00777E1C">
      <w:pPr>
        <w:pStyle w:val="NoSpacing"/>
      </w:pPr>
    </w:p>
    <w:p w:rsidR="00777E1C" w:rsidRPr="00777E1C" w:rsidRDefault="00777E1C" w:rsidP="00777E1C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777E1C">
        <w:rPr>
          <w:rFonts w:ascii="Times New Roman" w:hAnsi="Times New Roman" w:cs="Times New Roman"/>
          <w:sz w:val="24"/>
          <w:szCs w:val="24"/>
        </w:rPr>
        <w:t>Vijeće Mjesnog odbora Dragonožec predlaže da se u Prijedlog prioriteta Programa asfaltiranja nerazvrstanih cesta I. reda na području Grada Zagreba u 2022.  uvrsti slijedeća akcija:</w:t>
      </w:r>
    </w:p>
    <w:p w:rsidR="00777E1C" w:rsidRPr="00777E1C" w:rsidRDefault="00777E1C" w:rsidP="00777E1C">
      <w:pPr>
        <w:pStyle w:val="ListParagraph"/>
        <w:numPr>
          <w:ilvl w:val="0"/>
          <w:numId w:val="39"/>
        </w:numPr>
        <w:jc w:val="both"/>
      </w:pPr>
      <w:r w:rsidRPr="00777E1C">
        <w:lastRenderedPageBreak/>
        <w:t>Asfaltiranje Donjodragonoške ceste</w:t>
      </w:r>
    </w:p>
    <w:p w:rsidR="00777E1C" w:rsidRDefault="00777E1C" w:rsidP="00777E1C">
      <w:pPr>
        <w:pStyle w:val="ListParagraph"/>
        <w:numPr>
          <w:ilvl w:val="0"/>
          <w:numId w:val="39"/>
        </w:numPr>
        <w:jc w:val="both"/>
      </w:pPr>
      <w:r w:rsidRPr="00777E1C">
        <w:t>Asfaltiranje Gornjodragonoške ceste</w:t>
      </w:r>
    </w:p>
    <w:p w:rsidR="008E135D" w:rsidRPr="00777E1C" w:rsidRDefault="008E135D" w:rsidP="00777E1C">
      <w:pPr>
        <w:pStyle w:val="ListParagraph"/>
        <w:numPr>
          <w:ilvl w:val="0"/>
          <w:numId w:val="39"/>
        </w:numPr>
        <w:jc w:val="both"/>
      </w:pPr>
      <w:r>
        <w:t xml:space="preserve">Asfaltiranje ulica Gradina (od Turopoljske do Tropoljke) </w:t>
      </w:r>
    </w:p>
    <w:p w:rsidR="00777E1C" w:rsidRPr="00777E1C" w:rsidRDefault="00777E1C" w:rsidP="00777E1C">
      <w:pPr>
        <w:pStyle w:val="ListParagraph"/>
        <w:jc w:val="both"/>
      </w:pPr>
    </w:p>
    <w:p w:rsidR="00777E1C" w:rsidRPr="00777E1C" w:rsidRDefault="00777E1C" w:rsidP="00777E1C">
      <w:pPr>
        <w:pStyle w:val="ListParagraph"/>
        <w:numPr>
          <w:ilvl w:val="0"/>
          <w:numId w:val="47"/>
        </w:numPr>
        <w:jc w:val="both"/>
      </w:pPr>
      <w:r w:rsidRPr="00777E1C">
        <w:t xml:space="preserve">Ovaj se zaključak dostavlja Vijeću Gradske četvrti Brezovica na postupanje. </w:t>
      </w:r>
    </w:p>
    <w:p w:rsidR="00BF68FF" w:rsidRDefault="00BF68FF" w:rsidP="00BF68FF">
      <w:pPr>
        <w:jc w:val="both"/>
      </w:pPr>
    </w:p>
    <w:p w:rsidR="00777E1C" w:rsidRDefault="00777E1C" w:rsidP="00BF68FF">
      <w:pPr>
        <w:jc w:val="both"/>
      </w:pPr>
    </w:p>
    <w:p w:rsidR="00777E1C" w:rsidRDefault="00777E1C" w:rsidP="00BF68FF">
      <w:pPr>
        <w:jc w:val="both"/>
      </w:pPr>
    </w:p>
    <w:p w:rsidR="00777E1C" w:rsidRDefault="00777E1C" w:rsidP="00BF68FF">
      <w:pPr>
        <w:jc w:val="both"/>
      </w:pPr>
    </w:p>
    <w:p w:rsidR="00602938" w:rsidRDefault="00BF68FF" w:rsidP="006029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02938">
        <w:rPr>
          <w:rFonts w:ascii="Times New Roman" w:hAnsi="Times New Roman" w:cs="Times New Roman"/>
          <w:b/>
          <w:sz w:val="24"/>
          <w:szCs w:val="24"/>
        </w:rPr>
        <w:t xml:space="preserve">Ad. 4. – </w:t>
      </w:r>
      <w:r w:rsidR="00602938" w:rsidRPr="00602938">
        <w:rPr>
          <w:rFonts w:ascii="Times New Roman" w:hAnsi="Times New Roman"/>
          <w:b/>
          <w:sz w:val="24"/>
          <w:szCs w:val="24"/>
          <w:lang w:val="de-DE"/>
        </w:rPr>
        <w:t xml:space="preserve">Prijedlog </w:t>
      </w:r>
      <w:r w:rsidR="00602938" w:rsidRPr="00602938">
        <w:rPr>
          <w:rFonts w:ascii="Times New Roman" w:hAnsi="Times New Roman"/>
          <w:b/>
          <w:sz w:val="24"/>
          <w:szCs w:val="24"/>
        </w:rPr>
        <w:t xml:space="preserve">zaključka o Prijedlogu Odluke o izradi Urbanističkog plana uređenja Groblja </w:t>
      </w:r>
    </w:p>
    <w:p w:rsidR="00602938" w:rsidRPr="00602938" w:rsidRDefault="00602938" w:rsidP="006029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602938">
        <w:rPr>
          <w:rFonts w:ascii="Times New Roman" w:hAnsi="Times New Roman"/>
          <w:b/>
          <w:sz w:val="24"/>
          <w:szCs w:val="24"/>
        </w:rPr>
        <w:t>Donji Dragonožec</w:t>
      </w:r>
    </w:p>
    <w:p w:rsidR="00BF68FF" w:rsidRPr="00B547C4" w:rsidRDefault="00BF68FF" w:rsidP="006029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46586F" w:rsidRDefault="00BF68FF" w:rsidP="00BF68FF">
      <w:pPr>
        <w:ind w:firstLine="708"/>
        <w:jc w:val="both"/>
      </w:pPr>
      <w:r w:rsidRPr="00D1540A">
        <w:t>Marijan Hrgović otvara četvrtu točku dnevnoga reda</w:t>
      </w:r>
      <w:r>
        <w:t xml:space="preserve">, daje informacije vezane uz </w:t>
      </w:r>
      <w:r w:rsidR="0046586F">
        <w:t>materijal o izradi Urbanističkog plana uređenja Groblja Donji Dragonožec</w:t>
      </w:r>
      <w:r w:rsidR="007B2ECD">
        <w:t>.</w:t>
      </w:r>
      <w:r w:rsidR="0046586F">
        <w:t xml:space="preserve"> Otvara raspravu u kojoj su sudjelovali svi članovi vijeća.</w:t>
      </w:r>
    </w:p>
    <w:p w:rsidR="008E135D" w:rsidRDefault="008E135D" w:rsidP="00BF68FF">
      <w:pPr>
        <w:ind w:firstLine="708"/>
        <w:jc w:val="both"/>
      </w:pPr>
      <w:r>
        <w:t xml:space="preserve">Stjepan Cerovski zatražio je nadopunu čl. 10 st. 9 dodati </w:t>
      </w:r>
      <w:r w:rsidR="00C723EF">
        <w:t xml:space="preserve">„i </w:t>
      </w:r>
      <w:r>
        <w:t>Vijeće Mjesnog odbora Dragonožec</w:t>
      </w:r>
      <w:r w:rsidR="00C723EF">
        <w:t>“</w:t>
      </w:r>
      <w:r>
        <w:t>. Zatražio je da se za pristupnu ulicu prema budućem groblju predvidi i planira voda, rasvjeta i asfalt a pristupna ulica bila bi Tropoljka.</w:t>
      </w:r>
    </w:p>
    <w:p w:rsidR="008E135D" w:rsidRDefault="008E135D" w:rsidP="00C723EF">
      <w:pPr>
        <w:ind w:firstLine="708"/>
        <w:jc w:val="both"/>
      </w:pPr>
      <w:r>
        <w:t>Janko Horvat zatražio je da se Gradina uvrsti u plan i da isto bude predviđena kao pristupna ulica</w:t>
      </w:r>
      <w:r w:rsidR="004D4BEC">
        <w:t xml:space="preserve">. Ona isto vodi prema </w:t>
      </w:r>
      <w:r w:rsidR="00C723EF">
        <w:t>lokaciji groblja</w:t>
      </w:r>
      <w:r w:rsidR="004D4BEC">
        <w:t>.</w:t>
      </w:r>
    </w:p>
    <w:p w:rsidR="004D4BEC" w:rsidRPr="004D796C" w:rsidRDefault="004D4BEC" w:rsidP="004D4BEC">
      <w:pPr>
        <w:ind w:firstLine="708"/>
        <w:jc w:val="both"/>
      </w:pPr>
      <w:r w:rsidRPr="004D796C">
        <w:t xml:space="preserve">Marijan Hrgović zatvara raspravu te daje na glasanje slijedeći zaključak </w:t>
      </w:r>
    </w:p>
    <w:p w:rsidR="004D4BEC" w:rsidRDefault="004D4BEC" w:rsidP="004D4BEC">
      <w:pPr>
        <w:ind w:firstLine="708"/>
        <w:jc w:val="both"/>
        <w:rPr>
          <w:b/>
        </w:rPr>
      </w:pPr>
      <w:r>
        <w:rPr>
          <w:b/>
        </w:rPr>
        <w:t>Jednoglasno</w:t>
      </w:r>
      <w:r w:rsidRPr="004D796C">
        <w:rPr>
          <w:b/>
        </w:rPr>
        <w:t xml:space="preserve"> (</w:t>
      </w:r>
      <w:r>
        <w:rPr>
          <w:b/>
        </w:rPr>
        <w:t>5 „za“)</w:t>
      </w:r>
      <w:r w:rsidRPr="004D796C">
        <w:rPr>
          <w:b/>
        </w:rPr>
        <w:t xml:space="preserve"> je usvojen</w:t>
      </w:r>
    </w:p>
    <w:p w:rsidR="004D4BEC" w:rsidRDefault="004D4BEC" w:rsidP="004D4BEC">
      <w:pPr>
        <w:jc w:val="center"/>
        <w:rPr>
          <w:b/>
        </w:rPr>
      </w:pPr>
      <w:r w:rsidRPr="005424E4">
        <w:rPr>
          <w:b/>
        </w:rPr>
        <w:t>ZAKLJUČAK</w:t>
      </w:r>
    </w:p>
    <w:p w:rsidR="004D4BEC" w:rsidRPr="00602938" w:rsidRDefault="004D4BEC" w:rsidP="004D4BE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o </w:t>
      </w:r>
      <w:r w:rsidRPr="00602938">
        <w:rPr>
          <w:rFonts w:ascii="Times New Roman" w:hAnsi="Times New Roman"/>
          <w:b/>
          <w:sz w:val="24"/>
          <w:szCs w:val="24"/>
        </w:rPr>
        <w:t>Prijedlogu Odluke o izradi Urbanističkog plana uređenja Groblja Donji Dragonožec</w:t>
      </w:r>
    </w:p>
    <w:p w:rsidR="004D4BEC" w:rsidRDefault="004D4BEC" w:rsidP="004D4BEC">
      <w:pPr>
        <w:jc w:val="center"/>
      </w:pPr>
    </w:p>
    <w:p w:rsidR="0039397B" w:rsidRDefault="004D4BEC" w:rsidP="004D4BEC">
      <w:pPr>
        <w:pStyle w:val="ListParagraph"/>
        <w:numPr>
          <w:ilvl w:val="0"/>
          <w:numId w:val="21"/>
        </w:numPr>
        <w:jc w:val="both"/>
      </w:pPr>
      <w:r>
        <w:t xml:space="preserve">Vijeće Mjesnog odbora Dragonožec </w:t>
      </w:r>
      <w:r w:rsidR="0039397B">
        <w:t>prihvaća Prijedlog Odluke o izradi Urbanističkog plana uređenja Groblja Donji Dragonožec.</w:t>
      </w:r>
    </w:p>
    <w:p w:rsidR="0039397B" w:rsidRDefault="0039397B" w:rsidP="0039397B">
      <w:pPr>
        <w:pStyle w:val="ListParagraph"/>
        <w:ind w:left="1068"/>
        <w:jc w:val="both"/>
      </w:pPr>
    </w:p>
    <w:p w:rsidR="004D4BEC" w:rsidRDefault="0039397B" w:rsidP="004D4BEC">
      <w:pPr>
        <w:pStyle w:val="ListParagraph"/>
        <w:numPr>
          <w:ilvl w:val="0"/>
          <w:numId w:val="21"/>
        </w:numPr>
        <w:jc w:val="both"/>
      </w:pPr>
      <w:r>
        <w:t xml:space="preserve">Vijeće Mjesnog odbora Dragonožec </w:t>
      </w:r>
      <w:r w:rsidR="004D4BEC">
        <w:t xml:space="preserve">predlaže nadopunu Odluke o izradi Urbanističkog plana uređenja Groblja Donji Dragonožec: </w:t>
      </w:r>
    </w:p>
    <w:p w:rsidR="004D4BEC" w:rsidRDefault="004D4BEC" w:rsidP="004D4BEC">
      <w:pPr>
        <w:pStyle w:val="ListParagraph"/>
        <w:ind w:left="1068"/>
        <w:jc w:val="both"/>
      </w:pPr>
      <w:r>
        <w:t>-   čl.10 st. 9 nadopuniti sa riječima „i Vijeće Mjesnog odbora Dragonožec“</w:t>
      </w:r>
    </w:p>
    <w:p w:rsidR="004D4BEC" w:rsidRDefault="004D4BEC" w:rsidP="004D4BEC">
      <w:pPr>
        <w:pStyle w:val="ListParagraph"/>
        <w:ind w:left="1068"/>
        <w:jc w:val="both"/>
      </w:pPr>
      <w:r>
        <w:t xml:space="preserve">-   ulice Tropoljka i Gradina uvesti kao pristupne ulice te za njih predvidjeti izgradnju vode,  </w:t>
      </w:r>
    </w:p>
    <w:p w:rsidR="004D4BEC" w:rsidRDefault="004D4BEC" w:rsidP="004D4BEC">
      <w:pPr>
        <w:pStyle w:val="ListParagraph"/>
        <w:ind w:left="1068"/>
        <w:jc w:val="both"/>
      </w:pPr>
      <w:r>
        <w:t xml:space="preserve">    javne rasvjete i asfaltiranje.</w:t>
      </w:r>
    </w:p>
    <w:p w:rsidR="004D4BEC" w:rsidRPr="00BC1918" w:rsidRDefault="004D4BEC" w:rsidP="004D4BEC">
      <w:pPr>
        <w:pStyle w:val="ListParagraph"/>
        <w:ind w:left="1068"/>
        <w:jc w:val="both"/>
      </w:pPr>
    </w:p>
    <w:p w:rsidR="004D4BEC" w:rsidRDefault="004D4BEC" w:rsidP="004D4BEC">
      <w:pPr>
        <w:pStyle w:val="ListParagraph"/>
        <w:numPr>
          <w:ilvl w:val="0"/>
          <w:numId w:val="21"/>
        </w:numPr>
        <w:jc w:val="both"/>
      </w:pPr>
      <w:r w:rsidRPr="0010703F">
        <w:t xml:space="preserve">Ovaj se zaključak dostavlja Vijeću Gradske četvrti Brezovica na </w:t>
      </w:r>
      <w:r>
        <w:t xml:space="preserve">daljnje </w:t>
      </w:r>
      <w:r w:rsidRPr="0010703F">
        <w:t>postupanje</w:t>
      </w:r>
    </w:p>
    <w:p w:rsidR="007B2ECD" w:rsidRDefault="007B2ECD" w:rsidP="00BF68FF">
      <w:pPr>
        <w:ind w:firstLine="708"/>
        <w:jc w:val="both"/>
      </w:pPr>
    </w:p>
    <w:p w:rsidR="008D55B1" w:rsidRDefault="008D55B1" w:rsidP="00974507">
      <w:pPr>
        <w:jc w:val="both"/>
      </w:pPr>
    </w:p>
    <w:p w:rsidR="008D55B1" w:rsidRDefault="007B2ECD" w:rsidP="008E135D">
      <w:pPr>
        <w:pStyle w:val="NoSpacing"/>
        <w:jc w:val="both"/>
        <w:rPr>
          <w:rFonts w:ascii="Times New Roman" w:hAnsi="Times New Roman" w:cs="Times New Roman"/>
          <w:b/>
        </w:rPr>
      </w:pPr>
      <w:r w:rsidRPr="008E135D">
        <w:rPr>
          <w:rFonts w:ascii="Times New Roman" w:hAnsi="Times New Roman" w:cs="Times New Roman"/>
          <w:b/>
          <w:sz w:val="24"/>
          <w:szCs w:val="24"/>
        </w:rPr>
        <w:t xml:space="preserve">Ad. 5. - </w:t>
      </w:r>
      <w:r w:rsidR="008E135D" w:rsidRPr="008E135D">
        <w:rPr>
          <w:rFonts w:ascii="Times New Roman" w:hAnsi="Times New Roman" w:cs="Times New Roman"/>
          <w:b/>
        </w:rPr>
        <w:t>Pitanja i prijedlozi</w:t>
      </w:r>
    </w:p>
    <w:p w:rsidR="008E135D" w:rsidRPr="008E135D" w:rsidRDefault="008E135D" w:rsidP="008E135D">
      <w:pPr>
        <w:pStyle w:val="NoSpacing"/>
        <w:jc w:val="both"/>
        <w:rPr>
          <w:rFonts w:ascii="Times New Roman" w:hAnsi="Times New Roman" w:cs="Times New Roman"/>
        </w:rPr>
      </w:pP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Hrgović otvara petu točku dnevnoga reda</w:t>
      </w:r>
      <w:r w:rsidR="00AE62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informira članove o materijalu te o dosad napravljenom vezano uz rješavanje prometne problematike na tom dijelu Dornjodragonoške ceste. Otvara raspravu u kojoj su sudjelovali svi članovi Vijeća mjesnog odbora. Isto tako naglasio je da se traži iscrtavanje trake i popravak prometnih znakova. Vezano uz usporivač prometa stanari su podjeljeni u mišljenju</w:t>
      </w:r>
      <w:r w:rsidR="00C723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dvije obitelji su za postavljanje a dvije su protiv.</w:t>
      </w: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Cerovski protiv je postavljanja izbočina koje uništavaju sva vozila, smetaju kod intervencija (vatrogasaca, policije i hitne pomoći). Smatra da je najbolje rješenje postavljanje kamera.</w:t>
      </w: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Janko Horvat isto je protiv postavljanja izbočina</w:t>
      </w:r>
    </w:p>
    <w:p w:rsidR="007B2ECD" w:rsidRDefault="007B2ECD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Jure Pučko protiv je postavljanja izbočina.</w:t>
      </w:r>
    </w:p>
    <w:p w:rsidR="00454791" w:rsidRDefault="00454791" w:rsidP="00454791">
      <w:pPr>
        <w:jc w:val="center"/>
        <w:rPr>
          <w:b/>
        </w:rPr>
      </w:pPr>
      <w:r w:rsidRPr="005424E4">
        <w:rPr>
          <w:b/>
        </w:rPr>
        <w:t>ZAKLJUČAK</w:t>
      </w:r>
    </w:p>
    <w:p w:rsidR="008D55B1" w:rsidRDefault="00454791" w:rsidP="00454791">
      <w:pPr>
        <w:jc w:val="center"/>
      </w:pPr>
      <w:r>
        <w:rPr>
          <w:b/>
        </w:rPr>
        <w:t xml:space="preserve">o postavljanju </w:t>
      </w:r>
      <w:r w:rsidRPr="00B547C4">
        <w:rPr>
          <w:b/>
        </w:rPr>
        <w:t>uspornika Gornjodragonoška cesta kbr. 138</w:t>
      </w:r>
    </w:p>
    <w:p w:rsidR="008D55B1" w:rsidRDefault="008D55B1" w:rsidP="00974507">
      <w:pPr>
        <w:jc w:val="both"/>
      </w:pPr>
    </w:p>
    <w:p w:rsidR="00454791" w:rsidRDefault="00454791" w:rsidP="00454791">
      <w:pPr>
        <w:pStyle w:val="ListParagraph"/>
        <w:numPr>
          <w:ilvl w:val="0"/>
          <w:numId w:val="21"/>
        </w:numPr>
        <w:jc w:val="both"/>
      </w:pPr>
      <w:r>
        <w:lastRenderedPageBreak/>
        <w:t xml:space="preserve">Vijeće Mjesnog odbora Dragonožec </w:t>
      </w:r>
      <w:r w:rsidRPr="00BC1918">
        <w:t>razmotrilo</w:t>
      </w:r>
      <w:r>
        <w:t xml:space="preserve"> je </w:t>
      </w:r>
      <w:r w:rsidRPr="00BC1918">
        <w:t xml:space="preserve"> </w:t>
      </w:r>
      <w:r>
        <w:t>prijedlog za postavljanje uspornika na Gornjodragonoškoj cesti kod kbr. 138.</w:t>
      </w:r>
    </w:p>
    <w:p w:rsidR="00454791" w:rsidRPr="00BC1918" w:rsidRDefault="00454791" w:rsidP="00454791">
      <w:pPr>
        <w:pStyle w:val="ListParagraph"/>
        <w:ind w:left="1068"/>
        <w:jc w:val="both"/>
      </w:pPr>
    </w:p>
    <w:p w:rsidR="00454791" w:rsidRDefault="00454791" w:rsidP="00454791">
      <w:pPr>
        <w:pStyle w:val="ListParagraph"/>
        <w:numPr>
          <w:ilvl w:val="0"/>
          <w:numId w:val="21"/>
        </w:numPr>
        <w:jc w:val="both"/>
      </w:pPr>
      <w:r w:rsidRPr="008B6D4E">
        <w:t xml:space="preserve">Vijeće Mjesnog odbora Dragonožec </w:t>
      </w:r>
      <w:r>
        <w:t xml:space="preserve">protivi se postavljanju uspornika i traži da struka pronađe prometno riješenje za navedenu ulicu koje ne uključuje postavljanje uspornika. </w:t>
      </w:r>
    </w:p>
    <w:p w:rsidR="00454791" w:rsidRDefault="00454791" w:rsidP="00454791">
      <w:pPr>
        <w:pStyle w:val="ListParagraph"/>
      </w:pPr>
    </w:p>
    <w:p w:rsidR="008D55B1" w:rsidRDefault="00454791" w:rsidP="00454791">
      <w:pPr>
        <w:pStyle w:val="ListParagraph"/>
        <w:numPr>
          <w:ilvl w:val="0"/>
          <w:numId w:val="21"/>
        </w:numPr>
        <w:jc w:val="both"/>
      </w:pPr>
      <w:r w:rsidRPr="0010703F">
        <w:t xml:space="preserve">Ovaj se zaključak dostavlja Vijeću Gradske četvrti Brezovica na </w:t>
      </w:r>
      <w:r>
        <w:t xml:space="preserve">daljnje </w:t>
      </w:r>
      <w:r w:rsidRPr="0010703F">
        <w:t>postupanje</w:t>
      </w:r>
    </w:p>
    <w:p w:rsidR="008D55B1" w:rsidRDefault="008D55B1" w:rsidP="00974507">
      <w:pPr>
        <w:jc w:val="both"/>
      </w:pPr>
    </w:p>
    <w:p w:rsidR="00A22570" w:rsidRDefault="00A22570" w:rsidP="00A22570">
      <w:pPr>
        <w:ind w:firstLine="708"/>
        <w:jc w:val="both"/>
      </w:pPr>
      <w:bookmarkStart w:id="0" w:name="_GoBack"/>
      <w:bookmarkEnd w:id="0"/>
      <w:r>
        <w:t>Marijan Hrgović,</w:t>
      </w:r>
      <w:r w:rsidRPr="00C317CF">
        <w:t xml:space="preserve"> </w:t>
      </w:r>
      <w:r>
        <w:t xml:space="preserve">obzirom da više nije bilo pitanja zatvara točku dnevnoga reda i zaključuje sjednicu.   </w:t>
      </w:r>
    </w:p>
    <w:p w:rsidR="00A22570" w:rsidRDefault="00A22570" w:rsidP="00A22570">
      <w:pPr>
        <w:ind w:firstLine="708"/>
        <w:rPr>
          <w:b/>
        </w:rPr>
      </w:pPr>
    </w:p>
    <w:p w:rsidR="00896B5E" w:rsidRDefault="00896B5E" w:rsidP="003167FC">
      <w:pPr>
        <w:jc w:val="both"/>
      </w:pPr>
    </w:p>
    <w:p w:rsidR="003167FC" w:rsidRDefault="008D0F2E" w:rsidP="003167FC">
      <w:pPr>
        <w:jc w:val="both"/>
      </w:pPr>
      <w:r>
        <w:t>Sjednica je završila u 2</w:t>
      </w:r>
      <w:r w:rsidR="00BE7203">
        <w:t>1</w:t>
      </w:r>
      <w:r w:rsidR="003167FC">
        <w:t>,</w:t>
      </w:r>
      <w:r w:rsidR="00987D54">
        <w:t>05</w:t>
      </w:r>
      <w:r w:rsidR="003167FC">
        <w:t xml:space="preserve"> sati. </w:t>
      </w:r>
    </w:p>
    <w:p w:rsidR="00896B5E" w:rsidRDefault="00896B5E" w:rsidP="003167FC"/>
    <w:p w:rsidR="00C723EF" w:rsidRPr="0014066B" w:rsidRDefault="00C723EF" w:rsidP="00C723EF">
      <w:r w:rsidRPr="0014066B">
        <w:t>KLASA:</w:t>
      </w:r>
      <w:r w:rsidRPr="0014066B">
        <w:rPr>
          <w:b/>
        </w:rPr>
        <w:t xml:space="preserve"> </w:t>
      </w:r>
      <w:r>
        <w:t>026-02/21</w:t>
      </w:r>
      <w:r w:rsidRPr="0014066B">
        <w:t>-002/</w:t>
      </w:r>
      <w:r>
        <w:t>2020</w:t>
      </w:r>
    </w:p>
    <w:p w:rsidR="00C723EF" w:rsidRPr="0014066B" w:rsidRDefault="00C723EF" w:rsidP="00C723EF">
      <w:r>
        <w:t>URBROJ: 251-06-11-803</w:t>
      </w:r>
      <w:r w:rsidRPr="0014066B">
        <w:t>-</w:t>
      </w:r>
      <w:r>
        <w:t>21</w:t>
      </w:r>
      <w:r>
        <w:t>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>Dragonožec</w:t>
      </w:r>
      <w:r>
        <w:t xml:space="preserve">, </w:t>
      </w:r>
      <w:r>
        <w:t>10</w:t>
      </w:r>
      <w:r>
        <w:t xml:space="preserve">. studeni </w:t>
      </w:r>
      <w:r w:rsidRPr="0014066B">
        <w:t>20</w:t>
      </w:r>
      <w:r>
        <w:t>21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3167FC" w:rsidRDefault="003167FC" w:rsidP="003167FC">
      <w:pPr>
        <w:jc w:val="both"/>
      </w:pPr>
    </w:p>
    <w:p w:rsidR="003167FC" w:rsidRDefault="003167FC" w:rsidP="003167FC">
      <w:pPr>
        <w:jc w:val="both"/>
      </w:pPr>
    </w:p>
    <w:p w:rsidR="00896B5E" w:rsidRDefault="00896B5E" w:rsidP="003167FC">
      <w:pPr>
        <w:jc w:val="both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8B5529" w:rsidRPr="009831F7" w:rsidRDefault="008B5529" w:rsidP="008B5529">
      <w:pPr>
        <w:ind w:left="4956"/>
        <w:jc w:val="center"/>
      </w:pPr>
      <w:r>
        <w:t>Marijan Hrgović</w:t>
      </w:r>
    </w:p>
    <w:p w:rsidR="003167FC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5529">
        <w:rPr>
          <w:rFonts w:ascii="Times New Roman" w:hAnsi="Times New Roman" w:cs="Times New Roman"/>
          <w:sz w:val="24"/>
          <w:szCs w:val="24"/>
        </w:rPr>
        <w:tab/>
      </w:r>
    </w:p>
    <w:p w:rsidR="00CB4F3B" w:rsidRDefault="00CB4F3B" w:rsidP="00295523">
      <w:pPr>
        <w:ind w:left="4956" w:firstLine="708"/>
      </w:pPr>
    </w:p>
    <w:p w:rsidR="00D1350C" w:rsidRDefault="00D1350C" w:rsidP="00D1350C"/>
    <w:p w:rsidR="00D1350C" w:rsidRDefault="00D1350C" w:rsidP="00D1350C"/>
    <w:p w:rsidR="00D1350C" w:rsidRDefault="00D1350C" w:rsidP="00D1350C"/>
    <w:sectPr w:rsidR="00D1350C" w:rsidSect="00896B5E">
      <w:footerReference w:type="default" r:id="rId9"/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E2D" w:rsidRDefault="00176E2D" w:rsidP="00065DD0">
      <w:r>
        <w:separator/>
      </w:r>
    </w:p>
  </w:endnote>
  <w:endnote w:type="continuationSeparator" w:id="0">
    <w:p w:rsidR="00176E2D" w:rsidRDefault="00176E2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C3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E2D" w:rsidRDefault="00176E2D" w:rsidP="00065DD0">
      <w:r>
        <w:separator/>
      </w:r>
    </w:p>
  </w:footnote>
  <w:footnote w:type="continuationSeparator" w:id="0">
    <w:p w:rsidR="00176E2D" w:rsidRDefault="00176E2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4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D2627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8AD7C36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1186FB6"/>
    <w:multiLevelType w:val="hybridMultilevel"/>
    <w:tmpl w:val="0E66A794"/>
    <w:lvl w:ilvl="0" w:tplc="B51434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5D5A8E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1645493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A0019"/>
    <w:multiLevelType w:val="hybridMultilevel"/>
    <w:tmpl w:val="0764F1B8"/>
    <w:lvl w:ilvl="0" w:tplc="14EE60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44600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547DF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B75B4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81C2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93E91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FFB605D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30B25E2C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5458A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647D0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172F0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3C9E2BFB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D6B6AE3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0B6586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246C0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46C81F0A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486E59E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313A76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533F71A4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>
    <w:nsid w:val="57A81EF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0319B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1B7D1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EA65FE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AE539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E4B91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4F0C3C"/>
    <w:multiLevelType w:val="hybridMultilevel"/>
    <w:tmpl w:val="7A582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EE5AD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A4E9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BA43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6"/>
  </w:num>
  <w:num w:numId="9">
    <w:abstractNumId w:val="37"/>
  </w:num>
  <w:num w:numId="10">
    <w:abstractNumId w:val="28"/>
  </w:num>
  <w:num w:numId="11">
    <w:abstractNumId w:val="17"/>
  </w:num>
  <w:num w:numId="12">
    <w:abstractNumId w:val="39"/>
  </w:num>
  <w:num w:numId="13">
    <w:abstractNumId w:val="19"/>
  </w:num>
  <w:num w:numId="14">
    <w:abstractNumId w:val="4"/>
  </w:num>
  <w:num w:numId="15">
    <w:abstractNumId w:val="13"/>
  </w:num>
  <w:num w:numId="16">
    <w:abstractNumId w:val="29"/>
  </w:num>
  <w:num w:numId="17">
    <w:abstractNumId w:val="12"/>
  </w:num>
  <w:num w:numId="18">
    <w:abstractNumId w:val="33"/>
  </w:num>
  <w:num w:numId="19">
    <w:abstractNumId w:val="2"/>
  </w:num>
  <w:num w:numId="20">
    <w:abstractNumId w:val="9"/>
  </w:num>
  <w:num w:numId="21">
    <w:abstractNumId w:val="16"/>
  </w:num>
  <w:num w:numId="22">
    <w:abstractNumId w:val="3"/>
  </w:num>
  <w:num w:numId="23">
    <w:abstractNumId w:val="25"/>
  </w:num>
  <w:num w:numId="24">
    <w:abstractNumId w:val="15"/>
  </w:num>
  <w:num w:numId="25">
    <w:abstractNumId w:val="31"/>
  </w:num>
  <w:num w:numId="26">
    <w:abstractNumId w:val="5"/>
  </w:num>
  <w:num w:numId="27">
    <w:abstractNumId w:val="1"/>
  </w:num>
  <w:num w:numId="28">
    <w:abstractNumId w:val="14"/>
  </w:num>
  <w:num w:numId="29">
    <w:abstractNumId w:val="34"/>
  </w:num>
  <w:num w:numId="30">
    <w:abstractNumId w:val="10"/>
  </w:num>
  <w:num w:numId="31">
    <w:abstractNumId w:val="0"/>
  </w:num>
  <w:num w:numId="32">
    <w:abstractNumId w:val="22"/>
  </w:num>
  <w:num w:numId="33">
    <w:abstractNumId w:val="41"/>
  </w:num>
  <w:num w:numId="34">
    <w:abstractNumId w:val="42"/>
  </w:num>
  <w:num w:numId="35">
    <w:abstractNumId w:val="43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</w:num>
  <w:num w:numId="38">
    <w:abstractNumId w:val="36"/>
  </w:num>
  <w:num w:numId="39">
    <w:abstractNumId w:val="35"/>
  </w:num>
  <w:num w:numId="40">
    <w:abstractNumId w:val="27"/>
  </w:num>
  <w:num w:numId="41">
    <w:abstractNumId w:val="32"/>
  </w:num>
  <w:num w:numId="42">
    <w:abstractNumId w:val="20"/>
  </w:num>
  <w:num w:numId="43">
    <w:abstractNumId w:val="18"/>
  </w:num>
  <w:num w:numId="44">
    <w:abstractNumId w:val="21"/>
  </w:num>
  <w:num w:numId="45">
    <w:abstractNumId w:val="11"/>
  </w:num>
  <w:num w:numId="46">
    <w:abstractNumId w:val="8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429A6"/>
    <w:rsid w:val="0005604C"/>
    <w:rsid w:val="00057BF8"/>
    <w:rsid w:val="00065DD0"/>
    <w:rsid w:val="00070875"/>
    <w:rsid w:val="0007429C"/>
    <w:rsid w:val="0007514E"/>
    <w:rsid w:val="000809F9"/>
    <w:rsid w:val="000D50CB"/>
    <w:rsid w:val="000D5FD1"/>
    <w:rsid w:val="000E6D78"/>
    <w:rsid w:val="000F32CF"/>
    <w:rsid w:val="000F4CE8"/>
    <w:rsid w:val="0010703F"/>
    <w:rsid w:val="00122FB5"/>
    <w:rsid w:val="00125A68"/>
    <w:rsid w:val="0014679D"/>
    <w:rsid w:val="001472DE"/>
    <w:rsid w:val="00147F14"/>
    <w:rsid w:val="00176E2D"/>
    <w:rsid w:val="001A1FEA"/>
    <w:rsid w:val="001A57A4"/>
    <w:rsid w:val="001B3816"/>
    <w:rsid w:val="001E6FF9"/>
    <w:rsid w:val="001F02C2"/>
    <w:rsid w:val="002012AB"/>
    <w:rsid w:val="00230231"/>
    <w:rsid w:val="00254448"/>
    <w:rsid w:val="0025481F"/>
    <w:rsid w:val="002628D5"/>
    <w:rsid w:val="00295523"/>
    <w:rsid w:val="002A199B"/>
    <w:rsid w:val="002D66B9"/>
    <w:rsid w:val="002E1426"/>
    <w:rsid w:val="002E54BF"/>
    <w:rsid w:val="002F4B10"/>
    <w:rsid w:val="003167FC"/>
    <w:rsid w:val="00325370"/>
    <w:rsid w:val="00336722"/>
    <w:rsid w:val="003749AF"/>
    <w:rsid w:val="0039397B"/>
    <w:rsid w:val="003A344D"/>
    <w:rsid w:val="003B2707"/>
    <w:rsid w:val="003B3343"/>
    <w:rsid w:val="003C2412"/>
    <w:rsid w:val="003C4353"/>
    <w:rsid w:val="003D22F9"/>
    <w:rsid w:val="003D26A8"/>
    <w:rsid w:val="003E7C38"/>
    <w:rsid w:val="00400881"/>
    <w:rsid w:val="00412222"/>
    <w:rsid w:val="00454791"/>
    <w:rsid w:val="0046586F"/>
    <w:rsid w:val="00485E75"/>
    <w:rsid w:val="004C1FCC"/>
    <w:rsid w:val="004D4BEC"/>
    <w:rsid w:val="004D796C"/>
    <w:rsid w:val="004F304E"/>
    <w:rsid w:val="00515202"/>
    <w:rsid w:val="00547F95"/>
    <w:rsid w:val="005716B8"/>
    <w:rsid w:val="0058538F"/>
    <w:rsid w:val="005861D1"/>
    <w:rsid w:val="005B02B9"/>
    <w:rsid w:val="005B0941"/>
    <w:rsid w:val="005D653F"/>
    <w:rsid w:val="005E320B"/>
    <w:rsid w:val="005F501C"/>
    <w:rsid w:val="00602938"/>
    <w:rsid w:val="00611032"/>
    <w:rsid w:val="006346E8"/>
    <w:rsid w:val="00653F83"/>
    <w:rsid w:val="00670EC9"/>
    <w:rsid w:val="00682B81"/>
    <w:rsid w:val="00686C8D"/>
    <w:rsid w:val="006A760A"/>
    <w:rsid w:val="006C78D5"/>
    <w:rsid w:val="006D6B84"/>
    <w:rsid w:val="006F1209"/>
    <w:rsid w:val="0071107C"/>
    <w:rsid w:val="0071606C"/>
    <w:rsid w:val="00754B6B"/>
    <w:rsid w:val="007579B1"/>
    <w:rsid w:val="00777E1C"/>
    <w:rsid w:val="007B2ECD"/>
    <w:rsid w:val="007C5A7A"/>
    <w:rsid w:val="007D24BD"/>
    <w:rsid w:val="00852B83"/>
    <w:rsid w:val="008615CC"/>
    <w:rsid w:val="00876A96"/>
    <w:rsid w:val="00884954"/>
    <w:rsid w:val="00896B5E"/>
    <w:rsid w:val="008B45A1"/>
    <w:rsid w:val="008B5529"/>
    <w:rsid w:val="008C09DE"/>
    <w:rsid w:val="008C72DB"/>
    <w:rsid w:val="008D0F2E"/>
    <w:rsid w:val="008D55B1"/>
    <w:rsid w:val="008E135D"/>
    <w:rsid w:val="008F7F83"/>
    <w:rsid w:val="00906FA4"/>
    <w:rsid w:val="00954D75"/>
    <w:rsid w:val="00971555"/>
    <w:rsid w:val="00974507"/>
    <w:rsid w:val="00983483"/>
    <w:rsid w:val="00987D54"/>
    <w:rsid w:val="009B22F1"/>
    <w:rsid w:val="009B455F"/>
    <w:rsid w:val="009D6DCC"/>
    <w:rsid w:val="009E2C0C"/>
    <w:rsid w:val="009E3BFE"/>
    <w:rsid w:val="009E4649"/>
    <w:rsid w:val="009F0264"/>
    <w:rsid w:val="009F3A5D"/>
    <w:rsid w:val="00A002CE"/>
    <w:rsid w:val="00A00DF6"/>
    <w:rsid w:val="00A01B03"/>
    <w:rsid w:val="00A22570"/>
    <w:rsid w:val="00A5233D"/>
    <w:rsid w:val="00A550D5"/>
    <w:rsid w:val="00AA0104"/>
    <w:rsid w:val="00AA200E"/>
    <w:rsid w:val="00AA4817"/>
    <w:rsid w:val="00AB7C5B"/>
    <w:rsid w:val="00AC21E5"/>
    <w:rsid w:val="00AE6267"/>
    <w:rsid w:val="00AF1C3E"/>
    <w:rsid w:val="00AF215D"/>
    <w:rsid w:val="00B547C4"/>
    <w:rsid w:val="00BC0FED"/>
    <w:rsid w:val="00BC3CAD"/>
    <w:rsid w:val="00BD1B9C"/>
    <w:rsid w:val="00BD6B9B"/>
    <w:rsid w:val="00BE70C7"/>
    <w:rsid w:val="00BE7203"/>
    <w:rsid w:val="00BF68FF"/>
    <w:rsid w:val="00C30C26"/>
    <w:rsid w:val="00C31E46"/>
    <w:rsid w:val="00C723EF"/>
    <w:rsid w:val="00C81FAF"/>
    <w:rsid w:val="00C94329"/>
    <w:rsid w:val="00CB43B6"/>
    <w:rsid w:val="00CB4F3B"/>
    <w:rsid w:val="00CB7DCF"/>
    <w:rsid w:val="00D1350C"/>
    <w:rsid w:val="00D1540A"/>
    <w:rsid w:val="00D23017"/>
    <w:rsid w:val="00D25D24"/>
    <w:rsid w:val="00D56DCD"/>
    <w:rsid w:val="00D60186"/>
    <w:rsid w:val="00D6736C"/>
    <w:rsid w:val="00D77CAB"/>
    <w:rsid w:val="00D81D0D"/>
    <w:rsid w:val="00D95828"/>
    <w:rsid w:val="00DB6FDB"/>
    <w:rsid w:val="00DD0F13"/>
    <w:rsid w:val="00DD2634"/>
    <w:rsid w:val="00E13F95"/>
    <w:rsid w:val="00E265E8"/>
    <w:rsid w:val="00EA0FC4"/>
    <w:rsid w:val="00EA4FCE"/>
    <w:rsid w:val="00EC75FB"/>
    <w:rsid w:val="00ED6235"/>
    <w:rsid w:val="00EE22D9"/>
    <w:rsid w:val="00F116E4"/>
    <w:rsid w:val="00F23F13"/>
    <w:rsid w:val="00F417B9"/>
    <w:rsid w:val="00F4682B"/>
    <w:rsid w:val="00F6553A"/>
    <w:rsid w:val="00F65EDE"/>
    <w:rsid w:val="00F76870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8EC73-9A1D-428F-928B-9A65AE00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11409</TotalTime>
  <Pages>6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107</cp:revision>
  <cp:lastPrinted>2021-11-04T11:58:00Z</cp:lastPrinted>
  <dcterms:created xsi:type="dcterms:W3CDTF">2020-12-11T08:29:00Z</dcterms:created>
  <dcterms:modified xsi:type="dcterms:W3CDTF">2021-12-13T10:40:00Z</dcterms:modified>
</cp:coreProperties>
</file>