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D4F" w:rsidRPr="00CE0EEA" w:rsidRDefault="00595D4F" w:rsidP="00595D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5D4F" w:rsidRPr="00CE0EEA" w:rsidRDefault="00595D4F" w:rsidP="00595D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595D4F" w:rsidRPr="00CE0EEA" w:rsidRDefault="00595D4F" w:rsidP="00595D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6. 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Odranski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Obrež</w:t>
      </w:r>
      <w:proofErr w:type="spellEnd"/>
      <w:r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595D4F" w:rsidRPr="00CE0EEA" w:rsidRDefault="00595D4F" w:rsidP="00595D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>održane u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ponedjeljak, 22. studenoga 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2021. godine</w:t>
      </w:r>
    </w:p>
    <w:p w:rsidR="00595D4F" w:rsidRPr="00CE0EEA" w:rsidRDefault="00595D4F" w:rsidP="00595D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17,0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</w:p>
    <w:p w:rsidR="00595D4F" w:rsidRPr="00CE0EEA" w:rsidRDefault="00595D4F" w:rsidP="00595D4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5D4F" w:rsidRPr="00CE0EEA" w:rsidRDefault="00595D4F" w:rsidP="00595D4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5D4F" w:rsidRPr="00CE0EEA" w:rsidRDefault="00595D4F" w:rsidP="00595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 w:rsidRPr="002C5D6E">
        <w:rPr>
          <w:rFonts w:ascii="Times New Roman" w:hAnsi="Times New Roman" w:cs="Times New Roman"/>
          <w:sz w:val="24"/>
          <w:szCs w:val="24"/>
        </w:rPr>
        <w:t xml:space="preserve">Luka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, Stjepan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Suć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Šimir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Krešimir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Matak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 i Darko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Janječić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95D4F" w:rsidRDefault="00595D4F" w:rsidP="00595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Petar Vukelić,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viši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stručni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suradnik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595D4F" w:rsidRPr="00CE0EEA" w:rsidRDefault="00595D4F" w:rsidP="00595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95D4F" w:rsidRPr="00CE0EEA" w:rsidRDefault="00595D4F" w:rsidP="00595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Šokić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595D4F" w:rsidRPr="00CE0EEA" w:rsidRDefault="00595D4F" w:rsidP="00595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95D4F" w:rsidRPr="00003BBC" w:rsidRDefault="00595D4F" w:rsidP="004A4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Šokić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znači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može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pravovovaljano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odlučivati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Prije početka otvara raspravu te daje na glasovanje zapisn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ik s 5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 Vijeća. Bez rasprave, jednoglasno (5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Vijeće prihvaća tekst zapisnika 5. sjednice.</w:t>
      </w:r>
    </w:p>
    <w:p w:rsidR="00595D4F" w:rsidRDefault="00595D4F" w:rsidP="004A4DB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624B2" w:rsidRPr="008624B2">
        <w:rPr>
          <w:rFonts w:ascii="Times New Roman" w:eastAsia="Times New Roman" w:hAnsi="Times New Roman" w:cs="Times New Roman"/>
          <w:sz w:val="24"/>
          <w:szCs w:val="24"/>
          <w:lang w:eastAsia="hr-HR"/>
        </w:rPr>
        <w:t>potom je pr</w:t>
      </w:r>
      <w:r w:rsidR="008624B2">
        <w:rPr>
          <w:rFonts w:ascii="Times New Roman" w:eastAsia="Times New Roman" w:hAnsi="Times New Roman" w:cs="Times New Roman"/>
          <w:sz w:val="24"/>
          <w:szCs w:val="24"/>
          <w:lang w:eastAsia="hr-HR"/>
        </w:rPr>
        <w:t>očitao prijedlog dnevnog reda 6</w:t>
      </w:r>
      <w:r w:rsidR="008624B2" w:rsidRPr="008624B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  <w:r w:rsidR="008624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624B2" w:rsidRPr="008624B2">
        <w:rPr>
          <w:rFonts w:ascii="Times New Roman" w:eastAsia="Times New Roman" w:hAnsi="Times New Roman" w:cs="Times New Roman"/>
          <w:sz w:val="24"/>
          <w:szCs w:val="24"/>
          <w:lang w:eastAsia="hr-HR"/>
        </w:rPr>
        <w:t>Predložio je da se dnevni red dopuni točkom</w:t>
      </w:r>
      <w:r w:rsidR="008624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 zaključka </w:t>
      </w:r>
      <w:r w:rsidR="008624B2" w:rsidRPr="008624B2">
        <w:rPr>
          <w:rFonts w:ascii="Times New Roman" w:eastAsia="Times New Roman" w:hAnsi="Times New Roman" w:cs="Times New Roman"/>
          <w:sz w:val="24"/>
          <w:szCs w:val="24"/>
          <w:lang w:eastAsia="hr-HR"/>
        </w:rPr>
        <w:t>o nadopuni utvrđenog prijedloga prioriteta za Plan komunalnih aktivnosti</w:t>
      </w:r>
      <w:r w:rsidR="008624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624B2" w:rsidRPr="008624B2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Gradske četvrti Brezovica u 2022.</w:t>
      </w:r>
      <w:r w:rsidR="004A4D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Isto predlaže obzirom da je od strane Gradskog ureda za mjesnu samoupravu - </w:t>
      </w:r>
      <w:r w:rsidR="004A4DBA" w:rsidRPr="004A4DBA">
        <w:rPr>
          <w:rFonts w:ascii="Times New Roman" w:eastAsia="Times New Roman" w:hAnsi="Times New Roman" w:cs="Times New Roman"/>
          <w:sz w:val="24"/>
          <w:szCs w:val="24"/>
          <w:lang w:eastAsia="hr-HR"/>
        </w:rPr>
        <w:t>Sektor</w:t>
      </w:r>
      <w:r w:rsidR="004A4DBA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4A4DBA" w:rsidRPr="004A4D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provedbu komunalnih aktivnosti i održavanje komunalne infrastrukture i objekata mjesne samouprave</w:t>
      </w:r>
      <w:r w:rsidR="004A4D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zaprimljena projektantska procjena troška za izgradnju</w:t>
      </w:r>
      <w:r w:rsidR="004A4DBA" w:rsidRPr="004A4D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nogostupa u Češkoj i </w:t>
      </w:r>
      <w:proofErr w:type="spellStart"/>
      <w:r w:rsidR="004A4DBA" w:rsidRPr="004A4DBA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Obreškoj</w:t>
      </w:r>
      <w:proofErr w:type="spellEnd"/>
      <w:r w:rsidR="004A4DBA" w:rsidRPr="004A4D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</w:t>
      </w:r>
      <w:r w:rsidR="004A4DBA">
        <w:rPr>
          <w:rFonts w:ascii="Times New Roman" w:eastAsia="Times New Roman" w:hAnsi="Times New Roman" w:cs="Times New Roman"/>
          <w:sz w:val="24"/>
          <w:szCs w:val="24"/>
          <w:lang w:eastAsia="hr-HR"/>
        </w:rPr>
        <w:t>. Prijedlog dopune dnevnog reda prihvaćen je jednoglasno (5 „za“). G</w:t>
      </w:r>
      <w:r w:rsidR="004A4DBA" w:rsidRPr="004A4D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lasalo da se navedeni prijedlog dopune </w:t>
      </w:r>
      <w:r w:rsidR="004A4D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– </w:t>
      </w:r>
      <w:r w:rsidR="004A4DBA" w:rsidRPr="004A4DBA">
        <w:rPr>
          <w:rFonts w:ascii="Times New Roman" w:eastAsia="Times New Roman" w:hAnsi="Times New Roman" w:cs="Times New Roman"/>
          <w:sz w:val="24"/>
          <w:szCs w:val="24"/>
          <w:lang w:eastAsia="hr-HR"/>
        </w:rPr>
        <w:t>sta</w:t>
      </w:r>
      <w:r w:rsidR="004A4DBA">
        <w:rPr>
          <w:rFonts w:ascii="Times New Roman" w:eastAsia="Times New Roman" w:hAnsi="Times New Roman" w:cs="Times New Roman"/>
          <w:sz w:val="24"/>
          <w:szCs w:val="24"/>
          <w:lang w:eastAsia="hr-HR"/>
        </w:rPr>
        <w:t>vi u dnevni red kao točka broj 2, prijedlog je usvojen jednoglasno (5 „za“)</w:t>
      </w:r>
      <w:r w:rsidR="004A4DBA" w:rsidRPr="004A4DBA">
        <w:rPr>
          <w:rFonts w:ascii="Times New Roman" w:eastAsia="Times New Roman" w:hAnsi="Times New Roman" w:cs="Times New Roman"/>
          <w:sz w:val="24"/>
          <w:szCs w:val="24"/>
          <w:lang w:eastAsia="hr-HR"/>
        </w:rPr>
        <w:t>. Na dopunjeni dnevni red nije bilo prigovora, te je Vijeće</w:t>
      </w:r>
      <w:r w:rsidR="004A4D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jednoglasno ( 5 „za“) </w:t>
      </w:r>
      <w:r w:rsidR="004A4DBA" w:rsidRPr="004A4DBA">
        <w:rPr>
          <w:rFonts w:ascii="Times New Roman" w:eastAsia="Times New Roman" w:hAnsi="Times New Roman" w:cs="Times New Roman"/>
          <w:sz w:val="24"/>
          <w:szCs w:val="24"/>
          <w:lang w:eastAsia="hr-HR"/>
        </w:rPr>
        <w:t>usvojilo sljedeći:</w:t>
      </w:r>
    </w:p>
    <w:p w:rsidR="004A4DBA" w:rsidRPr="00CE0EEA" w:rsidRDefault="004A4DBA" w:rsidP="004A4DB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5D4F" w:rsidRPr="00CE0EEA" w:rsidRDefault="00595D4F" w:rsidP="00595D4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A4DBA" w:rsidRPr="004E0A28" w:rsidRDefault="004A4DBA" w:rsidP="004A4DBA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RED:</w:t>
      </w:r>
    </w:p>
    <w:p w:rsidR="004A4DBA" w:rsidRPr="004E0A28" w:rsidRDefault="004A4DBA" w:rsidP="004A4DBA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A4DBA" w:rsidRPr="004E0A28" w:rsidRDefault="004A4DBA" w:rsidP="004A4DB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3472998"/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Prijedlog zaključka o </w:t>
      </w:r>
      <w:r w:rsidR="00DB3315">
        <w:rPr>
          <w:rFonts w:ascii="Times New Roman" w:eastAsia="Times New Roman" w:hAnsi="Times New Roman" w:cs="Times New Roman"/>
          <w:sz w:val="24"/>
          <w:szCs w:val="24"/>
          <w:lang w:eastAsia="hr-HR"/>
        </w:rPr>
        <w:t>davanju mišljenja na Prijedlog P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rograma asfaltiranja nerazvrstanih </w:t>
      </w:r>
    </w:p>
    <w:p w:rsidR="004A4DBA" w:rsidRDefault="004A4DBA" w:rsidP="004A4DB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cesta u 2022.</w:t>
      </w:r>
    </w:p>
    <w:p w:rsidR="004A4DBA" w:rsidRDefault="004A4DBA" w:rsidP="004A4DB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</w:t>
      </w:r>
      <w:r w:rsidRPr="008624B2">
        <w:rPr>
          <w:rFonts w:ascii="Times New Roman" w:eastAsia="Times New Roman" w:hAnsi="Times New Roman" w:cs="Times New Roman"/>
          <w:sz w:val="24"/>
          <w:szCs w:val="24"/>
          <w:lang w:eastAsia="hr-HR"/>
        </w:rPr>
        <w:t>o nadopuni utvrđenog prijedloga prioriteta za Plan komunalnih aktivnosti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4A4DBA" w:rsidRDefault="004A4DBA" w:rsidP="004A4DB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Pr="008624B2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Gradske četvrti Brezovica u 2022.</w:t>
      </w:r>
    </w:p>
    <w:p w:rsidR="004A4DBA" w:rsidRPr="004E0A28" w:rsidRDefault="004A4DBA" w:rsidP="004A4DB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bookmarkEnd w:id="0"/>
    <w:p w:rsidR="00595D4F" w:rsidRPr="00CE0EEA" w:rsidRDefault="00595D4F" w:rsidP="00595D4F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5D4F" w:rsidRDefault="00595D4F" w:rsidP="00DB3315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4A4DBA" w:rsidRPr="00CE0EEA" w:rsidRDefault="004A4DBA" w:rsidP="00595D4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5D4F" w:rsidRPr="00003BBC" w:rsidRDefault="00595D4F" w:rsidP="00595D4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 </w:t>
      </w:r>
      <w:r w:rsidRPr="00003B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davanju mišljenja na Prijedlog Prog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rama asfaltiranja nerazvrstanih</w:t>
      </w:r>
      <w:r w:rsidRPr="00003B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cesta u 2022.</w:t>
      </w:r>
    </w:p>
    <w:p w:rsidR="00595D4F" w:rsidRPr="00CE0EEA" w:rsidRDefault="00595D4F" w:rsidP="00595D4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5D4F" w:rsidRPr="00CE0EEA" w:rsidRDefault="00595D4F" w:rsidP="00595D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="00DB3315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="00DB3315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595D4F" w:rsidRPr="00CE0EEA" w:rsidRDefault="00595D4F" w:rsidP="00595D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="00DB3315"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="00DB3315"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="00DB3315"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Stjepan </w:t>
      </w:r>
      <w:proofErr w:type="spellStart"/>
      <w:r w:rsidR="00DB3315"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 w:rsidR="00DB3315"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Marijan </w:t>
      </w:r>
      <w:proofErr w:type="spellStart"/>
      <w:r w:rsidR="00DB3315"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 w:rsidR="00DB3315"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Krešimir </w:t>
      </w:r>
      <w:proofErr w:type="spellStart"/>
      <w:r w:rsidR="00DB3315"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Matak</w:t>
      </w:r>
      <w:proofErr w:type="spellEnd"/>
      <w:r w:rsidR="00DB3315"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Darko </w:t>
      </w:r>
      <w:proofErr w:type="spellStart"/>
      <w:r w:rsidR="00DB3315"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Janječić</w:t>
      </w:r>
      <w:proofErr w:type="spellEnd"/>
      <w:r w:rsidR="00DB3315"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595D4F" w:rsidRPr="00CE0EEA" w:rsidRDefault="00595D4F" w:rsidP="00595D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595D4F" w:rsidRPr="00CE0EEA" w:rsidRDefault="00595D4F" w:rsidP="00595D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B3315" w:rsidRDefault="00DB3315" w:rsidP="00DB3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3899" w:rsidRDefault="00263899" w:rsidP="00DB3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GoBack"/>
      <w:bookmarkEnd w:id="1"/>
    </w:p>
    <w:p w:rsidR="00DB3315" w:rsidRPr="00DB3315" w:rsidRDefault="00DB3315" w:rsidP="00DB3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B3315" w:rsidRPr="00DB3315" w:rsidRDefault="00DB3315" w:rsidP="00DB33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B33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LJ U Č A K</w:t>
      </w:r>
    </w:p>
    <w:p w:rsidR="00DB3315" w:rsidRPr="00DB3315" w:rsidRDefault="00DB3315" w:rsidP="00DB3315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B33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davanju mišljenja na Prijedlog Programa asfaltiranja nerazvrstanih cesta u 2022.</w:t>
      </w:r>
    </w:p>
    <w:p w:rsidR="00DB3315" w:rsidRPr="00DB3315" w:rsidRDefault="00DB3315" w:rsidP="00DB33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B3315" w:rsidRPr="00DB3315" w:rsidRDefault="00DB3315" w:rsidP="00DB33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B3315" w:rsidRPr="00DB3315" w:rsidRDefault="00DB3315" w:rsidP="00DB33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3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Vijeće Mjesnog odbora Odranski </w:t>
      </w:r>
      <w:proofErr w:type="spellStart"/>
      <w:r w:rsidRPr="00DB3315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DB33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raspravljalo o Prijedlogu Programa asfaltiranja nerazvrstanih cesta I. reda u 2022.</w:t>
      </w:r>
    </w:p>
    <w:p w:rsidR="00DB3315" w:rsidRPr="00DB3315" w:rsidRDefault="00DB3315" w:rsidP="00DB33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B3315" w:rsidRPr="00DB3315" w:rsidRDefault="00DB3315" w:rsidP="00DB33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3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Vijeće Mjesnog odbora Odranski </w:t>
      </w:r>
      <w:proofErr w:type="spellStart"/>
      <w:r w:rsidRPr="00DB3315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DB33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negativno mišljenje na  Prijedlog  Programa asfaltiranja nerazvrstanih cesta I. reda u 2022. Vijeće Mjesnog odbora Odranski </w:t>
      </w:r>
      <w:proofErr w:type="spellStart"/>
      <w:r w:rsidRPr="00DB3315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DB33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 da se u Program asfaltiranja nerazvrstanih cesta u 2022. godini uvrsti </w:t>
      </w:r>
      <w:proofErr w:type="spellStart"/>
      <w:r w:rsidRPr="00DB3315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Obreška</w:t>
      </w:r>
      <w:proofErr w:type="spellEnd"/>
      <w:r w:rsidRPr="00DB33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od k.br. 117 do ulice </w:t>
      </w:r>
      <w:proofErr w:type="spellStart"/>
      <w:r w:rsidRPr="00DB3315">
        <w:rPr>
          <w:rFonts w:ascii="Times New Roman" w:eastAsia="Times New Roman" w:hAnsi="Times New Roman" w:cs="Times New Roman"/>
          <w:sz w:val="24"/>
          <w:szCs w:val="24"/>
          <w:lang w:eastAsia="hr-HR"/>
        </w:rPr>
        <w:t>Prširi</w:t>
      </w:r>
      <w:proofErr w:type="spellEnd"/>
      <w:r w:rsidRPr="00DB33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(1.000m) te je mišljenja da bi se u Programu asfaltiranja nerazvrstanih cesta u 2022. trebala nalaziti barem jedna prometnica s područja Gradske četvrti Brezovica obzirom na nerazvijenost komunalne infrastrukture.</w:t>
      </w:r>
    </w:p>
    <w:p w:rsidR="00DB3315" w:rsidRPr="00DB3315" w:rsidRDefault="00DB3315" w:rsidP="00DB33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B3315" w:rsidRPr="00DB3315" w:rsidRDefault="00DB3315" w:rsidP="00DB33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315">
        <w:rPr>
          <w:rFonts w:ascii="Times New Roman" w:eastAsia="Times New Roman" w:hAnsi="Times New Roman" w:cs="Times New Roman"/>
          <w:sz w:val="24"/>
          <w:szCs w:val="24"/>
          <w:lang w:eastAsia="hr-HR"/>
        </w:rPr>
        <w:t>3. Ovaj će zaključak biti upućen  Gradskoj četvrti Brezovica.</w:t>
      </w:r>
    </w:p>
    <w:p w:rsidR="00595D4F" w:rsidRPr="00DB3315" w:rsidRDefault="00595D4F" w:rsidP="00595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315" w:rsidRPr="00DB3315" w:rsidRDefault="00595D4F" w:rsidP="00DB331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315">
        <w:rPr>
          <w:rFonts w:ascii="Times New Roman" w:hAnsi="Times New Roman" w:cs="Times New Roman"/>
          <w:b/>
          <w:sz w:val="24"/>
          <w:szCs w:val="24"/>
        </w:rPr>
        <w:t>Ad 2)</w:t>
      </w:r>
      <w:r w:rsidRPr="00DB33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B3315" w:rsidRPr="00DB33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nadopuni utvrđenog prijedloga prioriteta za Plan komunalnih aktivnosti Gradske četvrti Brezovica u 2022.</w:t>
      </w:r>
    </w:p>
    <w:p w:rsidR="00595D4F" w:rsidRDefault="00595D4F" w:rsidP="00595D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B3315" w:rsidRPr="00CE0EEA" w:rsidRDefault="00DB3315" w:rsidP="00DB3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DB3315" w:rsidRPr="00CE0EEA" w:rsidRDefault="00DB3315" w:rsidP="00DB3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Stjepan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Marijan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Krešimir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Matak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Darko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Janječić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DB3315" w:rsidRDefault="00DB3315" w:rsidP="00DB3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171B30" w:rsidRDefault="00171B30" w:rsidP="00DB3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171B30" w:rsidRPr="00171B30" w:rsidRDefault="00171B30" w:rsidP="00171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71B3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171B30" w:rsidRPr="00171B30" w:rsidRDefault="00171B30" w:rsidP="00171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71B3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nadopuni utvrđenog prijedloga prioriteta za Plan komunalnih aktivnosti</w:t>
      </w:r>
    </w:p>
    <w:p w:rsidR="00171B30" w:rsidRPr="00171B30" w:rsidRDefault="00171B30" w:rsidP="00171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71B3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Gradske četvrti Brezovica u 2022.</w:t>
      </w:r>
    </w:p>
    <w:p w:rsidR="00171B30" w:rsidRPr="00171B30" w:rsidRDefault="00171B30" w:rsidP="00171B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71B30" w:rsidRPr="00171B30" w:rsidRDefault="00171B30" w:rsidP="00171B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71B30" w:rsidRPr="00171B30" w:rsidRDefault="00171B30" w:rsidP="00171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1B3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Odranski </w:t>
      </w:r>
      <w:proofErr w:type="spellStart"/>
      <w:r w:rsidRPr="00171B30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171B3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 Vijeću Gradske četvrti Brezovica da u Plan komunalnih aktivnosti Gradske četvrti u 2022. godinu također uvrsti sljedeće akcije na području Mjesnog odbora Odranski </w:t>
      </w:r>
      <w:proofErr w:type="spellStart"/>
      <w:r w:rsidRPr="00171B30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171B30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171B30" w:rsidRPr="00171B30" w:rsidRDefault="00171B30" w:rsidP="00171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2982"/>
        <w:gridCol w:w="3332"/>
        <w:gridCol w:w="1932"/>
      </w:tblGrid>
      <w:tr w:rsidR="00171B30" w:rsidRPr="00171B30" w:rsidTr="00C9515E">
        <w:tc>
          <w:tcPr>
            <w:tcW w:w="816" w:type="dxa"/>
            <w:shd w:val="clear" w:color="auto" w:fill="auto"/>
          </w:tcPr>
          <w:p w:rsidR="00171B30" w:rsidRPr="00171B30" w:rsidRDefault="00171B30" w:rsidP="0017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71B3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2982" w:type="dxa"/>
            <w:shd w:val="clear" w:color="auto" w:fill="auto"/>
          </w:tcPr>
          <w:p w:rsidR="00171B30" w:rsidRPr="00171B30" w:rsidRDefault="00171B30" w:rsidP="0017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71B3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Lokacija – ulica</w:t>
            </w:r>
          </w:p>
        </w:tc>
        <w:tc>
          <w:tcPr>
            <w:tcW w:w="3332" w:type="dxa"/>
            <w:shd w:val="clear" w:color="auto" w:fill="auto"/>
          </w:tcPr>
          <w:p w:rsidR="00171B30" w:rsidRPr="00171B30" w:rsidRDefault="00171B30" w:rsidP="0017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71B3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Opis  </w:t>
            </w:r>
          </w:p>
        </w:tc>
        <w:tc>
          <w:tcPr>
            <w:tcW w:w="1932" w:type="dxa"/>
            <w:shd w:val="clear" w:color="auto" w:fill="auto"/>
          </w:tcPr>
          <w:p w:rsidR="00171B30" w:rsidRPr="00171B30" w:rsidRDefault="00171B30" w:rsidP="0017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71B3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Količina </w:t>
            </w:r>
          </w:p>
        </w:tc>
      </w:tr>
      <w:tr w:rsidR="00171B30" w:rsidRPr="00171B30" w:rsidTr="00C9515E">
        <w:tc>
          <w:tcPr>
            <w:tcW w:w="816" w:type="dxa"/>
            <w:shd w:val="clear" w:color="auto" w:fill="auto"/>
          </w:tcPr>
          <w:p w:rsidR="00171B30" w:rsidRPr="00171B30" w:rsidRDefault="00171B30" w:rsidP="00171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171B30" w:rsidRPr="00171B30" w:rsidRDefault="00171B30" w:rsidP="00171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71B3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982" w:type="dxa"/>
            <w:shd w:val="clear" w:color="auto" w:fill="auto"/>
          </w:tcPr>
          <w:p w:rsidR="00171B30" w:rsidRPr="00171B30" w:rsidRDefault="00171B30" w:rsidP="0017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171B30" w:rsidRPr="00171B30" w:rsidRDefault="00171B30" w:rsidP="0017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171B3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Obreška</w:t>
            </w:r>
            <w:proofErr w:type="spellEnd"/>
            <w:r w:rsidRPr="00171B3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cesta</w:t>
            </w:r>
          </w:p>
        </w:tc>
        <w:tc>
          <w:tcPr>
            <w:tcW w:w="3332" w:type="dxa"/>
            <w:shd w:val="clear" w:color="auto" w:fill="auto"/>
          </w:tcPr>
          <w:p w:rsidR="00171B30" w:rsidRPr="00171B30" w:rsidRDefault="00171B30" w:rsidP="0017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171B30" w:rsidRPr="00171B30" w:rsidRDefault="00171B30" w:rsidP="0017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71B3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izgradnja nogostupa</w:t>
            </w:r>
          </w:p>
        </w:tc>
        <w:tc>
          <w:tcPr>
            <w:tcW w:w="1932" w:type="dxa"/>
            <w:shd w:val="clear" w:color="auto" w:fill="auto"/>
          </w:tcPr>
          <w:p w:rsidR="00171B30" w:rsidRPr="00171B30" w:rsidRDefault="00171B30" w:rsidP="0017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171B30" w:rsidRPr="00171B30" w:rsidRDefault="00171B30" w:rsidP="0017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71B3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80m1</w:t>
            </w:r>
          </w:p>
        </w:tc>
      </w:tr>
      <w:tr w:rsidR="00171B30" w:rsidRPr="00171B30" w:rsidTr="00C9515E">
        <w:tc>
          <w:tcPr>
            <w:tcW w:w="816" w:type="dxa"/>
            <w:shd w:val="clear" w:color="auto" w:fill="auto"/>
          </w:tcPr>
          <w:p w:rsidR="00171B30" w:rsidRPr="00171B30" w:rsidRDefault="00171B30" w:rsidP="00171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171B30" w:rsidRPr="00171B30" w:rsidRDefault="00171B30" w:rsidP="00171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71B3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2982" w:type="dxa"/>
            <w:shd w:val="clear" w:color="auto" w:fill="auto"/>
          </w:tcPr>
          <w:p w:rsidR="00171B30" w:rsidRPr="00171B30" w:rsidRDefault="00171B30" w:rsidP="0017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171B30" w:rsidRPr="00171B30" w:rsidRDefault="00171B30" w:rsidP="0017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71B3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Češka ulica</w:t>
            </w:r>
          </w:p>
        </w:tc>
        <w:tc>
          <w:tcPr>
            <w:tcW w:w="3332" w:type="dxa"/>
            <w:shd w:val="clear" w:color="auto" w:fill="auto"/>
          </w:tcPr>
          <w:p w:rsidR="00171B30" w:rsidRPr="00171B30" w:rsidRDefault="00171B30" w:rsidP="0017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171B30" w:rsidRPr="00171B30" w:rsidRDefault="00171B30" w:rsidP="0017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71B3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izgradnja nogostupa</w:t>
            </w:r>
          </w:p>
        </w:tc>
        <w:tc>
          <w:tcPr>
            <w:tcW w:w="1932" w:type="dxa"/>
            <w:shd w:val="clear" w:color="auto" w:fill="auto"/>
          </w:tcPr>
          <w:p w:rsidR="00171B30" w:rsidRPr="00171B30" w:rsidRDefault="00171B30" w:rsidP="0017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171B30" w:rsidRPr="00171B30" w:rsidRDefault="00171B30" w:rsidP="0017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71B3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270m1</w:t>
            </w:r>
          </w:p>
        </w:tc>
      </w:tr>
    </w:tbl>
    <w:p w:rsidR="00171B30" w:rsidRDefault="00171B30" w:rsidP="00DB3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B3315" w:rsidRDefault="00DB3315" w:rsidP="00DB3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B3315" w:rsidRPr="00DB3315" w:rsidRDefault="00DB3315" w:rsidP="00DB331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DB331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3) Pitanja, prijedlozi i obavijesti</w:t>
      </w:r>
    </w:p>
    <w:p w:rsidR="00DB3315" w:rsidRDefault="00DB3315" w:rsidP="00DB3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B3315" w:rsidRDefault="00DB3315" w:rsidP="00C203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informira </w:t>
      </w:r>
      <w:r w:rsidR="009C4A63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prisutne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da je prikupio ovjerene suglasnosti</w:t>
      </w:r>
      <w:r w:rsidR="00C203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za upis prometnice – spoja </w:t>
      </w:r>
      <w:r w:rsidR="00C203EA" w:rsidRPr="00C203EA">
        <w:rPr>
          <w:rFonts w:ascii="Times New Roman" w:eastAsia="Calibri" w:hAnsi="Times New Roman" w:cs="Times New Roman"/>
          <w:sz w:val="24"/>
          <w:szCs w:val="24"/>
          <w:lang w:eastAsia="hr-HR"/>
        </w:rPr>
        <w:t>Amerikanske ulice i ulice Rožići</w:t>
      </w:r>
      <w:r w:rsidR="00C203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isto je dostavljeno Gradskom uredu za prostorno uređenje, izgradnju Grada, graditeljstvo, komunalne poslove i promet - Sektoru za ceste. </w:t>
      </w:r>
    </w:p>
    <w:p w:rsidR="00C203EA" w:rsidRPr="00CE0EEA" w:rsidRDefault="00C203EA" w:rsidP="00C203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Povela se kratka rasprava o razgraničenju naselja Odranski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Obrež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Strmec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u kojoj su sudjelovali članovi Vijeća, a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rekao je kako će se raspitati o navedenoj situaciji.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također je izvijestio kako je Gradskom uredu za </w:t>
      </w:r>
      <w:r w:rsidRPr="00C203EA">
        <w:rPr>
          <w:rFonts w:ascii="Times New Roman" w:eastAsia="Calibri" w:hAnsi="Times New Roman" w:cs="Times New Roman"/>
          <w:sz w:val="24"/>
          <w:szCs w:val="24"/>
          <w:lang w:eastAsia="hr-HR"/>
        </w:rPr>
        <w:t>prostorno uređenje, izgradnju Grada, graditeljstvo, komunalne poslove i promet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- Sektoru za promet dostavljeno traženje za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lastRenderedPageBreak/>
        <w:t xml:space="preserve">postavom </w:t>
      </w:r>
      <w:r w:rsidRPr="00C203EA">
        <w:rPr>
          <w:rFonts w:ascii="Times New Roman" w:eastAsia="Calibri" w:hAnsi="Times New Roman" w:cs="Times New Roman"/>
          <w:sz w:val="24"/>
          <w:szCs w:val="24"/>
          <w:lang w:eastAsia="hr-HR"/>
        </w:rPr>
        <w:t>odbojne ograde na mostu preko kan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ala u ulici Krčevine kod kbr. 7, sada se čeka izvid službenika.</w:t>
      </w:r>
    </w:p>
    <w:p w:rsidR="00595D4F" w:rsidRDefault="00595D4F" w:rsidP="00C203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95D4F" w:rsidRPr="00CE0EEA" w:rsidRDefault="00595D4F" w:rsidP="00595D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1B1D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 w:rsidR="00C33C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18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,0</w:t>
      </w:r>
      <w:r w:rsidRPr="00C91B1D">
        <w:rPr>
          <w:rFonts w:ascii="Times New Roman" w:eastAsia="Times New Roman" w:hAnsi="Times New Roman" w:cs="Times New Roman"/>
          <w:sz w:val="24"/>
          <w:szCs w:val="24"/>
          <w:lang w:eastAsia="hr-HR"/>
        </w:rPr>
        <w:t>0 sati.</w:t>
      </w:r>
    </w:p>
    <w:p w:rsidR="00595D4F" w:rsidRDefault="00595D4F" w:rsidP="00595D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5D4F" w:rsidRPr="00CA5C07" w:rsidRDefault="00595D4F" w:rsidP="00595D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595D4F" w:rsidRPr="00CE0EEA" w:rsidRDefault="00595D4F" w:rsidP="00595D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Gradski ured za mjesnu samoupravu</w:t>
      </w:r>
    </w:p>
    <w:p w:rsidR="00595D4F" w:rsidRPr="00CE0EEA" w:rsidRDefault="00595D4F" w:rsidP="00595D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5D4F" w:rsidRPr="00CE0EEA" w:rsidRDefault="00595D4F" w:rsidP="00595D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026-02/21-0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02/</w:t>
      </w:r>
      <w:r w:rsidR="00C33C77">
        <w:rPr>
          <w:rFonts w:ascii="Times New Roman" w:eastAsia="Times New Roman" w:hAnsi="Times New Roman" w:cs="Times New Roman"/>
          <w:sz w:val="24"/>
          <w:szCs w:val="24"/>
          <w:lang w:eastAsia="hr-HR"/>
        </w:rPr>
        <w:t>2103</w:t>
      </w:r>
    </w:p>
    <w:p w:rsidR="00595D4F" w:rsidRPr="00CE0EEA" w:rsidRDefault="00595D4F" w:rsidP="00595D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33C77">
        <w:rPr>
          <w:rFonts w:ascii="Times New Roman" w:eastAsia="Times New Roman" w:hAnsi="Times New Roman" w:cs="Times New Roman"/>
          <w:sz w:val="24"/>
          <w:szCs w:val="24"/>
          <w:lang w:eastAsia="hr-HR"/>
        </w:rPr>
        <w:t>251-06-11-810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-21-2</w:t>
      </w:r>
    </w:p>
    <w:p w:rsidR="00595D4F" w:rsidRPr="00CE0EEA" w:rsidRDefault="00C33C77" w:rsidP="00595D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Odranski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="00595D4F"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595D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22. studenoga </w:t>
      </w:r>
      <w:r w:rsidR="00595D4F"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2021.</w:t>
      </w:r>
    </w:p>
    <w:p w:rsidR="00595D4F" w:rsidRPr="00CE0EEA" w:rsidRDefault="00595D4F" w:rsidP="00595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595D4F" w:rsidRPr="00CE0EEA" w:rsidRDefault="00595D4F" w:rsidP="00595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5D4F" w:rsidRPr="00CE0EEA" w:rsidRDefault="00595D4F" w:rsidP="00595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Predsjednik Vijeća</w:t>
      </w:r>
    </w:p>
    <w:p w:rsidR="00595D4F" w:rsidRPr="00CE0EEA" w:rsidRDefault="00595D4F" w:rsidP="00595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C33C7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Mjesnog odbora </w:t>
      </w:r>
      <w:r w:rsidR="00C33C77">
        <w:rPr>
          <w:rFonts w:ascii="Times New Roman" w:eastAsia="Times New Roman" w:hAnsi="Times New Roman" w:cs="Times New Roman"/>
          <w:sz w:val="24"/>
          <w:szCs w:val="24"/>
        </w:rPr>
        <w:t xml:space="preserve">Odranski </w:t>
      </w:r>
      <w:proofErr w:type="spellStart"/>
      <w:r w:rsidR="00C33C77">
        <w:rPr>
          <w:rFonts w:ascii="Times New Roman" w:eastAsia="Times New Roman" w:hAnsi="Times New Roman" w:cs="Times New Roman"/>
          <w:sz w:val="24"/>
          <w:szCs w:val="24"/>
        </w:rPr>
        <w:t>Obrež</w:t>
      </w:r>
      <w:proofErr w:type="spellEnd"/>
    </w:p>
    <w:p w:rsidR="00595D4F" w:rsidRPr="00CE0EEA" w:rsidRDefault="00595D4F" w:rsidP="00595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0C7261" w:rsidRPr="00C33C77" w:rsidRDefault="00595D4F" w:rsidP="00C33C77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33C77">
        <w:rPr>
          <w:rFonts w:ascii="Times New Roman" w:eastAsia="Times New Roman" w:hAnsi="Times New Roman" w:cs="Times New Roman"/>
          <w:sz w:val="24"/>
          <w:szCs w:val="24"/>
        </w:rPr>
        <w:t xml:space="preserve">Luka </w:t>
      </w:r>
      <w:proofErr w:type="spellStart"/>
      <w:r w:rsidR="00C33C77">
        <w:rPr>
          <w:rFonts w:ascii="Times New Roman" w:eastAsia="Times New Roman" w:hAnsi="Times New Roman" w:cs="Times New Roman"/>
          <w:sz w:val="24"/>
          <w:szCs w:val="24"/>
        </w:rPr>
        <w:t>Šokić</w:t>
      </w:r>
      <w:proofErr w:type="spellEnd"/>
    </w:p>
    <w:sectPr w:rsidR="000C7261" w:rsidRPr="00C33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D4F"/>
    <w:rsid w:val="00171B30"/>
    <w:rsid w:val="00263899"/>
    <w:rsid w:val="002B0044"/>
    <w:rsid w:val="003D0991"/>
    <w:rsid w:val="004A4DBA"/>
    <w:rsid w:val="00595D4F"/>
    <w:rsid w:val="008624B2"/>
    <w:rsid w:val="009C4A63"/>
    <w:rsid w:val="00C203EA"/>
    <w:rsid w:val="00C33C77"/>
    <w:rsid w:val="00DB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3D044"/>
  <w15:chartTrackingRefBased/>
  <w15:docId w15:val="{7030EE5E-7069-4D96-B3AF-5D5BECF49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5D4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33C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33C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3</cp:revision>
  <cp:lastPrinted>2021-12-09T14:27:00Z</cp:lastPrinted>
  <dcterms:created xsi:type="dcterms:W3CDTF">2021-12-09T13:35:00Z</dcterms:created>
  <dcterms:modified xsi:type="dcterms:W3CDTF">2021-12-21T14:18:00Z</dcterms:modified>
</cp:coreProperties>
</file>