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01" w:rsidRPr="00CE0EEA" w:rsidRDefault="006E1C01" w:rsidP="002A1E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E1C01" w:rsidRPr="00CE0EEA" w:rsidRDefault="006D7F93" w:rsidP="002A1E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D20F4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E1C01"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F355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DD20F4"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D20F4">
        <w:rPr>
          <w:rFonts w:ascii="Times New Roman" w:eastAsia="Calibri" w:hAnsi="Times New Roman" w:cs="Times New Roman"/>
          <w:b/>
          <w:sz w:val="24"/>
          <w:szCs w:val="24"/>
        </w:rPr>
        <w:t>listopada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E1C01" w:rsidRPr="00CE0EEA" w:rsidRDefault="006E1C01" w:rsidP="002A1E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DD20F4">
        <w:rPr>
          <w:rFonts w:ascii="Times New Roman" w:eastAsia="Calibri" w:hAnsi="Times New Roman" w:cs="Times New Roman"/>
          <w:b/>
          <w:sz w:val="24"/>
          <w:szCs w:val="24"/>
        </w:rPr>
        <w:t>19: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1C01" w:rsidRDefault="006E1C01" w:rsidP="002A1EC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C01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="00DD20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20F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="004519AD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E1C01" w:rsidRDefault="004519AD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</w:p>
    <w:p w:rsidR="00F67423" w:rsidRDefault="00BF4EF4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referent: Stjepan Tomislav Križanić </w:t>
      </w:r>
    </w:p>
    <w:p w:rsidR="00BF4EF4" w:rsidRPr="00CE0EEA" w:rsidRDefault="00BF4EF4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650D3" w:rsidRDefault="001650D3" w:rsidP="001650D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Havidić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pozdravlja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prisutne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sjednicu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utvrđuje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da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je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sjednici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nazočn</w:t>
      </w:r>
      <w:r>
        <w:rPr>
          <w:rFonts w:ascii="Times New Roman" w:hAnsi="Times New Roman" w:cs="Times New Roman"/>
          <w:sz w:val="24"/>
          <w:szCs w:val="24"/>
          <w:lang w:val="de-DE"/>
        </w:rPr>
        <w:t>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večina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članov</w:t>
      </w:r>
      <w:r>
        <w:rPr>
          <w:rFonts w:ascii="Times New Roman" w:hAnsi="Times New Roman" w:cs="Times New Roman"/>
          <w:sz w:val="24"/>
          <w:szCs w:val="24"/>
          <w:lang w:val="de-DE"/>
        </w:rPr>
        <w:t>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de-DE"/>
        </w:rPr>
        <w:t>4</w:t>
      </w:r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),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te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može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pravovaljano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raspravljati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odlučivati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1650D3" w:rsidRDefault="001650D3" w:rsidP="001650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sz w:val="24"/>
          <w:szCs w:val="24"/>
        </w:rPr>
        <w:t>Prije utvrđivanja dnevnog reda, predsjednik otvara raspravu o zapisniku sa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14623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71462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650D3" w:rsidRDefault="001650D3" w:rsidP="001650D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Enisa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Hevešević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primjedbu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isto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tako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protiv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zapisnika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28.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Sjednice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jer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je u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njemu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naveden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doneseni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vezan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zu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produženje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zakupa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poslovnog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potrebe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Havidići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Navodi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njenom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mišljenju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sporan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zapisniku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:rsidR="001650D3" w:rsidRPr="00EB0C76" w:rsidRDefault="001650D3" w:rsidP="001650D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C7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650D3" w:rsidRPr="00EB0C76" w:rsidRDefault="001650D3" w:rsidP="001650D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0C76">
        <w:rPr>
          <w:rFonts w:ascii="Times New Roman" w:hAnsi="Times New Roman" w:cs="Times New Roman"/>
          <w:b/>
          <w:sz w:val="24"/>
          <w:szCs w:val="24"/>
          <w:lang w:eastAsia="hr-HR"/>
        </w:rPr>
        <w:t>o prijedlogu produženja zakupa poslovnog prostora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B0C76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za potrebe Vijeća Mjesnog odbora </w:t>
      </w:r>
      <w:proofErr w:type="spellStart"/>
      <w:r w:rsidRPr="00EB0C76">
        <w:rPr>
          <w:rFonts w:ascii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</w:p>
    <w:p w:rsidR="001650D3" w:rsidRPr="00EB0C76" w:rsidRDefault="001650D3" w:rsidP="001650D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0D3" w:rsidRPr="00EB0C76" w:rsidRDefault="001650D3" w:rsidP="001650D3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C76">
        <w:rPr>
          <w:rFonts w:ascii="Times New Roman" w:hAnsi="Times New Roman" w:cs="Times New Roman"/>
          <w:b/>
          <w:sz w:val="24"/>
          <w:szCs w:val="24"/>
        </w:rPr>
        <w:t xml:space="preserve">Vijeće Mjesnog odbora </w:t>
      </w:r>
      <w:proofErr w:type="spellStart"/>
      <w:r w:rsidRPr="00EB0C76">
        <w:rPr>
          <w:rFonts w:ascii="Times New Roman" w:hAnsi="Times New Roman" w:cs="Times New Roman"/>
          <w:b/>
          <w:sz w:val="24"/>
          <w:szCs w:val="24"/>
        </w:rPr>
        <w:t>Havidići</w:t>
      </w:r>
      <w:proofErr w:type="spellEnd"/>
      <w:r w:rsidRPr="00EB0C76">
        <w:rPr>
          <w:rFonts w:ascii="Times New Roman" w:hAnsi="Times New Roman" w:cs="Times New Roman"/>
          <w:b/>
          <w:sz w:val="24"/>
          <w:szCs w:val="24"/>
        </w:rPr>
        <w:t xml:space="preserve"> razmotrilo je problematiku nedostatka prostora za rad Vijeća Mjesnog odbora </w:t>
      </w:r>
      <w:proofErr w:type="spellStart"/>
      <w:r w:rsidRPr="00EB0C76">
        <w:rPr>
          <w:rFonts w:ascii="Times New Roman" w:hAnsi="Times New Roman" w:cs="Times New Roman"/>
          <w:b/>
          <w:sz w:val="24"/>
          <w:szCs w:val="24"/>
        </w:rPr>
        <w:t>Havidići</w:t>
      </w:r>
      <w:proofErr w:type="spellEnd"/>
      <w:r w:rsidRPr="00EB0C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50D3" w:rsidRPr="00EB0C76" w:rsidRDefault="001650D3" w:rsidP="001650D3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C76">
        <w:rPr>
          <w:rFonts w:ascii="Times New Roman" w:hAnsi="Times New Roman" w:cs="Times New Roman"/>
          <w:b/>
          <w:sz w:val="24"/>
          <w:szCs w:val="24"/>
        </w:rPr>
        <w:t xml:space="preserve">Vijeće predlaže produljenje zakupa prostora za rad Vijeća Mjesnog odbora </w:t>
      </w:r>
      <w:proofErr w:type="spellStart"/>
      <w:r w:rsidRPr="00EB0C76">
        <w:rPr>
          <w:rFonts w:ascii="Times New Roman" w:hAnsi="Times New Roman" w:cs="Times New Roman"/>
          <w:b/>
          <w:sz w:val="24"/>
          <w:szCs w:val="24"/>
        </w:rPr>
        <w:t>Havidići</w:t>
      </w:r>
      <w:proofErr w:type="spellEnd"/>
      <w:r w:rsidRPr="00EB0C76">
        <w:rPr>
          <w:rFonts w:ascii="Times New Roman" w:hAnsi="Times New Roman" w:cs="Times New Roman"/>
          <w:b/>
          <w:sz w:val="24"/>
          <w:szCs w:val="24"/>
        </w:rPr>
        <w:t xml:space="preserve"> u objektu privatne osobe na adresi Kuti 1, </w:t>
      </w:r>
      <w:proofErr w:type="spellStart"/>
      <w:r w:rsidRPr="00EB0C76">
        <w:rPr>
          <w:rFonts w:ascii="Times New Roman" w:hAnsi="Times New Roman" w:cs="Times New Roman"/>
          <w:b/>
          <w:sz w:val="24"/>
          <w:szCs w:val="24"/>
        </w:rPr>
        <w:t>Havidić</w:t>
      </w:r>
      <w:proofErr w:type="spellEnd"/>
      <w:r w:rsidRPr="00EB0C76">
        <w:rPr>
          <w:rFonts w:ascii="Times New Roman" w:hAnsi="Times New Roman" w:cs="Times New Roman"/>
          <w:b/>
          <w:sz w:val="24"/>
          <w:szCs w:val="24"/>
        </w:rPr>
        <w:t xml:space="preserve"> Selo, 10 253 </w:t>
      </w:r>
      <w:proofErr w:type="spellStart"/>
      <w:r w:rsidRPr="00EB0C76">
        <w:rPr>
          <w:rFonts w:ascii="Times New Roman" w:hAnsi="Times New Roman" w:cs="Times New Roman"/>
          <w:b/>
          <w:sz w:val="24"/>
          <w:szCs w:val="24"/>
        </w:rPr>
        <w:t>Dragonožec</w:t>
      </w:r>
      <w:proofErr w:type="spellEnd"/>
      <w:r w:rsidRPr="00EB0C7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650D3" w:rsidRPr="00EB0C76" w:rsidRDefault="001650D3" w:rsidP="001650D3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C76">
        <w:rPr>
          <w:rFonts w:ascii="Times New Roman" w:hAnsi="Times New Roman" w:cs="Times New Roman"/>
          <w:b/>
          <w:sz w:val="24"/>
          <w:szCs w:val="24"/>
        </w:rPr>
        <w:t>Ovaj se zaključak dostavlja Vijeću Gradske četvrti Brezovica na daljnje postupanje.</w:t>
      </w:r>
    </w:p>
    <w:p w:rsidR="001650D3" w:rsidRPr="00EB0C76" w:rsidRDefault="001650D3" w:rsidP="001650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650D3" w:rsidRPr="00EB0C76" w:rsidRDefault="001650D3" w:rsidP="001650D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B0C76">
        <w:rPr>
          <w:rFonts w:ascii="Times New Roman" w:hAnsi="Times New Roman" w:cs="Times New Roman"/>
          <w:sz w:val="24"/>
          <w:szCs w:val="24"/>
        </w:rPr>
        <w:t>OBRAZLOŽENJE</w:t>
      </w:r>
    </w:p>
    <w:p w:rsidR="001650D3" w:rsidRPr="00EB0C76" w:rsidRDefault="001650D3" w:rsidP="001650D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C76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EB0C76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EB0C76">
        <w:rPr>
          <w:rFonts w:ascii="Times New Roman" w:hAnsi="Times New Roman" w:cs="Times New Roman"/>
          <w:sz w:val="24"/>
          <w:szCs w:val="24"/>
        </w:rPr>
        <w:t xml:space="preserve"> ima problem sa prostorom, naime imaju kontejner koji nema sanitarni čvor, hlađenje, grijanje i pitku vodu. Kontejner je postavljen između dvije ulice uz samu šumu na čestici koja je u vlasništvu Hrvatskih šuma. Nije pogodan za održavanje sastanaka niti sjednica Vijeća, pogotovo nije predviđen da u njemu bude biračko mjesto. </w:t>
      </w:r>
    </w:p>
    <w:p w:rsidR="001650D3" w:rsidRPr="00EB0C76" w:rsidRDefault="001650D3" w:rsidP="001650D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C76">
        <w:rPr>
          <w:rFonts w:ascii="Times New Roman" w:hAnsi="Times New Roman" w:cs="Times New Roman"/>
          <w:sz w:val="24"/>
          <w:szCs w:val="24"/>
        </w:rPr>
        <w:t xml:space="preserve">Vijeće Mjesnog odbora donijelo je Zaključak da se krene u otkup lokacije na kojoj bi se u skorašnje vrijeme napravilo dječje igralište i novi prostor (dvorana s uredima za potrebe rada Vijeća Mjesnog odbora </w:t>
      </w:r>
      <w:proofErr w:type="spellStart"/>
      <w:r w:rsidRPr="00EB0C76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EB0C76">
        <w:rPr>
          <w:rFonts w:ascii="Times New Roman" w:hAnsi="Times New Roman" w:cs="Times New Roman"/>
          <w:sz w:val="24"/>
          <w:szCs w:val="24"/>
        </w:rPr>
        <w:t xml:space="preserve">). Do tada Vijeće Mjesnog odbora </w:t>
      </w:r>
      <w:proofErr w:type="spellStart"/>
      <w:r w:rsidRPr="00EB0C76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EB0C76">
        <w:rPr>
          <w:rFonts w:ascii="Times New Roman" w:hAnsi="Times New Roman" w:cs="Times New Roman"/>
          <w:sz w:val="24"/>
          <w:szCs w:val="24"/>
        </w:rPr>
        <w:t xml:space="preserve"> nema drugog izbora nego biti u najmu u objektu na adresi Kuti 1, koje zadovoljava osnovne potrebe za rad Vijeća Mjesnog odbora </w:t>
      </w:r>
      <w:proofErr w:type="spellStart"/>
      <w:r w:rsidRPr="00EB0C76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EB0C76">
        <w:rPr>
          <w:rFonts w:ascii="Times New Roman" w:hAnsi="Times New Roman" w:cs="Times New Roman"/>
          <w:sz w:val="24"/>
          <w:szCs w:val="24"/>
        </w:rPr>
        <w:t xml:space="preserve">. Ovim putem napominjemo kako dio članova Vijeća Mjesnog odbora </w:t>
      </w:r>
      <w:proofErr w:type="spellStart"/>
      <w:r w:rsidRPr="00EB0C76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EB0C76">
        <w:rPr>
          <w:rFonts w:ascii="Times New Roman" w:hAnsi="Times New Roman" w:cs="Times New Roman"/>
          <w:sz w:val="24"/>
          <w:szCs w:val="24"/>
        </w:rPr>
        <w:t xml:space="preserve"> ne posjeduju osobno vozilo te ukoliko će na sjednice trebati ići u sjedište susjednih mjesnih odbora, rad članova Vijeća biti će otežan. </w:t>
      </w:r>
    </w:p>
    <w:p w:rsidR="001650D3" w:rsidRDefault="001650D3" w:rsidP="001650D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1650D3" w:rsidRPr="001650D3" w:rsidRDefault="001650D3" w:rsidP="001650D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>NAPOMENA: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>ZAKLJUČAK JE PRAVOVALJANO DONESEN NA 28. SJEDNICI VIJEĆA MJESNOG ODBORA HAVIDIĆI, VEČINOM GLASOVA (3 „ZA“ I 1 GLASOM „PROTIV“).</w:t>
      </w:r>
    </w:p>
    <w:p w:rsidR="001650D3" w:rsidRDefault="001650D3" w:rsidP="00BF4E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F4EF4" w:rsidRPr="00714623" w:rsidRDefault="00BF4EF4" w:rsidP="00BF4E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sz w:val="24"/>
          <w:szCs w:val="24"/>
        </w:rPr>
        <w:t>Predsjednik daje na glasanje zapisnik sa 2</w:t>
      </w:r>
      <w:r w:rsidR="00DD20F4">
        <w:rPr>
          <w:rFonts w:ascii="Times New Roman" w:hAnsi="Times New Roman" w:cs="Times New Roman"/>
          <w:sz w:val="24"/>
          <w:szCs w:val="24"/>
        </w:rPr>
        <w:t>8</w:t>
      </w:r>
      <w:r w:rsidRPr="00714623">
        <w:rPr>
          <w:rFonts w:ascii="Times New Roman" w:hAnsi="Times New Roman" w:cs="Times New Roman"/>
          <w:sz w:val="24"/>
          <w:szCs w:val="24"/>
        </w:rPr>
        <w:t>. sjednice.</w:t>
      </w:r>
    </w:p>
    <w:p w:rsidR="00BF4EF4" w:rsidRPr="00714623" w:rsidRDefault="001650D3" w:rsidP="00BF4E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Ve</w:t>
      </w:r>
      <w:r w:rsidR="00AE0EF4">
        <w:rPr>
          <w:rFonts w:ascii="Times New Roman" w:hAnsi="Times New Roman" w:cs="Times New Roman"/>
          <w:b/>
          <w:sz w:val="24"/>
          <w:szCs w:val="24"/>
        </w:rPr>
        <w:t>ć</w:t>
      </w:r>
      <w:r>
        <w:rPr>
          <w:rFonts w:ascii="Times New Roman" w:hAnsi="Times New Roman" w:cs="Times New Roman"/>
          <w:b/>
          <w:sz w:val="24"/>
          <w:szCs w:val="24"/>
        </w:rPr>
        <w:t>inom glasova</w:t>
      </w:r>
      <w:r w:rsidR="00BF4EF4" w:rsidRPr="00714623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BF4EF4" w:rsidRPr="00714623">
        <w:rPr>
          <w:rFonts w:ascii="Times New Roman" w:hAnsi="Times New Roman" w:cs="Times New Roman"/>
          <w:b/>
          <w:sz w:val="24"/>
          <w:szCs w:val="24"/>
        </w:rPr>
        <w:t>„za“</w:t>
      </w:r>
      <w:r>
        <w:rPr>
          <w:rFonts w:ascii="Times New Roman" w:hAnsi="Times New Roman" w:cs="Times New Roman"/>
          <w:b/>
          <w:sz w:val="24"/>
          <w:szCs w:val="24"/>
        </w:rPr>
        <w:t xml:space="preserve"> i 1 „protiv“</w:t>
      </w:r>
      <w:r w:rsidR="00BF4EF4" w:rsidRPr="00714623">
        <w:rPr>
          <w:rFonts w:ascii="Times New Roman" w:hAnsi="Times New Roman" w:cs="Times New Roman"/>
          <w:b/>
          <w:sz w:val="24"/>
          <w:szCs w:val="24"/>
        </w:rPr>
        <w:t xml:space="preserve">), usvojen je zapisnik sa </w:t>
      </w:r>
      <w:r w:rsidR="00DD20F4">
        <w:rPr>
          <w:rFonts w:ascii="Times New Roman" w:hAnsi="Times New Roman" w:cs="Times New Roman"/>
          <w:b/>
          <w:sz w:val="24"/>
          <w:szCs w:val="24"/>
        </w:rPr>
        <w:t>28</w:t>
      </w:r>
      <w:r w:rsidR="00BF4EF4" w:rsidRPr="00714623">
        <w:rPr>
          <w:rFonts w:ascii="Times New Roman" w:hAnsi="Times New Roman" w:cs="Times New Roman"/>
          <w:b/>
          <w:sz w:val="24"/>
          <w:szCs w:val="24"/>
        </w:rPr>
        <w:t>. sjednice.</w:t>
      </w:r>
    </w:p>
    <w:p w:rsidR="00BF4EF4" w:rsidRPr="00BF4EF4" w:rsidRDefault="00BF4EF4" w:rsidP="00BF4EF4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BF4EF4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BF4E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F4EF4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BF4E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F4EF4">
        <w:rPr>
          <w:rFonts w:ascii="Times New Roman" w:hAnsi="Times New Roman" w:cs="Times New Roman"/>
          <w:sz w:val="24"/>
          <w:szCs w:val="24"/>
          <w:lang w:val="de-DE"/>
        </w:rPr>
        <w:t>raspravu</w:t>
      </w:r>
      <w:proofErr w:type="spellEnd"/>
      <w:r w:rsidRPr="00BF4EF4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BF4EF4">
        <w:rPr>
          <w:rFonts w:ascii="Times New Roman" w:hAnsi="Times New Roman" w:cs="Times New Roman"/>
          <w:sz w:val="24"/>
          <w:szCs w:val="24"/>
          <w:lang w:val="de-DE"/>
        </w:rPr>
        <w:t>dn</w:t>
      </w:r>
      <w:r w:rsidR="00DD20F4">
        <w:rPr>
          <w:rFonts w:ascii="Times New Roman" w:hAnsi="Times New Roman" w:cs="Times New Roman"/>
          <w:sz w:val="24"/>
          <w:szCs w:val="24"/>
          <w:lang w:val="de-DE"/>
        </w:rPr>
        <w:t>evnome</w:t>
      </w:r>
      <w:proofErr w:type="spellEnd"/>
      <w:r w:rsidR="00DD20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D20F4">
        <w:rPr>
          <w:rFonts w:ascii="Times New Roman" w:hAnsi="Times New Roman" w:cs="Times New Roman"/>
          <w:sz w:val="24"/>
          <w:szCs w:val="24"/>
          <w:lang w:val="de-DE"/>
        </w:rPr>
        <w:t>redu</w:t>
      </w:r>
      <w:proofErr w:type="spellEnd"/>
      <w:r w:rsidR="00DD20F4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DD20F4">
        <w:rPr>
          <w:rFonts w:ascii="Times New Roman" w:hAnsi="Times New Roman" w:cs="Times New Roman"/>
          <w:sz w:val="24"/>
          <w:szCs w:val="24"/>
          <w:lang w:val="de-DE"/>
        </w:rPr>
        <w:t>Predlaže</w:t>
      </w:r>
      <w:proofErr w:type="spellEnd"/>
      <w:r w:rsidRPr="00BF4EF4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BF4EF4">
        <w:rPr>
          <w:rFonts w:ascii="Times New Roman" w:hAnsi="Times New Roman" w:cs="Times New Roman"/>
          <w:sz w:val="24"/>
          <w:szCs w:val="24"/>
          <w:lang w:val="de-DE"/>
        </w:rPr>
        <w:t>dodatn</w:t>
      </w:r>
      <w:r w:rsidR="00DD20F4">
        <w:rPr>
          <w:rFonts w:ascii="Times New Roman" w:hAnsi="Times New Roman" w:cs="Times New Roman"/>
          <w:sz w:val="24"/>
          <w:szCs w:val="24"/>
          <w:lang w:val="de-DE"/>
        </w:rPr>
        <w:t>a</w:t>
      </w:r>
      <w:proofErr w:type="spellEnd"/>
      <w:r w:rsidR="00DD20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D20F4">
        <w:rPr>
          <w:rFonts w:ascii="Times New Roman" w:hAnsi="Times New Roman" w:cs="Times New Roman"/>
          <w:sz w:val="24"/>
          <w:szCs w:val="24"/>
          <w:lang w:val="de-DE"/>
        </w:rPr>
        <w:t>točka</w:t>
      </w:r>
      <w:proofErr w:type="spellEnd"/>
      <w:r w:rsidRPr="00BF4EF4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proofErr w:type="spellStart"/>
      <w:r w:rsidR="00DD20F4">
        <w:rPr>
          <w:rFonts w:ascii="Times New Roman" w:hAnsi="Times New Roman" w:cs="Times New Roman"/>
          <w:sz w:val="24"/>
          <w:szCs w:val="24"/>
          <w:lang w:val="de-DE"/>
        </w:rPr>
        <w:t>Izgradnja</w:t>
      </w:r>
      <w:proofErr w:type="spellEnd"/>
      <w:r w:rsidR="00DD20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D20F4">
        <w:rPr>
          <w:rFonts w:ascii="Times New Roman" w:hAnsi="Times New Roman" w:cs="Times New Roman"/>
          <w:sz w:val="24"/>
          <w:szCs w:val="24"/>
          <w:lang w:val="de-DE"/>
        </w:rPr>
        <w:t>staračkog</w:t>
      </w:r>
      <w:proofErr w:type="spellEnd"/>
      <w:r w:rsidR="00DD20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D20F4">
        <w:rPr>
          <w:rFonts w:ascii="Times New Roman" w:hAnsi="Times New Roman" w:cs="Times New Roman"/>
          <w:sz w:val="24"/>
          <w:szCs w:val="24"/>
          <w:lang w:val="de-DE"/>
        </w:rPr>
        <w:t>doma</w:t>
      </w:r>
      <w:proofErr w:type="spellEnd"/>
      <w:r w:rsidR="00DD20F4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="00DD20F4">
        <w:rPr>
          <w:rFonts w:ascii="Times New Roman" w:hAnsi="Times New Roman" w:cs="Times New Roman"/>
          <w:sz w:val="24"/>
          <w:szCs w:val="24"/>
          <w:lang w:val="de-DE"/>
        </w:rPr>
        <w:t>Mjesnom</w:t>
      </w:r>
      <w:proofErr w:type="spellEnd"/>
      <w:r w:rsidR="00DD20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D20F4">
        <w:rPr>
          <w:rFonts w:ascii="Times New Roman" w:hAnsi="Times New Roman" w:cs="Times New Roman"/>
          <w:sz w:val="24"/>
          <w:szCs w:val="24"/>
          <w:lang w:val="de-DE"/>
        </w:rPr>
        <w:t>odboru</w:t>
      </w:r>
      <w:proofErr w:type="spellEnd"/>
      <w:r w:rsidR="00DD20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D20F4">
        <w:rPr>
          <w:rFonts w:ascii="Times New Roman" w:hAnsi="Times New Roman" w:cs="Times New Roman"/>
          <w:sz w:val="24"/>
          <w:szCs w:val="24"/>
          <w:lang w:val="de-DE"/>
        </w:rPr>
        <w:t>Lipnica</w:t>
      </w:r>
      <w:proofErr w:type="spellEnd"/>
      <w:r w:rsidRPr="00BF4EF4">
        <w:rPr>
          <w:rFonts w:ascii="Times New Roman" w:hAnsi="Times New Roman"/>
          <w:szCs w:val="24"/>
          <w:lang w:eastAsia="hr-HR"/>
        </w:rPr>
        <w:t xml:space="preserve"> – davanje mišljenja</w:t>
      </w:r>
      <w:r>
        <w:rPr>
          <w:rFonts w:ascii="Times New Roman" w:hAnsi="Times New Roman"/>
          <w:szCs w:val="24"/>
          <w:lang w:eastAsia="hr-HR"/>
        </w:rPr>
        <w:t>.</w:t>
      </w:r>
    </w:p>
    <w:p w:rsidR="00BF4EF4" w:rsidRPr="00714623" w:rsidRDefault="00BF4EF4" w:rsidP="00BF4E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14623">
        <w:rPr>
          <w:rFonts w:ascii="Times New Roman" w:hAnsi="Times New Roman" w:cs="Times New Roman"/>
          <w:b/>
          <w:sz w:val="24"/>
          <w:szCs w:val="24"/>
        </w:rPr>
        <w:t>„za“) usvojen</w:t>
      </w:r>
      <w:r w:rsidR="00DD20F4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0F4">
        <w:rPr>
          <w:rFonts w:ascii="Times New Roman" w:hAnsi="Times New Roman" w:cs="Times New Roman"/>
          <w:b/>
          <w:sz w:val="24"/>
          <w:szCs w:val="24"/>
        </w:rPr>
        <w:t>je dodatna</w:t>
      </w:r>
      <w:r>
        <w:rPr>
          <w:rFonts w:ascii="Times New Roman" w:hAnsi="Times New Roman" w:cs="Times New Roman"/>
          <w:b/>
          <w:sz w:val="24"/>
          <w:szCs w:val="24"/>
        </w:rPr>
        <w:t xml:space="preserve"> točk</w:t>
      </w:r>
      <w:r w:rsidR="00DD20F4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14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EF4" w:rsidRDefault="00BF4EF4" w:rsidP="00BF4E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sz w:val="24"/>
          <w:szCs w:val="24"/>
        </w:rPr>
        <w:t>Predsjednik daje na glasanje dnevni 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EF4" w:rsidRPr="00714623" w:rsidRDefault="00BF4EF4" w:rsidP="00BF4E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14623">
        <w:rPr>
          <w:rFonts w:ascii="Times New Roman" w:hAnsi="Times New Roman" w:cs="Times New Roman"/>
          <w:b/>
          <w:sz w:val="24"/>
          <w:szCs w:val="24"/>
        </w:rPr>
        <w:t>„za“) je usvojen</w:t>
      </w:r>
      <w:r w:rsidRPr="00714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623" w:rsidRDefault="00714623" w:rsidP="002A1EC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DD20F4" w:rsidRPr="001650D3" w:rsidRDefault="00DD20F4" w:rsidP="00DD20F4">
      <w:pPr>
        <w:pStyle w:val="ListParagraph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bookmarkStart w:id="0" w:name="_Hlk523472998"/>
      <w:r w:rsidRPr="001650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izmjene Pravila Vijeća mjesnog odbora </w:t>
      </w:r>
      <w:proofErr w:type="spellStart"/>
      <w:r w:rsidRPr="001650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</w:p>
    <w:p w:rsidR="00DD20F4" w:rsidRPr="001650D3" w:rsidRDefault="00DD20F4" w:rsidP="00DD20F4">
      <w:pPr>
        <w:pStyle w:val="ListParagraph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1650D3">
        <w:rPr>
          <w:rFonts w:ascii="Times New Roman" w:hAnsi="Times New Roman"/>
          <w:b/>
          <w:sz w:val="24"/>
          <w:szCs w:val="24"/>
          <w:lang w:eastAsia="hr-HR"/>
        </w:rPr>
        <w:t>Nacrt prijedloga Odluke o financiranju mjesne samouprave – rasprava</w:t>
      </w:r>
    </w:p>
    <w:p w:rsidR="00DD20F4" w:rsidRPr="001650D3" w:rsidRDefault="00DD20F4" w:rsidP="00DD20F4">
      <w:pPr>
        <w:pStyle w:val="ListParagraph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1650D3">
        <w:rPr>
          <w:rFonts w:ascii="Times New Roman" w:hAnsi="Times New Roman"/>
          <w:b/>
          <w:sz w:val="24"/>
          <w:szCs w:val="24"/>
          <w:lang w:eastAsia="hr-HR"/>
        </w:rPr>
        <w:t>Plan potreba za aktivnostima, programima i projektima unapređenja kvaliteta života građana – davanje mišljenja</w:t>
      </w:r>
    </w:p>
    <w:p w:rsidR="00DD20F4" w:rsidRPr="001650D3" w:rsidRDefault="00DD20F4" w:rsidP="00DD20F4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>Izgradnja</w:t>
      </w:r>
      <w:proofErr w:type="spellEnd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>staračkog</w:t>
      </w:r>
      <w:proofErr w:type="spellEnd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>doma</w:t>
      </w:r>
      <w:proofErr w:type="spellEnd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u </w:t>
      </w:r>
      <w:proofErr w:type="spellStart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>Mjesnom</w:t>
      </w:r>
      <w:proofErr w:type="spellEnd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>odboru</w:t>
      </w:r>
      <w:proofErr w:type="spellEnd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1650D3">
        <w:rPr>
          <w:rFonts w:ascii="Times New Roman" w:hAnsi="Times New Roman" w:cs="Times New Roman"/>
          <w:b/>
          <w:sz w:val="24"/>
          <w:szCs w:val="24"/>
          <w:lang w:val="de-DE"/>
        </w:rPr>
        <w:t>Lipnica</w:t>
      </w:r>
      <w:proofErr w:type="spellEnd"/>
      <w:r w:rsidRPr="001650D3">
        <w:rPr>
          <w:rFonts w:ascii="Times New Roman" w:hAnsi="Times New Roman"/>
          <w:b/>
          <w:szCs w:val="24"/>
          <w:lang w:eastAsia="hr-HR"/>
        </w:rPr>
        <w:t xml:space="preserve"> – davanje mišljenja</w:t>
      </w:r>
      <w:r w:rsidRPr="001650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F4EF4" w:rsidRPr="001650D3" w:rsidRDefault="00BF4EF4" w:rsidP="00BF4EF4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0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bookmarkEnd w:id="0"/>
    <w:p w:rsidR="002A1EC4" w:rsidRDefault="002A1EC4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423" w:rsidRDefault="00F67423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20F4" w:rsidRPr="00DD20F4" w:rsidRDefault="00B8452F" w:rsidP="00DD20F4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DD20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714623" w:rsidRPr="00DD20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D20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12E5B" w:rsidRPr="00DD20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714623" w:rsidRPr="00DD20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- </w:t>
      </w:r>
      <w:r w:rsidR="00DD20F4" w:rsidRPr="00DD20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izmjene Pravila Vijeća mjesnog odbora </w:t>
      </w:r>
      <w:proofErr w:type="spellStart"/>
      <w:r w:rsidR="00DD20F4" w:rsidRPr="00DD20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</w:p>
    <w:p w:rsidR="00DA1A82" w:rsidRPr="00DA1A82" w:rsidRDefault="00DA1A82" w:rsidP="00DD20F4">
      <w:pPr>
        <w:pStyle w:val="NoSpacing"/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F35542" w:rsidRPr="00F35542" w:rsidRDefault="00F35542" w:rsidP="00DA1A82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/>
          <w:b/>
          <w:szCs w:val="24"/>
          <w:lang w:eastAsia="hr-HR"/>
        </w:rPr>
      </w:pPr>
    </w:p>
    <w:p w:rsidR="00EB0C76" w:rsidRPr="00EB0C76" w:rsidRDefault="00912E5B" w:rsidP="00EB0C7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0C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</w:t>
      </w:r>
      <w:r w:rsidR="00714623" w:rsidRPr="00EB0C76"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 w:rsidR="00714623" w:rsidRPr="00EB0C76"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 w:rsidR="00714623" w:rsidRPr="00EB0C76">
        <w:rPr>
          <w:rFonts w:ascii="Times New Roman" w:hAnsi="Times New Roman" w:cs="Times New Roman"/>
          <w:sz w:val="24"/>
          <w:szCs w:val="24"/>
        </w:rPr>
        <w:t xml:space="preserve"> otvara prvu točku dnevnoga reda, daje informacije vezane uz prvu točku te otvara raspravu u kojoj su sudjelovali svi članovi Vijeća. </w:t>
      </w:r>
      <w:r w:rsidR="00EB0C76" w:rsidRPr="00EB0C76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="00EB0C76" w:rsidRPr="00EB0C76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="00EB0C76" w:rsidRPr="00EB0C76">
        <w:rPr>
          <w:rFonts w:ascii="Times New Roman" w:hAnsi="Times New Roman" w:cs="Times New Roman"/>
          <w:sz w:val="24"/>
          <w:szCs w:val="24"/>
        </w:rPr>
        <w:t xml:space="preserve"> </w:t>
      </w:r>
      <w:r w:rsidR="00DD20F4">
        <w:rPr>
          <w:rFonts w:ascii="Times New Roman" w:hAnsi="Times New Roman" w:cs="Times New Roman"/>
          <w:sz w:val="24"/>
          <w:szCs w:val="24"/>
        </w:rPr>
        <w:t xml:space="preserve">zbog prelaska u kontejner mora mijenjati lokaciju sjedišta Mjesnog odbora. To je jedina </w:t>
      </w:r>
      <w:proofErr w:type="spellStart"/>
      <w:r w:rsidR="00DD20F4">
        <w:rPr>
          <w:rFonts w:ascii="Times New Roman" w:hAnsi="Times New Roman" w:cs="Times New Roman"/>
          <w:sz w:val="24"/>
          <w:szCs w:val="24"/>
        </w:rPr>
        <w:t>izmena</w:t>
      </w:r>
      <w:proofErr w:type="spellEnd"/>
      <w:r w:rsidR="00DD20F4">
        <w:rPr>
          <w:rFonts w:ascii="Times New Roman" w:hAnsi="Times New Roman" w:cs="Times New Roman"/>
          <w:sz w:val="24"/>
          <w:szCs w:val="24"/>
        </w:rPr>
        <w:t xml:space="preserve"> u Poslovniku obzirom da Grad Zagreb i Vijeće Gradske četvrti Brezovica više ne žele financirati najam prostora za potrebe mjesnih odbora koja nemaju svoj prostor. Napomenuo je da je Vijeće Mjesnog odbora </w:t>
      </w:r>
      <w:proofErr w:type="spellStart"/>
      <w:r w:rsidR="00DD20F4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="00DD20F4">
        <w:rPr>
          <w:rFonts w:ascii="Times New Roman" w:hAnsi="Times New Roman" w:cs="Times New Roman"/>
          <w:sz w:val="24"/>
          <w:szCs w:val="24"/>
        </w:rPr>
        <w:t xml:space="preserve"> pokrenulo postupak za izgradnju dječjeg igrališta, otkup zemljišta kod okretišta autobusa a sve u cilju dobivanja lokacije na kojoj bi se mogao izgraditi objekt za potrebe naselja </w:t>
      </w:r>
      <w:proofErr w:type="spellStart"/>
      <w:r w:rsidR="00DD20F4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="00DD20F4">
        <w:rPr>
          <w:rFonts w:ascii="Times New Roman" w:hAnsi="Times New Roman" w:cs="Times New Roman"/>
          <w:sz w:val="24"/>
          <w:szCs w:val="24"/>
        </w:rPr>
        <w:t xml:space="preserve"> i za potrebe Mjesnog odbora. Još je jednom napomenuto da kontejner u kojem se sada nalaze nema toalet i pitku vodu pa čak niti vodu za oprati ruke, pun je stvari i </w:t>
      </w:r>
      <w:r w:rsidR="001650D3">
        <w:rPr>
          <w:rFonts w:ascii="Times New Roman" w:hAnsi="Times New Roman" w:cs="Times New Roman"/>
          <w:sz w:val="24"/>
          <w:szCs w:val="24"/>
        </w:rPr>
        <w:t xml:space="preserve">članovi jedva stanu u njega kako bi održali sjednicu a grijanje je na električni radijator. </w:t>
      </w:r>
    </w:p>
    <w:p w:rsidR="00EB0C76" w:rsidRPr="00714623" w:rsidRDefault="00EB0C76" w:rsidP="00EB0C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sz w:val="24"/>
          <w:szCs w:val="24"/>
        </w:rPr>
        <w:t>Predsjednik Vijeća zatvara raspravu te daje na glasanje slijedeći zaključak</w:t>
      </w:r>
    </w:p>
    <w:p w:rsidR="001650D3" w:rsidRPr="00714623" w:rsidRDefault="001650D3" w:rsidP="001650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14623">
        <w:rPr>
          <w:rFonts w:ascii="Times New Roman" w:hAnsi="Times New Roman" w:cs="Times New Roman"/>
          <w:b/>
          <w:sz w:val="24"/>
          <w:szCs w:val="24"/>
        </w:rPr>
        <w:t>„za“) je usvojen</w:t>
      </w:r>
      <w:r w:rsidRPr="00714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22B">
        <w:rPr>
          <w:rFonts w:ascii="Times New Roman" w:hAnsi="Times New Roman" w:cs="Times New Roman"/>
          <w:b/>
          <w:sz w:val="24"/>
          <w:szCs w:val="24"/>
        </w:rPr>
        <w:t>PRAVILA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22B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>
        <w:rPr>
          <w:rFonts w:ascii="Times New Roman" w:hAnsi="Times New Roman" w:cs="Times New Roman"/>
          <w:b/>
          <w:sz w:val="24"/>
          <w:szCs w:val="24"/>
        </w:rPr>
        <w:t>HAVIDIĆI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422B">
        <w:rPr>
          <w:rFonts w:ascii="Times New Roman" w:hAnsi="Times New Roman" w:cs="Times New Roman"/>
          <w:b/>
          <w:sz w:val="24"/>
          <w:szCs w:val="24"/>
        </w:rPr>
        <w:t>I. TEMELJNE ODREDBE</w:t>
      </w:r>
    </w:p>
    <w:p w:rsidR="001650D3" w:rsidRPr="00702DC7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C7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 xml:space="preserve">Mjesni odbor (skraćeno: MO)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9D422B">
        <w:rPr>
          <w:rFonts w:ascii="Times New Roman" w:hAnsi="Times New Roman" w:cs="Times New Roman"/>
          <w:sz w:val="24"/>
          <w:szCs w:val="24"/>
        </w:rPr>
        <w:t xml:space="preserve"> (u nastavku teksta: Mjesni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 xml:space="preserve">odbor) oblik je mjesne samouprave za dio područja Gradske četvrti </w:t>
      </w:r>
      <w:r>
        <w:rPr>
          <w:rFonts w:ascii="Times New Roman" w:hAnsi="Times New Roman" w:cs="Times New Roman"/>
          <w:sz w:val="24"/>
          <w:szCs w:val="24"/>
        </w:rPr>
        <w:t xml:space="preserve">Brezovica </w:t>
      </w:r>
      <w:r w:rsidRPr="009D422B">
        <w:rPr>
          <w:rFonts w:ascii="Times New Roman" w:hAnsi="Times New Roman" w:cs="Times New Roman"/>
          <w:sz w:val="24"/>
          <w:szCs w:val="24"/>
        </w:rPr>
        <w:t>(u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nastavku teksta: Gradska četvrt) u Gradu Zagrebu, preko kojega građani sudjeluju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odlučivanju o lokalnim poslovima od neposrednog i svakodnevnog utjecaja na njihov život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rad.</w:t>
      </w:r>
    </w:p>
    <w:p w:rsidR="001650D3" w:rsidRPr="00702DC7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C7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Izrazi u ovim pravilima koji imaju rodno značenje odnose se </w:t>
      </w:r>
      <w:r w:rsidR="00AC2ADC">
        <w:rPr>
          <w:rFonts w:ascii="Times New Roman" w:hAnsi="Times New Roman" w:cs="Times New Roman"/>
          <w:sz w:val="24"/>
          <w:szCs w:val="24"/>
        </w:rPr>
        <w:t>jednako na muški i ženski rod.</w:t>
      </w:r>
    </w:p>
    <w:p w:rsidR="001650D3" w:rsidRPr="00702DC7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C7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Mjesni odbor osnovan je gradskom odlukom o osnivanju mjesnih odbora.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(2) Odlukom iz stavka 1. ovoga članka određeni su naziv, sjedište i granice područja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Mjesnog odbora.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(3) Djelokrug i tijela Mjesnog odbora propisani su Statutom Grada Zagreba.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lastRenderedPageBreak/>
        <w:t>(4) Način izbora tijela Mjesnog odbora i obavljanje administrativnih poslova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Mjesni odbor uređuju se posebnim gradskim odlukama.</w:t>
      </w:r>
    </w:p>
    <w:p w:rsidR="001650D3" w:rsidRPr="00004249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249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se p</w:t>
      </w:r>
      <w:r w:rsidRPr="009D422B">
        <w:rPr>
          <w:rFonts w:ascii="Times New Roman" w:hAnsi="Times New Roman" w:cs="Times New Roman"/>
          <w:sz w:val="24"/>
          <w:szCs w:val="24"/>
        </w:rPr>
        <w:t>ravilima, u skladu sa zakonom, Sta</w:t>
      </w:r>
      <w:r>
        <w:rPr>
          <w:rFonts w:ascii="Times New Roman" w:hAnsi="Times New Roman" w:cs="Times New Roman"/>
          <w:sz w:val="24"/>
          <w:szCs w:val="24"/>
        </w:rPr>
        <w:t xml:space="preserve">tutom Grada Zagreba i gradskim odlukama </w:t>
      </w:r>
      <w:r w:rsidRPr="009D422B">
        <w:rPr>
          <w:rFonts w:ascii="Times New Roman" w:hAnsi="Times New Roman" w:cs="Times New Roman"/>
          <w:sz w:val="24"/>
          <w:szCs w:val="24"/>
        </w:rPr>
        <w:t>pobliže uređuje ustrojstvo Mjesnog odbora te druga pitanja od značenja za Mjesni odbor.</w:t>
      </w:r>
    </w:p>
    <w:p w:rsidR="001650D3" w:rsidRPr="00004249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249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1650D3" w:rsidRPr="00A95882" w:rsidRDefault="001650D3" w:rsidP="001650D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95882">
        <w:rPr>
          <w:rFonts w:ascii="Times New Roman" w:hAnsi="Times New Roman" w:cs="Times New Roman"/>
          <w:sz w:val="24"/>
          <w:szCs w:val="24"/>
        </w:rPr>
        <w:t xml:space="preserve">Mjesni odbor obuhvaća dio područja Gradske četvrti, odnosno obuhvaća područje naselja </w:t>
      </w:r>
      <w:proofErr w:type="spellStart"/>
      <w:r w:rsidRPr="00A95882"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 w:rsidRPr="00A95882">
        <w:rPr>
          <w:rFonts w:ascii="Times New Roman" w:hAnsi="Times New Roman" w:cs="Times New Roman"/>
          <w:sz w:val="24"/>
          <w:szCs w:val="24"/>
        </w:rPr>
        <w:t xml:space="preserve"> Selo.</w:t>
      </w:r>
    </w:p>
    <w:p w:rsidR="001650D3" w:rsidRPr="00A95882" w:rsidRDefault="001650D3" w:rsidP="001650D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A95882">
        <w:rPr>
          <w:rFonts w:ascii="Times New Roman" w:hAnsi="Times New Roman" w:cs="Times New Roman"/>
          <w:sz w:val="24"/>
          <w:szCs w:val="24"/>
        </w:rPr>
        <w:t xml:space="preserve">Ulice i trgovi na području </w:t>
      </w:r>
      <w:r w:rsidRPr="00A95882">
        <w:rPr>
          <w:rFonts w:ascii="Times New Roman" w:hAnsi="Times New Roman" w:cs="Times New Roman"/>
          <w:b/>
          <w:bCs/>
          <w:sz w:val="24"/>
          <w:szCs w:val="24"/>
        </w:rPr>
        <w:t>MO</w:t>
      </w:r>
      <w:r w:rsidRPr="00A958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5882">
        <w:rPr>
          <w:rFonts w:ascii="Times New Roman" w:hAnsi="Times New Roman" w:cs="Times New Roman"/>
          <w:b/>
          <w:sz w:val="24"/>
          <w:szCs w:val="24"/>
        </w:rPr>
        <w:t>Havidići</w:t>
      </w:r>
      <w:proofErr w:type="spellEnd"/>
      <w:r w:rsidRPr="00A95882">
        <w:rPr>
          <w:rFonts w:ascii="Times New Roman" w:hAnsi="Times New Roman" w:cs="Times New Roman"/>
          <w:bCs/>
          <w:sz w:val="24"/>
          <w:szCs w:val="24"/>
        </w:rPr>
        <w:t>:</w:t>
      </w:r>
    </w:p>
    <w:p w:rsidR="001650D3" w:rsidRPr="00A95882" w:rsidRDefault="001650D3" w:rsidP="001650D3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95882">
        <w:rPr>
          <w:rFonts w:ascii="Times New Roman" w:hAnsi="Times New Roman" w:cs="Times New Roman"/>
          <w:color w:val="000000"/>
          <w:sz w:val="24"/>
          <w:szCs w:val="24"/>
        </w:rPr>
        <w:t>Botrena</w:t>
      </w:r>
      <w:proofErr w:type="spellEnd"/>
      <w:r w:rsidRPr="00A958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5882">
        <w:rPr>
          <w:rFonts w:ascii="Times New Roman" w:hAnsi="Times New Roman" w:cs="Times New Roman"/>
          <w:color w:val="000000"/>
          <w:sz w:val="24"/>
          <w:szCs w:val="24"/>
        </w:rPr>
        <w:t>steza</w:t>
      </w:r>
      <w:proofErr w:type="spellEnd"/>
      <w:r w:rsidRPr="00A958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5882">
        <w:rPr>
          <w:rFonts w:ascii="Times New Roman" w:hAnsi="Times New Roman" w:cs="Times New Roman"/>
          <w:color w:val="000000"/>
          <w:sz w:val="24"/>
          <w:szCs w:val="24"/>
        </w:rPr>
        <w:t>Havidićka</w:t>
      </w:r>
      <w:proofErr w:type="spellEnd"/>
      <w:r w:rsidRPr="00A95882">
        <w:rPr>
          <w:rFonts w:ascii="Times New Roman" w:hAnsi="Times New Roman" w:cs="Times New Roman"/>
          <w:color w:val="000000"/>
          <w:sz w:val="24"/>
          <w:szCs w:val="24"/>
        </w:rPr>
        <w:t xml:space="preserve"> cesta, </w:t>
      </w:r>
      <w:proofErr w:type="spellStart"/>
      <w:r w:rsidRPr="00A95882">
        <w:rPr>
          <w:rFonts w:ascii="Times New Roman" w:hAnsi="Times New Roman" w:cs="Times New Roman"/>
          <w:color w:val="000000"/>
          <w:sz w:val="24"/>
          <w:szCs w:val="24"/>
        </w:rPr>
        <w:t>Korakovo</w:t>
      </w:r>
      <w:proofErr w:type="spellEnd"/>
      <w:r w:rsidRPr="00A95882">
        <w:rPr>
          <w:rFonts w:ascii="Times New Roman" w:hAnsi="Times New Roman" w:cs="Times New Roman"/>
          <w:color w:val="000000"/>
          <w:sz w:val="24"/>
          <w:szCs w:val="24"/>
        </w:rPr>
        <w:t xml:space="preserve">, Kuti, </w:t>
      </w:r>
      <w:proofErr w:type="spellStart"/>
      <w:r w:rsidRPr="00A95882">
        <w:rPr>
          <w:rFonts w:ascii="Times New Roman" w:hAnsi="Times New Roman" w:cs="Times New Roman"/>
          <w:color w:val="000000"/>
          <w:sz w:val="24"/>
          <w:szCs w:val="24"/>
        </w:rPr>
        <w:t>Mikin</w:t>
      </w:r>
      <w:proofErr w:type="spellEnd"/>
      <w:r w:rsidRPr="00A95882">
        <w:rPr>
          <w:rFonts w:ascii="Times New Roman" w:hAnsi="Times New Roman" w:cs="Times New Roman"/>
          <w:color w:val="000000"/>
          <w:sz w:val="24"/>
          <w:szCs w:val="24"/>
        </w:rPr>
        <w:t xml:space="preserve"> put, </w:t>
      </w:r>
      <w:proofErr w:type="spellStart"/>
      <w:r w:rsidRPr="00A95882">
        <w:rPr>
          <w:rFonts w:ascii="Times New Roman" w:hAnsi="Times New Roman" w:cs="Times New Roman"/>
          <w:color w:val="000000"/>
          <w:sz w:val="24"/>
          <w:szCs w:val="24"/>
        </w:rPr>
        <w:t>Viduševina</w:t>
      </w:r>
      <w:proofErr w:type="spellEnd"/>
      <w:r w:rsidRPr="00A958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374A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Sjed</w:t>
      </w:r>
      <w:r>
        <w:rPr>
          <w:rFonts w:ascii="Times New Roman" w:hAnsi="Times New Roman" w:cs="Times New Roman"/>
          <w:sz w:val="24"/>
          <w:szCs w:val="24"/>
        </w:rPr>
        <w:t xml:space="preserve">ište Mjesnog odbora je u </w:t>
      </w:r>
      <w:proofErr w:type="spellStart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</w:t>
      </w:r>
      <w:proofErr w:type="spellEnd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Selu,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1650D3" w:rsidRPr="00004249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249">
        <w:rPr>
          <w:rFonts w:ascii="Times New Roman" w:hAnsi="Times New Roman" w:cs="Times New Roman"/>
          <w:b/>
          <w:sz w:val="24"/>
          <w:szCs w:val="24"/>
        </w:rPr>
        <w:t>Članak 7.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Mjesni odbor je pravna osoba.</w:t>
      </w:r>
    </w:p>
    <w:p w:rsidR="001650D3" w:rsidRPr="00004249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249">
        <w:rPr>
          <w:rFonts w:ascii="Times New Roman" w:hAnsi="Times New Roman" w:cs="Times New Roman"/>
          <w:b/>
          <w:sz w:val="24"/>
          <w:szCs w:val="24"/>
        </w:rPr>
        <w:t>Članak 8.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Mjesni odbor zastupa predsjednik Vijeća Mjesnog odbora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0D3" w:rsidRPr="00004249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249">
        <w:rPr>
          <w:rFonts w:ascii="Times New Roman" w:hAnsi="Times New Roman" w:cs="Times New Roman"/>
          <w:b/>
          <w:sz w:val="24"/>
          <w:szCs w:val="24"/>
        </w:rPr>
        <w:t>Članak 9.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Mjesni odbor ima pečat okruglog oblika, promjera 25 mm.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Pečat Mjesnog odbora u sredini ima grb Grada Zagreba, uz gornji rub tekst: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G r a d  Z a g r e b, a uz donji rub: Gradska četvrt Brezovica, Mjesni odbor </w:t>
      </w:r>
      <w:proofErr w:type="spellStart"/>
      <w:r w:rsidRPr="00C12F5D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C12F5D">
        <w:rPr>
          <w:rFonts w:ascii="Times New Roman" w:hAnsi="Times New Roman" w:cs="Times New Roman"/>
          <w:sz w:val="24"/>
          <w:szCs w:val="24"/>
        </w:rPr>
        <w:t>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(3) Pečat Mjesnog odbora čuva se u sjedištu Gradske četvrti, a upotrebljava se samo za ovjeru akata tijela Mjesnog odbora.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(4) Dan Mjesnog odbora </w:t>
      </w:r>
      <w:proofErr w:type="spellStart"/>
      <w:r w:rsidRPr="00C12F5D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C12F5D">
        <w:rPr>
          <w:rFonts w:ascii="Times New Roman" w:hAnsi="Times New Roman" w:cs="Times New Roman"/>
          <w:sz w:val="24"/>
          <w:szCs w:val="24"/>
        </w:rPr>
        <w:t xml:space="preserve"> je 14. svibnja. 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422B">
        <w:rPr>
          <w:rFonts w:ascii="Times New Roman" w:hAnsi="Times New Roman" w:cs="Times New Roman"/>
          <w:b/>
          <w:sz w:val="24"/>
          <w:szCs w:val="24"/>
        </w:rPr>
        <w:t>II. TIJELA MJESNOG ODBORA</w:t>
      </w:r>
    </w:p>
    <w:p w:rsidR="001650D3" w:rsidRPr="00004249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249">
        <w:rPr>
          <w:rFonts w:ascii="Times New Roman" w:hAnsi="Times New Roman" w:cs="Times New Roman"/>
          <w:b/>
          <w:sz w:val="24"/>
          <w:szCs w:val="24"/>
        </w:rPr>
        <w:t>Članak 10.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Tijela Mjesnog odbora su Vijeće Mjesnog odbora (u nastavku teksta: Vijeće) i predsjednik Vijeća Mjesnog odbora (u nastavku teksta: predsjednik Vijeća).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Članove Vijeća biraju građani s područja Mjesnog odbora koji imaju biračko pravo i prebivalište na njegovu području.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(3) Članovi Vijeća biraju se na neposrednim izborima, tajnim glasovanjem, razmjernim izbornim sustavom. Postupak izbora članova Vijeća uređuje se gradskom odlukom.</w:t>
      </w:r>
    </w:p>
    <w:p w:rsidR="001650D3" w:rsidRPr="00EA20AA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AA">
        <w:rPr>
          <w:rFonts w:ascii="Times New Roman" w:hAnsi="Times New Roman" w:cs="Times New Roman"/>
          <w:b/>
          <w:sz w:val="24"/>
          <w:szCs w:val="24"/>
        </w:rPr>
        <w:t>Članak 11.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(1) Vijeće ima 5 članova. 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Mandat članova Vijeća izabranih na redovnim izborima započinje danom konstituiranja Vijeća i traje do dana stupanja na snagu odluke Gradske skupštine o raspisivanju izbora ili do dana stupanja na snagu odluke Gradske skupštine o raspuštanju Vijeća, u skladu sa Statutom Grada Zagreba.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(3) </w:t>
      </w: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 članova Vijeća izabranih na prijevremenim izborima </w:t>
      </w:r>
      <w:r w:rsidRPr="00C12F5D">
        <w:rPr>
          <w:rFonts w:ascii="Times New Roman" w:hAnsi="Times New Roman" w:cs="Times New Roman"/>
          <w:sz w:val="24"/>
          <w:szCs w:val="24"/>
        </w:rPr>
        <w:t xml:space="preserve">započinje danom konstituiranja Vijeća i </w:t>
      </w: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traje do isteka tekućeg mandata članova Vijeća, odnosno do stupanja na snagu odluke Gradske skupštine o raspisivanju izbora ili do stupanja na snagu odluke Gradske skupštine o raspuštanju Vijeća.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(4) Članovi Vijeća nemaju obvezujući mandat i nisu opozivi.</w:t>
      </w:r>
    </w:p>
    <w:p w:rsidR="001650D3" w:rsidRPr="00EA20AA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AA">
        <w:rPr>
          <w:rFonts w:ascii="Times New Roman" w:hAnsi="Times New Roman" w:cs="Times New Roman"/>
          <w:b/>
          <w:sz w:val="24"/>
          <w:szCs w:val="24"/>
        </w:rPr>
        <w:t>Članak 12.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Prava i dužnosti članova Vijeća započinju danom konstituiranja Vijeća.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(2) Vijeće je konstituirano izborom predsjednika Vijeća.</w:t>
      </w:r>
    </w:p>
    <w:p w:rsidR="001650D3" w:rsidRPr="00EA20AA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AA">
        <w:rPr>
          <w:rFonts w:ascii="Times New Roman" w:hAnsi="Times New Roman" w:cs="Times New Roman"/>
          <w:b/>
          <w:sz w:val="24"/>
          <w:szCs w:val="24"/>
        </w:rPr>
        <w:t>Članak 13.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Članovi Vijeća imaju prava i dužnosti osobito: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1. prisustvovati sjednicama Vijeća;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2. predlagati Vijeću razmatranje pojedinih pitanja iz njegova djelokruga;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3. raspravljati i izjašnjavati se o svim pitanjima koja su na dnevnom redu Vijeća.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lastRenderedPageBreak/>
        <w:t>(2) Članovi Vijeća imaju i druga prava i dužnosti utvrđene Poslovnikom o radu Vijeća.</w:t>
      </w:r>
    </w:p>
    <w:p w:rsidR="001650D3" w:rsidRPr="00EA20AA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AA">
        <w:rPr>
          <w:rFonts w:ascii="Times New Roman" w:hAnsi="Times New Roman" w:cs="Times New Roman"/>
          <w:b/>
          <w:sz w:val="24"/>
          <w:szCs w:val="24"/>
        </w:rPr>
        <w:t>Članak 14.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Ne može se istodobno obnašati dužnost člana Vijeća i člana vijeća gradske četvrti.</w:t>
      </w:r>
    </w:p>
    <w:p w:rsidR="001650D3" w:rsidRDefault="001650D3" w:rsidP="00AC2A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(2) Član Vijeća ne može istodobno biti predsjednik i potpredsjednik Gradske skupštine, gradonačelnik Grada Zagreba (u nastavku teksta: gradonačelnik), zamjenik gradonačelnika, pročelnik, zamjenik pročelnika te službenik i namještenik u upravnim tijelima Grada Zagreba, </w:t>
      </w: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 upravnih tijela trgovačkih društava u vlasništvu Grada Zagreba ili u kojima Grad Zagreb ima većinski paket dionica ili udio, ravnatelj ustanove ili druge neprofitne pravne osobe kojoj je Grad Zagreb osnivač, niti </w:t>
      </w:r>
      <w:proofErr w:type="spellStart"/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obnašatelji</w:t>
      </w:r>
      <w:proofErr w:type="spellEnd"/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drugih dužnosti navedenih u zakonu kojim je uređen postupak za izbor članova predstavničkih tijela jedinica lokalne i područne (regionalne) samouprave.</w:t>
      </w:r>
    </w:p>
    <w:p w:rsidR="001650D3" w:rsidRPr="00EA20AA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AA">
        <w:rPr>
          <w:rFonts w:ascii="Times New Roman" w:hAnsi="Times New Roman" w:cs="Times New Roman"/>
          <w:b/>
          <w:sz w:val="24"/>
          <w:szCs w:val="24"/>
        </w:rPr>
        <w:t>Članak 15.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Vijeće Mjesnog odbora samostalno: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422B">
        <w:rPr>
          <w:rFonts w:ascii="Times New Roman" w:hAnsi="Times New Roman" w:cs="Times New Roman"/>
          <w:sz w:val="24"/>
          <w:szCs w:val="24"/>
        </w:rPr>
        <w:t>1. donosi Pravila Mjesnog odbora;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422B">
        <w:rPr>
          <w:rFonts w:ascii="Times New Roman" w:hAnsi="Times New Roman" w:cs="Times New Roman"/>
          <w:sz w:val="24"/>
          <w:szCs w:val="24"/>
        </w:rPr>
        <w:t>2. donosi Financijski plan i Godišnji izvještaj o izvršenju financijskog plana;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422B">
        <w:rPr>
          <w:rFonts w:ascii="Times New Roman" w:hAnsi="Times New Roman" w:cs="Times New Roman"/>
          <w:sz w:val="24"/>
          <w:szCs w:val="24"/>
        </w:rPr>
        <w:t>3. odlučuje o raspolaganju imovinom Mjesnog odbora;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422B">
        <w:rPr>
          <w:rFonts w:ascii="Times New Roman" w:hAnsi="Times New Roman" w:cs="Times New Roman"/>
          <w:sz w:val="24"/>
          <w:szCs w:val="24"/>
        </w:rPr>
        <w:t>4. donosi Plan malih komunalnih akcija Mjesnog odbora, koji je sastavni dio Plana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komunalnih aktivnosti gradske četvrti;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5. </w:t>
      </w:r>
      <w:r w:rsidRPr="009D422B">
        <w:rPr>
          <w:rFonts w:ascii="Times New Roman" w:hAnsi="Times New Roman" w:cs="Times New Roman"/>
          <w:sz w:val="24"/>
          <w:szCs w:val="24"/>
        </w:rPr>
        <w:t xml:space="preserve">može donijeti plan potreba za aktivnostima, programima i projektima </w:t>
      </w:r>
      <w:r>
        <w:rPr>
          <w:rFonts w:ascii="Times New Roman" w:hAnsi="Times New Roman" w:cs="Times New Roman"/>
          <w:sz w:val="24"/>
          <w:szCs w:val="24"/>
        </w:rPr>
        <w:t>un</w:t>
      </w:r>
      <w:r w:rsidRPr="009D422B">
        <w:rPr>
          <w:rFonts w:ascii="Times New Roman" w:hAnsi="Times New Roman" w:cs="Times New Roman"/>
          <w:sz w:val="24"/>
          <w:szCs w:val="24"/>
        </w:rPr>
        <w:t>apređenja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kvaliteta života građana koji su od interesa za pojedini dio mjesnog odbora ili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cijeli mjesni odbor i utvrđuje prioritete u njegovoj realizaciji;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6. </w:t>
      </w:r>
      <w:r w:rsidRPr="009D422B">
        <w:rPr>
          <w:rFonts w:ascii="Times New Roman" w:hAnsi="Times New Roman" w:cs="Times New Roman"/>
          <w:sz w:val="24"/>
          <w:szCs w:val="24"/>
        </w:rPr>
        <w:t>donosi Poslovnik o svom radu</w:t>
      </w:r>
      <w:r>
        <w:rPr>
          <w:rFonts w:ascii="Times New Roman" w:hAnsi="Times New Roman" w:cs="Times New Roman"/>
          <w:sz w:val="24"/>
          <w:szCs w:val="24"/>
        </w:rPr>
        <w:t xml:space="preserve"> u skladu sa Statutom Grada Zagreba</w:t>
      </w:r>
      <w:r w:rsidRPr="009D422B">
        <w:rPr>
          <w:rFonts w:ascii="Times New Roman" w:hAnsi="Times New Roman" w:cs="Times New Roman"/>
          <w:sz w:val="24"/>
          <w:szCs w:val="24"/>
        </w:rPr>
        <w:t>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422B">
        <w:rPr>
          <w:rFonts w:ascii="Times New Roman" w:hAnsi="Times New Roman" w:cs="Times New Roman"/>
          <w:sz w:val="24"/>
          <w:szCs w:val="24"/>
        </w:rPr>
        <w:t>7. donosi Program rada i Izvješće o radu;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422B">
        <w:rPr>
          <w:rFonts w:ascii="Times New Roman" w:hAnsi="Times New Roman" w:cs="Times New Roman"/>
          <w:sz w:val="24"/>
          <w:szCs w:val="24"/>
        </w:rPr>
        <w:t>8. bira predsjednika i potpredsjednika Vijeća;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saziva </w:t>
      </w:r>
      <w:r w:rsidRPr="009D422B">
        <w:rPr>
          <w:rFonts w:ascii="Times New Roman" w:hAnsi="Times New Roman" w:cs="Times New Roman"/>
          <w:sz w:val="24"/>
          <w:szCs w:val="24"/>
        </w:rPr>
        <w:t>zborove građana;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10. inicira postupak izmjene područja i naziva Mjesnog odbora;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11. sudjeluje u provođenju civilne zaštite na svom području;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12. surađuje s drugim mjesnim odborima na području Gradske četvrti osobito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susjednim;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13. surađuje s udrugama na svom području u pitanjima od interesa za građane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područja Mjesnog odbora;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14. obavlja i druge poslove utvrđene zakonom, gradskim odlukama i drugim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propisima.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(2) Plan malih komunalnih akcija iz stavka 1. točke 4. ovoga članka obuhvaća poslove i radove održavanja javnih površina i objekata na području Mjesnog odbora koji nisu obuhvaćeni drugim programom, a Vijeće ga donosi i dostavlja Vijeću Gradske četvrti </w:t>
      </w:r>
      <w:r w:rsidRPr="00C12F5D">
        <w:rPr>
          <w:rFonts w:ascii="Times New Roman" w:hAnsi="Times New Roman" w:cs="Times New Roman"/>
          <w:sz w:val="24"/>
          <w:szCs w:val="24"/>
          <w:shd w:val="clear" w:color="auto" w:fill="FFFFFF"/>
        </w:rPr>
        <w:t>najkasnije do 31. listopada tekuće godine za sljedeću godinu.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(3) U slučaju da Vijeće ne donese plan iz stavka 1. točke 4. ovoga članka i ne dostavi ga Vijeću Gradske četvrti u zadanom roku, plan će donijeti Vijeće Gradske četvrti.</w:t>
      </w:r>
    </w:p>
    <w:p w:rsidR="001650D3" w:rsidRPr="00EA20AA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AA">
        <w:rPr>
          <w:rFonts w:ascii="Times New Roman" w:hAnsi="Times New Roman" w:cs="Times New Roman"/>
          <w:b/>
          <w:sz w:val="24"/>
          <w:szCs w:val="24"/>
        </w:rPr>
        <w:t>Članak 16.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Vijeće Mjesnog odbora: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1. razmatra pitanja koja neposredno i svakodnevno utječu na život i rad građana koji žive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 xml:space="preserve">na području određenoga Mjesnog odbora, a posebno </w:t>
      </w:r>
      <w:r>
        <w:rPr>
          <w:rFonts w:ascii="Times New Roman" w:hAnsi="Times New Roman" w:cs="Times New Roman"/>
          <w:sz w:val="24"/>
          <w:szCs w:val="24"/>
        </w:rPr>
        <w:t>u vezi s</w:t>
      </w:r>
      <w:r w:rsidRPr="009D422B">
        <w:rPr>
          <w:rFonts w:ascii="Times New Roman" w:hAnsi="Times New Roman" w:cs="Times New Roman"/>
          <w:sz w:val="24"/>
          <w:szCs w:val="24"/>
        </w:rPr>
        <w:t xml:space="preserve"> uređivanjem naselja, zaštitom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djece, mladeži i starijih osoba i skrbi o njima te sa zadovoljavanjem zdravstvenih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D422B">
        <w:rPr>
          <w:rFonts w:ascii="Times New Roman" w:hAnsi="Times New Roman" w:cs="Times New Roman"/>
          <w:sz w:val="24"/>
          <w:szCs w:val="24"/>
        </w:rPr>
        <w:t>kulturnih i sportskih potreba građana, i predlaže mjere za unapređivanje života i rada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tijelima nadležnim za njihovo donošenje;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2. predlaže Vijeću Gradske četvrti radove i poslove za Plan komunalnih aktivnosti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svom području;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3. organizira kulturna, sportska i druga događanja;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lastRenderedPageBreak/>
        <w:t>4. provodi sportske, rekreacijske, kulturne, socijalne, javnozdravstvene, obrazovne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druge programe lokalnog značenja i pri tome surađuje s formalnim i neformalnim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oblicima udruženja građana;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5. provodi programe čišćenja i uređenja okoliša i pri tome surađuje s organiziranim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neformalnim oblicima udruženja građana;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6. predlaže Vijeću Gradske četvrti plan potreba za aktivnostima, programima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projektima unapređenja kvaliteta života građana koji su od interesa za cijelu Gradsku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četvrt i prioritete u njihovoj realizaciji;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7. prati stanje u komunalnoj infrastrukturi na svom području i preko Vijeća Gradske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četvrti predlaže programe razvoja, gradnje i održavanja objekata komunalne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infrastrukture na svom području;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8. brine o uređivanju naselja, kvaliteti stanovanja, komunalnim objektima, infrastrukturi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te obavljanju komunalnih i drugih uslužnih djelatnosti od značenja za Mjesni odbor;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9. brine o zadovoljavanju potreba stanovnika na području predškolskog odgoja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obrazovanja, javnog zdravstva, socijalne skrbi, kulture, tehničke kulture i športa,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značaja za Mjesni odbor;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10. predlaže preko Vijeća Gradske četvrti mjere i akcije za zaštitu i unapređ</w:t>
      </w:r>
      <w:r>
        <w:rPr>
          <w:rFonts w:ascii="Times New Roman" w:hAnsi="Times New Roman" w:cs="Times New Roman"/>
          <w:sz w:val="24"/>
          <w:szCs w:val="24"/>
        </w:rPr>
        <w:t xml:space="preserve">ivanje </w:t>
      </w:r>
      <w:r w:rsidRPr="009D422B">
        <w:rPr>
          <w:rFonts w:ascii="Times New Roman" w:hAnsi="Times New Roman" w:cs="Times New Roman"/>
          <w:sz w:val="24"/>
          <w:szCs w:val="24"/>
        </w:rPr>
        <w:t>okoliša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za poboljšanje uvjeta života na svom području i prati njihovo provođenje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11. predlaže preko Vijeća Gradske četvrti mjere nakon razmatranja stanja sigurnosti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zaštite osoba, imovine i dobara na svom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D422B">
        <w:rPr>
          <w:rFonts w:ascii="Times New Roman" w:hAnsi="Times New Roman" w:cs="Times New Roman"/>
          <w:sz w:val="24"/>
          <w:szCs w:val="24"/>
        </w:rPr>
        <w:t xml:space="preserve"> području i prati njihovo provođenje;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12. predlaže preko Vijeća Gradske četvrti mjere za učinkovitiji rad komunalnih službi;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13. predlaže preko Vijeća Gradske četvrti osnivanje u</w:t>
      </w:r>
      <w:r>
        <w:rPr>
          <w:rFonts w:ascii="Times New Roman" w:hAnsi="Times New Roman" w:cs="Times New Roman"/>
          <w:sz w:val="24"/>
          <w:szCs w:val="24"/>
        </w:rPr>
        <w:t xml:space="preserve">stanova u djelatnostima brige o </w:t>
      </w:r>
      <w:r w:rsidRPr="009D422B">
        <w:rPr>
          <w:rFonts w:ascii="Times New Roman" w:hAnsi="Times New Roman" w:cs="Times New Roman"/>
          <w:sz w:val="24"/>
          <w:szCs w:val="24"/>
        </w:rPr>
        <w:t>djeci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predškolske dob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D422B">
        <w:rPr>
          <w:rFonts w:ascii="Times New Roman" w:hAnsi="Times New Roman" w:cs="Times New Roman"/>
          <w:sz w:val="24"/>
          <w:szCs w:val="24"/>
        </w:rPr>
        <w:t>, obrazovanja, javnog zdravstva, socijalne skrbi, kulture, tehničke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kulture i športa, prati rad ustanova u tim djelatnostima osnovanim radi zadovoljavanja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potreba stanovnika na svom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D422B">
        <w:rPr>
          <w:rFonts w:ascii="Times New Roman" w:hAnsi="Times New Roman" w:cs="Times New Roman"/>
          <w:sz w:val="24"/>
          <w:szCs w:val="24"/>
        </w:rPr>
        <w:t xml:space="preserve"> području te predlaže mjere za unapređivanje njihova rada;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14. predlaže preko Vijeća Gradske četvrti imenovanje ulica, javnih prometnih površina,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parkova, športskih terena, škola, vrtića, ustanova u kulturi i svih drugih objekata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svo</w:t>
      </w:r>
      <w:r>
        <w:rPr>
          <w:rFonts w:ascii="Times New Roman" w:hAnsi="Times New Roman" w:cs="Times New Roman"/>
          <w:sz w:val="24"/>
          <w:szCs w:val="24"/>
        </w:rPr>
        <w:t>jem</w:t>
      </w:r>
      <w:r w:rsidRPr="009D422B">
        <w:rPr>
          <w:rFonts w:ascii="Times New Roman" w:hAnsi="Times New Roman" w:cs="Times New Roman"/>
          <w:sz w:val="24"/>
          <w:szCs w:val="24"/>
        </w:rPr>
        <w:t xml:space="preserve"> području;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15. inicira izmjene područja Mjesnog odbora.</w:t>
      </w:r>
    </w:p>
    <w:p w:rsidR="001650D3" w:rsidRPr="00EA20AA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AA">
        <w:rPr>
          <w:rFonts w:ascii="Times New Roman" w:hAnsi="Times New Roman" w:cs="Times New Roman"/>
          <w:b/>
          <w:sz w:val="24"/>
          <w:szCs w:val="24"/>
        </w:rPr>
        <w:t>Članak 17.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Vijeće može održati sjednicu</w:t>
      </w:r>
      <w:r>
        <w:rPr>
          <w:rFonts w:ascii="Times New Roman" w:hAnsi="Times New Roman" w:cs="Times New Roman"/>
          <w:sz w:val="24"/>
          <w:szCs w:val="24"/>
        </w:rPr>
        <w:t xml:space="preserve"> ako je nazočna većina članova V</w:t>
      </w:r>
      <w:r w:rsidRPr="009D422B">
        <w:rPr>
          <w:rFonts w:ascii="Times New Roman" w:hAnsi="Times New Roman" w:cs="Times New Roman"/>
          <w:sz w:val="24"/>
          <w:szCs w:val="24"/>
        </w:rPr>
        <w:t>ijeća,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odlučuje većinom glasova nazočnih članova.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(2) Pravila Mjesnog odbora, Poslovnik o radu Vijeća, Financijski plan, Godišnji izvještaj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o izvršenju financijskog plana, odluke o raspolaganju imovinom, Plan malih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komunalnih akcija i odluku o izboru predsjednika i potpredsjednika Vijeća, Vijeće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donosi većinom glasova svih članova.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 xml:space="preserve">(3) Vijeće Poslovnikom </w:t>
      </w:r>
      <w:r>
        <w:rPr>
          <w:rFonts w:ascii="Times New Roman" w:hAnsi="Times New Roman" w:cs="Times New Roman"/>
          <w:sz w:val="24"/>
          <w:szCs w:val="24"/>
        </w:rPr>
        <w:t xml:space="preserve">o radu </w:t>
      </w:r>
      <w:r w:rsidRPr="009D422B">
        <w:rPr>
          <w:rFonts w:ascii="Times New Roman" w:hAnsi="Times New Roman" w:cs="Times New Roman"/>
          <w:sz w:val="24"/>
          <w:szCs w:val="24"/>
        </w:rPr>
        <w:t>može odrediti i druga pitanja o kojima odlučuje većinom glasova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svih svojih članova.</w:t>
      </w:r>
    </w:p>
    <w:p w:rsidR="001650D3" w:rsidRPr="00D861EB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1EB">
        <w:rPr>
          <w:rFonts w:ascii="Times New Roman" w:hAnsi="Times New Roman" w:cs="Times New Roman"/>
          <w:b/>
          <w:sz w:val="24"/>
          <w:szCs w:val="24"/>
        </w:rPr>
        <w:t>Članak 18.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Vijeće može osnivati stalna i povremena radna tijela.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(2) Stalna radna tijela Vijeća razmatraju prijedloge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akata te druga pitanja koja su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dnevnom redu Vijeća i o njima daju mišljenja i prijedloge. Stalna radna tijela Vijeća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mogu razmatrati i druga pitanja iz djelokruga Vijeća i predlagati Vijeću raspravu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njima te pripremati prijedloge akata iz svog djelokruga.</w:t>
      </w:r>
    </w:p>
    <w:p w:rsidR="001650D3" w:rsidRPr="00451D71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1D71">
        <w:rPr>
          <w:rFonts w:ascii="Times New Roman" w:hAnsi="Times New Roman" w:cs="Times New Roman"/>
          <w:sz w:val="24"/>
          <w:szCs w:val="24"/>
        </w:rPr>
        <w:t>(3) Povremena radna tijela osnivaju se zbog razmatranja ili stručne obrade pojedinog pitanja, odnosno izrade prijedloga pojedinog akta.</w:t>
      </w:r>
    </w:p>
    <w:p w:rsidR="001650D3" w:rsidRPr="00D861EB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1EB">
        <w:rPr>
          <w:rFonts w:ascii="Times New Roman" w:hAnsi="Times New Roman" w:cs="Times New Roman"/>
          <w:b/>
          <w:sz w:val="24"/>
          <w:szCs w:val="24"/>
        </w:rPr>
        <w:t>Članak 19.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Vijeće većinom glasova svih članova bira predsjednika Vijeća i jednog potpredsjednika Vijeća iz reda svojih članova na četiri godine.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Dužnosti predsjednika, potpredsjednika i člana Vijeća su počasne.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lastRenderedPageBreak/>
        <w:t>(3) Članovi Vijeća imaju pravo na naknadu koju će utvrditi Gradska skupština Grada Zagreba.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(4) </w:t>
      </w: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Predsjedniku, potpredsjedniku ili članu Vijeća koji tijekom mjeseca nije prisustvovao niti jednoj sjednici Vijeća neće se isplatiti naknada iz stavka 3. ovoga članka.</w:t>
      </w:r>
    </w:p>
    <w:p w:rsidR="001650D3" w:rsidRPr="00D861EB" w:rsidRDefault="001650D3" w:rsidP="001650D3">
      <w:pPr>
        <w:shd w:val="clear" w:color="auto" w:fill="FFFFFF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D861EB">
        <w:rPr>
          <w:rFonts w:ascii="Times New Roman" w:hAnsi="Times New Roman" w:cs="Times New Roman"/>
          <w:b/>
          <w:sz w:val="24"/>
          <w:szCs w:val="24"/>
        </w:rPr>
        <w:t>Članak 20.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Predsjednik Vijeća: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     1. predstavlja Mjesni odbor;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     2. saziva sjednice Vijeća, predlaže dnevni red, presjeda sjednicama Vijeća i potpisuje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akte Vijeća;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     3. provodi i osigurava provođenje odluka Vijeća te izvješćuje o njihovu provođenju;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     4. surađuje s predsjednikom Vijeća Gradske četvrti;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     5. brine o provedbi akata što se odnose na rad Mjesnog odbora;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     6. sudjeluje u provođenju mjera civilne zaštite;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     7. informira građane o pitanjima važnim za Mjesni odbor;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     8. obavlja i druge poslove koje mu povjeri Vijeće.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Predsjednik Vijeća za svoj je rad odgovoran Vijeću.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(3) Za obavljanje poslova iz samoupravnog djelokruga Grada Zagreba koji su povjereni Vijeću, predsjednik Vijeća odgovara gradonačelniku.</w:t>
      </w:r>
    </w:p>
    <w:p w:rsidR="001650D3" w:rsidRPr="00977690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690">
        <w:rPr>
          <w:rFonts w:ascii="Times New Roman" w:hAnsi="Times New Roman" w:cs="Times New Roman"/>
          <w:b/>
          <w:sz w:val="24"/>
          <w:szCs w:val="24"/>
        </w:rPr>
        <w:t>Članak 21.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Potpredsjednik Vijeća: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1. zamjenjuje predsjednika Vijeća u slučaju njegove spriječenosti ili odsutnosti;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2. pomaže predsjedniku Vijeća u radu;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422B">
        <w:rPr>
          <w:rFonts w:ascii="Times New Roman" w:hAnsi="Times New Roman" w:cs="Times New Roman"/>
          <w:sz w:val="24"/>
          <w:szCs w:val="24"/>
        </w:rPr>
        <w:t>3. obavlja poslove iz djelokruga predsjednika Vijeća što mu ih povjeri predsjednik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Vijeća.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(2) Za vrijeme dok zamjenjuje predsjednika Vijeća, potpredsjednik ima prava i dužnosti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predsjednika.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(3) Pri obavljanju povjerenih poslova potpredsjednik je dužan pridržavati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predsjednikovih uputa.</w:t>
      </w:r>
    </w:p>
    <w:p w:rsidR="001650D3" w:rsidRPr="00977690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690">
        <w:rPr>
          <w:rFonts w:ascii="Times New Roman" w:hAnsi="Times New Roman" w:cs="Times New Roman"/>
          <w:b/>
          <w:sz w:val="24"/>
          <w:szCs w:val="24"/>
        </w:rPr>
        <w:t>Članak 22.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Sjednicu Vijeća saziva predsjednik Vijeća prema potrebi, a najmanje jedanput u dva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mjeseca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(2) Predsjednik Vijeća dužan je sazvati sjednicu Vijeća ako to zatraži gradonačelnik,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predsjednik Gradske skupštine, Vijeće Gradske četvrti ili trećina članova Vijeća,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 xml:space="preserve">roku od osam dana od dana </w:t>
      </w:r>
      <w:r>
        <w:rPr>
          <w:rFonts w:ascii="Times New Roman" w:hAnsi="Times New Roman" w:cs="Times New Roman"/>
          <w:sz w:val="24"/>
          <w:szCs w:val="24"/>
        </w:rPr>
        <w:t>primitka</w:t>
      </w:r>
      <w:r w:rsidRPr="009D422B">
        <w:rPr>
          <w:rFonts w:ascii="Times New Roman" w:hAnsi="Times New Roman" w:cs="Times New Roman"/>
          <w:sz w:val="24"/>
          <w:szCs w:val="24"/>
        </w:rPr>
        <w:t xml:space="preserve"> zahtjeva.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(3) Uz zahtjev za sazivanje sjednice podnositelj je dužan predložiti dnevni red sjednice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dostaviti materijal, odnosno prijedlog akta za raspravu i odlučivanje, ako ih već nisu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dostavili ovlašteni predlagatelji.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(4) Ako predsjednik Vijeća ne sazove sjednicu u rokovima utvrđenim ovim Pravilima,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sjednicu će sazvati gradonačelnik ili osoba koju on ovlasti, odnosno predsjednik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Vijeća Gradske četvrti, u roku od osam dana nakon isteka utvrđenih rokova.</w:t>
      </w:r>
    </w:p>
    <w:p w:rsidR="001650D3" w:rsidRPr="00977690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690">
        <w:rPr>
          <w:rFonts w:ascii="Times New Roman" w:hAnsi="Times New Roman" w:cs="Times New Roman"/>
          <w:b/>
          <w:sz w:val="24"/>
          <w:szCs w:val="24"/>
        </w:rPr>
        <w:t>Članak 23.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Vijeće daje mišljenje, primjedbe ili prijedloge Vijeću Gradske četvrti o pitanjima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koja su važna za Mjesni odbor.</w:t>
      </w:r>
    </w:p>
    <w:p w:rsidR="001650D3" w:rsidRPr="00977690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690">
        <w:rPr>
          <w:rFonts w:ascii="Times New Roman" w:hAnsi="Times New Roman" w:cs="Times New Roman"/>
          <w:b/>
          <w:sz w:val="24"/>
          <w:szCs w:val="24"/>
        </w:rPr>
        <w:t>Članak 24.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Predsjednici vijeća mjesnih odbora i predsjednik Vijeća Gradske četvrti čine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koordinaciju Gradske četvrti.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(2) Na čelu koordinacije je predsjednik Vijeća Gradske četvrti.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(3) Koordinacija raspravlja o pitanjima važnim za mjesne odbore i Gradsku četvrt.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(4) Predsjednik Vijeća Gradske četvrti saziva sjednice koordinacije Gradske četvrti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redovito prije održavanja sjednice Vijeća Gradske četvrti, a najmanje jedanput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mjesečno.</w:t>
      </w:r>
    </w:p>
    <w:p w:rsidR="001650D3" w:rsidRPr="00977690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690">
        <w:rPr>
          <w:rFonts w:ascii="Times New Roman" w:hAnsi="Times New Roman" w:cs="Times New Roman"/>
          <w:b/>
          <w:sz w:val="24"/>
          <w:szCs w:val="24"/>
        </w:rPr>
        <w:lastRenderedPageBreak/>
        <w:t>Članak 25.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Nadzor nad zakonitošću rada tijela Mjesnog odbora obavlja gradonačelnik.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Gradska skupština može na gradonačelnikov prijedlog raspustiti Vijeće ako ono učestalo krši Statut Grada Zagreba, Pravila Mjesnog odbora ili ne izvršava povjerene mu poslove.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(3) Predsjednik Vijeća dužan je sve akte Vijeća dostaviti gradskom upravnom tijelu nadležnom za mjesnu samoupravu u roku od osam dana od dana donošenja.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50D3" w:rsidRPr="005C111A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11A">
        <w:rPr>
          <w:rFonts w:ascii="Times New Roman" w:hAnsi="Times New Roman" w:cs="Times New Roman"/>
          <w:b/>
          <w:sz w:val="24"/>
          <w:szCs w:val="24"/>
        </w:rPr>
        <w:t>III. FINANCIRANJE I IMOVINA MJESNOG ODBORA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26.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Sredstva za rad Vijeća osiguravaju se u gradskom proračunu u okviru sredstava za rad Gradske četvrti.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Gradska skupština posebnom će odlukom utvrditi visinu sredstava za mjesne odbore po gradskim četvrtima i kriterije za raspodjelu tih sredstava mjesnim odborima.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27.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Imovinu mjesnog odbora čine: novčana sredstva, pokretne stvari, nekretnine te prava i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obveze Mjesnog odbora.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28.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Imovinom Mjesnog odbora upravlja i raspolaže Vijeće u skladu sa zakonom,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Statutom Grada Zagreba i ovim Pravilima.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0D3" w:rsidRPr="006C4308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308">
        <w:rPr>
          <w:rFonts w:ascii="Times New Roman" w:hAnsi="Times New Roman" w:cs="Times New Roman"/>
          <w:b/>
          <w:sz w:val="24"/>
          <w:szCs w:val="24"/>
        </w:rPr>
        <w:t>IV. NEPOSREDNO SUDJELOVANJE U ODLUČIVANJU I IZJAŠNJAVANJE GRAĐANA MJESNOG ODBORA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29.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Oblici neposrednog sudjelovanja u odlučivanju i izjašnjavanju građana Mjesnog odbora o lokalnim poslovima iz samoupravnog djelokruga Grada Zagreba jesu: lokalni referendum, zborovi građana, predstavke i pritužbe građana, prijedlozi i peticije građana.</w:t>
      </w:r>
    </w:p>
    <w:p w:rsidR="001650D3" w:rsidRPr="00584ED7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ED7">
        <w:rPr>
          <w:rFonts w:ascii="Times New Roman" w:hAnsi="Times New Roman" w:cs="Times New Roman"/>
          <w:b/>
          <w:sz w:val="24"/>
          <w:szCs w:val="24"/>
        </w:rPr>
        <w:t>Lokalni referendum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30.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O svakom pitanju iz samoupravnog djelokruga Grada Zagreba koje je od posebnog i neposrednog  interesa za razvoj Grada Zagreba, Gradske četvrti ili Mjesnog odbora, odnosno za građane Grada Zagreba, Gradske četvrti ili Mjesnog odbora, o kojem Gradska skupština ima pravo donositi odluke, Gradska skupština ima pravo raspisati lokalni referendum.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Lokalni referendum provodi se na način propisan zakonom kojim se uređuje provedba referenduma.</w:t>
      </w:r>
    </w:p>
    <w:p w:rsidR="001650D3" w:rsidRDefault="001650D3" w:rsidP="00165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C46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Zborovi građana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31.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(1) Zborovi građana sazivaju se radi izjašnjavanja građana o pojedinim pitanjima i prijedlozima iz samoupravnog djelokruga Grada Zagreba, raspravljanja o potrebama i interesima građana te davanja prijedloga za rješavanje pitanja od lokalnog značenja, u skladu sa zakonom i Statutom Grada Zagreba. 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Na zborovima građana imaju pravo sudjelovati birači koji imaju prebivalište na području za koje je sazvan zbor građana.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32.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Zborove građana na području Mjesnog odbora saziva Vijeće, u skladu sa Statutom Grada Zagreba i ovim Pravilima.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Zborove građana na području Mjesnog odbora može sazvati i Gradska skupština te gradonačelnik radi raspravljanja i izjašnjavanja građana o pitanjima od značenja za Grad Zagreb.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lastRenderedPageBreak/>
        <w:t>(3) U slučaju raspuštanja Vijeća, za područje tog mjesnog odbora zborove građana saziva Vijeće Gradske četvrti.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33.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(1) </w:t>
      </w: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Kada zborove građana saziva Vijeće, zborovi građana sazivaju se za cijelo područje ili za dio područja Mjesnog odbora koji čini zasebnu cjelinu.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0"/>
          <w:szCs w:val="20"/>
          <w:lang w:eastAsia="hr-HR"/>
        </w:rPr>
        <w:t>(</w:t>
      </w: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2) Kada zborove građana saziva Gradska skupština ili gradonačelnik, zborovi građana sazivaju se za cijelo područje ili za dio područja Grada Zagreba, pojedina naselja ili dijelove naselja na području Grada Zagreba, a mogu se sazvati i za cijelo područje ili za dio područja Mjesnog odbora koji čini zasebnu cjelinu.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(3) Zbor građana saziva se javnim upućivanjem poziva na način prikladan mjesnim prilikama.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(4) Javni poziv se može uputiti preko tiska i drugih sredstava javnog priopćavanja, oglašavanjem na oglasnim pločama u područnim uredima gradske uprave, u prostorima mjesne samouprave, na javnim objektima, oglasnim stupovima, objavom na mrežnim stranicama Grada Zagreba i na drugi prikladan način.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(5) Poziv na zbor građana sadrži mjesto i vrijeme održavanja zbora građana te pitanja i prijedloge o kojima se građani izjašnjavaju.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(6) Na zboru građana odlučuje se javnim glasovanjem, osim ako se na zboru većinom glasova prisutnih građana ne donese odluka o tajnom izjašnjavanju.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34.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(1) Tijela iz članka 32. stavaka 1. i 2. ovih pravila dužna su organizirati i osigurati održavanje zbora građana.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(2) O održavanju zbora građana brine se predsjednik Vijeća, odnosno članovi tog vijeća te po potrebi i druge osobe utvrđene gradskom odlukom kojom se uređuje način sazivanja, rada i odlučivanja na zboru građana.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(3) Zbor građana vodi predsjednik Vijeća ili član Vijeća kojega odredi Vijeće te po potrebi i druge osobe utvrđene gradskom odlukom kojom se uređuje način sazivanja, rada i odlučivanja na zboru građana.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(4) U slučaju iz članka 32. stavka 3. ovih pravila zbor građana vodi predsjednik Vijeća gradske četvrti ili član Vijeća gradske četvrti kojega odredi vijeće.</w:t>
      </w:r>
    </w:p>
    <w:p w:rsidR="001650D3" w:rsidRPr="00265D96" w:rsidRDefault="001650D3" w:rsidP="00165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26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35.</w:t>
      </w:r>
    </w:p>
    <w:p w:rsidR="001650D3" w:rsidRPr="00C4638C" w:rsidRDefault="001650D3" w:rsidP="00AC2A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C4638C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 </w:t>
      </w:r>
      <w:r w:rsidRPr="00C463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 Mišljenje dobiveno od</w:t>
      </w:r>
      <w:r w:rsidRPr="00B27B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zbora građana obvezatno je za M</w:t>
      </w:r>
      <w:r w:rsidRPr="00C463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jesni odbor, a savjetodavno za Gradsku skupštinu i gradonačelnika.</w:t>
      </w:r>
    </w:p>
    <w:p w:rsidR="001650D3" w:rsidRPr="00C4638C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C463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 Način sazivanja, rada i odlučivanja na zboru građana uređuje se gradskom odlukom u skladu sa zakonom i Statutom Grada Zagreba.</w:t>
      </w:r>
    </w:p>
    <w:p w:rsidR="001650D3" w:rsidRPr="00152509" w:rsidRDefault="001650D3" w:rsidP="00AC2A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C463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Pr="00152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Predstavke i pritužbe građana</w:t>
      </w:r>
      <w:r w:rsidRPr="00152509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 </w:t>
      </w:r>
    </w:p>
    <w:p w:rsidR="001650D3" w:rsidRPr="00265D96" w:rsidRDefault="001650D3" w:rsidP="001650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26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36.</w:t>
      </w:r>
    </w:p>
    <w:p w:rsidR="001650D3" w:rsidRPr="00C12F5D" w:rsidRDefault="001650D3" w:rsidP="00AC2ADC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525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(1) Građani i pravne osobe imaju pravo podnositi predstavke i pritužbe Vijeću i predsjedniku Vijeća.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(2) Predstavke i pritužbe moraju biti potpisane i na njima navedena imena i prezimena te adrese građana koji ih podnose, odnosno naziv i sjedište pravne osobe.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(3) Tijela iz stavka 1. ovog članka dužna su odgovoriti na podnesene predstavke i pritužbe u roku od trideset dana od dana njihova podnošenja.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(4) Predstavke i pritužbe imaju pravo podnositi građani koji imaju biračko pravo i prebivalište na području Mjesnog odbora.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(5) Tijela iz stavka 1. ovog članka dužna su u sjedištu Mjesnog odbora na vidnom mjestu osigurati potrebna tehnička i druga sredstva za podnošenje predstavki i pritužbi te omogućiti usmeno davanje predstavki odnosno pritužbi.</w:t>
      </w:r>
    </w:p>
    <w:p w:rsidR="001650D3" w:rsidRPr="00152509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(6) Predstavke i pritužbe iz stavka 1. ovoga članka mogu se podnijeti i elektroničkim </w:t>
      </w:r>
      <w:r w:rsidRPr="001525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putem.</w:t>
      </w:r>
    </w:p>
    <w:p w:rsidR="001650D3" w:rsidRPr="00152509" w:rsidRDefault="001650D3" w:rsidP="00AC2A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52509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lastRenderedPageBreak/>
        <w:t> </w:t>
      </w:r>
      <w:r w:rsidRPr="00152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Prijedlozi i peticije građana</w:t>
      </w:r>
    </w:p>
    <w:p w:rsidR="001650D3" w:rsidRPr="00152509" w:rsidRDefault="001650D3" w:rsidP="001650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525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1650D3" w:rsidRPr="00265D96" w:rsidRDefault="001650D3" w:rsidP="001650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26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37.</w:t>
      </w:r>
    </w:p>
    <w:p w:rsidR="001650D3" w:rsidRPr="00152509" w:rsidRDefault="001650D3" w:rsidP="00AC2A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525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(1) Građani imaju pravo predlagati Vijeću donošenje određenog akta ili rješavanje određenog pitanja iz njegova djelokruga u skladu sa zakonom te podnositi peticije o pitanjima iz njegova djelokruga u skladu sa zakonom.</w:t>
      </w:r>
    </w:p>
    <w:p w:rsidR="001650D3" w:rsidRPr="00152509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525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(2) O prijedlogu i peticiji iz stavka 1. ovoga članka Vijeće mora raspravljati ako ga potpisom podrži najmanje </w:t>
      </w:r>
      <w:r w:rsidRPr="004E59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sto </w:t>
      </w:r>
      <w:r w:rsidRPr="001525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birača </w:t>
      </w:r>
      <w:r w:rsidRPr="004E59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upisanih u popis birača Mjesnog odbora te </w:t>
      </w:r>
      <w:r w:rsidRPr="001525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dati odgovor podnositeljima najkasnije u roku od tri mjeseca od zaprimanja prijedloga odnosno peticije.</w:t>
      </w:r>
    </w:p>
    <w:p w:rsidR="001650D3" w:rsidRPr="00152509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525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 Prijedlozi i peticije iz stavka 1. ovoga članka mogu se podnijeti i elektroničkim putem.</w:t>
      </w:r>
    </w:p>
    <w:p w:rsidR="001650D3" w:rsidRPr="00152509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1525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 Način podnošenja prijedloga i peticija, odlučivanja o njima i druga pitanja uređuju se gradskom odlukom u skladu sa zakonom i Statutom Grada Zagreba.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0D3" w:rsidRPr="004E598F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98F">
        <w:rPr>
          <w:rFonts w:ascii="Times New Roman" w:hAnsi="Times New Roman" w:cs="Times New Roman"/>
          <w:b/>
          <w:sz w:val="24"/>
          <w:szCs w:val="24"/>
        </w:rPr>
        <w:t>V. AKTI MJESNOG ODBORA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38.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Vijeće</w:t>
      </w:r>
      <w:r>
        <w:rPr>
          <w:rFonts w:ascii="Times New Roman" w:hAnsi="Times New Roman" w:cs="Times New Roman"/>
          <w:sz w:val="24"/>
          <w:szCs w:val="24"/>
        </w:rPr>
        <w:t xml:space="preserve"> donosi Pravila Mjesnog odbora, </w:t>
      </w:r>
      <w:r w:rsidRPr="009D422B">
        <w:rPr>
          <w:rFonts w:ascii="Times New Roman" w:hAnsi="Times New Roman" w:cs="Times New Roman"/>
          <w:sz w:val="24"/>
          <w:szCs w:val="24"/>
        </w:rPr>
        <w:t>Financijski plan i Godišnji izvještaj o</w:t>
      </w:r>
      <w:r>
        <w:rPr>
          <w:rFonts w:ascii="Times New Roman" w:hAnsi="Times New Roman" w:cs="Times New Roman"/>
          <w:sz w:val="24"/>
          <w:szCs w:val="24"/>
        </w:rPr>
        <w:t xml:space="preserve"> izvršenju financijskog plana,</w:t>
      </w:r>
      <w:r w:rsidRPr="009D422B">
        <w:rPr>
          <w:rFonts w:ascii="Times New Roman" w:hAnsi="Times New Roman" w:cs="Times New Roman"/>
          <w:sz w:val="24"/>
          <w:szCs w:val="24"/>
        </w:rPr>
        <w:t xml:space="preserve"> Plan malih komunalnih akcija Mjesnog odbora, koji je sastavni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dio Plana komunalnih aktivnosti Gradske četvrti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4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D422B">
        <w:rPr>
          <w:rFonts w:ascii="Times New Roman" w:hAnsi="Times New Roman" w:cs="Times New Roman"/>
          <w:sz w:val="24"/>
          <w:szCs w:val="24"/>
        </w:rPr>
        <w:t>može donijeti plan potreba za aktivnostima,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programima i projektima unapređenja kvaliteta života građana koji su od interesa za pojedini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dio Mjesnog odbora ili za cijeli Mjesni odbor i utvrđuje prioritete u njihovoj realizaciji</w:t>
      </w:r>
      <w:r>
        <w:rPr>
          <w:rFonts w:ascii="Times New Roman" w:hAnsi="Times New Roman" w:cs="Times New Roman"/>
          <w:sz w:val="24"/>
          <w:szCs w:val="24"/>
        </w:rPr>
        <w:t xml:space="preserve">, donosi </w:t>
      </w:r>
      <w:r w:rsidRPr="009D422B">
        <w:rPr>
          <w:rFonts w:ascii="Times New Roman" w:hAnsi="Times New Roman" w:cs="Times New Roman"/>
          <w:sz w:val="24"/>
          <w:szCs w:val="24"/>
        </w:rPr>
        <w:t>Program rada i Izvješće o radu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422B">
        <w:rPr>
          <w:rFonts w:ascii="Times New Roman" w:hAnsi="Times New Roman" w:cs="Times New Roman"/>
          <w:sz w:val="24"/>
          <w:szCs w:val="24"/>
        </w:rPr>
        <w:t xml:space="preserve"> Poslovnik o svom radu, </w:t>
      </w:r>
      <w:r>
        <w:rPr>
          <w:rFonts w:ascii="Times New Roman" w:hAnsi="Times New Roman" w:cs="Times New Roman"/>
          <w:sz w:val="24"/>
          <w:szCs w:val="24"/>
        </w:rPr>
        <w:t xml:space="preserve">odlučuje o raspolaganju imovinom Mjesnog odbora, donosi </w:t>
      </w:r>
      <w:r w:rsidRPr="009D422B">
        <w:rPr>
          <w:rFonts w:ascii="Times New Roman" w:hAnsi="Times New Roman" w:cs="Times New Roman"/>
          <w:sz w:val="24"/>
          <w:szCs w:val="24"/>
        </w:rPr>
        <w:t>zaključke i druge akte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određene Statutom Grada Zagreba i ovim Pravilima.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(2) Vijeće zaključkom utvrđuje prijedloge akata, zauzima stavove, izražava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mišljenja, prihvaća izvješća i rješava druga pitanja iz svoje nadležnosti za koje 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predviđeno donošenje drugog akta.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39.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Postupak donošenja akata Vijeća propisuje se Poslovnikom o radu Vijeća.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40.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Akt Vijeća potpisuje predsjednik Vijeća.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(2) Potpisani izvornici akata čuvaju se u sjedištu Vijeća.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(3) Za izradu, potpisivanje i čuvanje izvornika odluke i drugog akta odgovorno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 xml:space="preserve">gradsko upravno tijelo </w:t>
      </w:r>
      <w:r w:rsidRPr="0013521C">
        <w:rPr>
          <w:rFonts w:ascii="Times New Roman" w:hAnsi="Times New Roman" w:cs="Times New Roman"/>
          <w:sz w:val="24"/>
          <w:szCs w:val="24"/>
        </w:rPr>
        <w:t>nadležno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za poslove mjesne samouprave.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41.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Pravila Mjesnog odbora, Poslovnik o radu Vijeća, Financijski plan i Godišnji izvještaj o izvršenju financijskog plana, Plan malih komunalnih akcija Mjesnog odbora te akti u vezi s izborima predsjednika i potpredsjednika Vijeća objavljuju se na oglasnoj ploči u sjedištu Mjesnog odbora.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21C">
        <w:rPr>
          <w:rFonts w:ascii="Times New Roman" w:hAnsi="Times New Roman" w:cs="Times New Roman"/>
          <w:b/>
          <w:sz w:val="24"/>
          <w:szCs w:val="24"/>
        </w:rPr>
        <w:t>VI. JAVNOST RADA I INFORMIRANJE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42.</w:t>
      </w:r>
    </w:p>
    <w:p w:rsidR="001650D3" w:rsidRPr="00F65DAA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F65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(1) </w:t>
      </w:r>
      <w:r w:rsidRPr="00F65D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Djelovanje tijela </w:t>
      </w:r>
      <w:r w:rsidRPr="00E169BC"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</w:t>
      </w:r>
      <w:r w:rsidRPr="00F65D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javno.</w:t>
      </w:r>
    </w:p>
    <w:p w:rsidR="001650D3" w:rsidRPr="00F65DAA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F65D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Tijela </w:t>
      </w:r>
      <w:r w:rsidRPr="00E169BC"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</w:t>
      </w:r>
      <w:r w:rsidRPr="00F65D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dužna su upoznati javnost o obavljanju poslova iz svoga djelokruga i izvještavati je o svom radu preko sredstava javnog priopćavanja ili na drugi prikladan način.</w:t>
      </w:r>
    </w:p>
    <w:p w:rsidR="001650D3" w:rsidRPr="00265D96" w:rsidRDefault="001650D3" w:rsidP="00165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D9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43.</w:t>
      </w:r>
    </w:p>
    <w:p w:rsidR="001650D3" w:rsidRPr="00E169BC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9BC">
        <w:rPr>
          <w:rFonts w:ascii="Times New Roman" w:hAnsi="Times New Roman" w:cs="Times New Roman"/>
          <w:sz w:val="24"/>
          <w:szCs w:val="24"/>
        </w:rPr>
        <w:t>Na sjednicama Vijeća omogućuje se nazočnost izvjestiteljima javnih glasila i građanima u skladu s Poslovnikom o radu Vijeća.</w:t>
      </w:r>
    </w:p>
    <w:p w:rsidR="001650D3" w:rsidRPr="00265D96" w:rsidRDefault="001650D3" w:rsidP="00165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D9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44.</w:t>
      </w:r>
    </w:p>
    <w:p w:rsidR="001650D3" w:rsidRPr="00E169BC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9BC">
        <w:rPr>
          <w:rFonts w:ascii="Times New Roman" w:hAnsi="Times New Roman" w:cs="Times New Roman"/>
          <w:sz w:val="24"/>
          <w:szCs w:val="24"/>
        </w:rPr>
        <w:lastRenderedPageBreak/>
        <w:t>Službene izjave za sredstva javnog priopćavanja daje predsjednik Vijeća ili član Vijeća kojega Vijeće za to ovlasti.</w:t>
      </w:r>
    </w:p>
    <w:p w:rsidR="001650D3" w:rsidRPr="00265D96" w:rsidRDefault="001650D3" w:rsidP="00165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D9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45.</w:t>
      </w:r>
    </w:p>
    <w:p w:rsidR="001650D3" w:rsidRPr="00E169BC" w:rsidRDefault="001650D3" w:rsidP="00165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9B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nazočnosti javnosti održava se sjednica ili dio sjednice Vijeća na kojoj se raspravlja o materijalu koji je u skladu s propisima označen određenim stupnjem povjerljivosti i u drugim slučajevima ako tako Vijeće odluči.</w:t>
      </w:r>
    </w:p>
    <w:p w:rsidR="001650D3" w:rsidRPr="00265D96" w:rsidRDefault="001650D3" w:rsidP="00165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D9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46.</w:t>
      </w:r>
    </w:p>
    <w:p w:rsidR="001650D3" w:rsidRDefault="001650D3" w:rsidP="001650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69BC">
        <w:rPr>
          <w:rFonts w:ascii="Times New Roman" w:eastAsia="Times New Roman" w:hAnsi="Times New Roman" w:cs="Times New Roman"/>
          <w:color w:val="00B050"/>
          <w:sz w:val="24"/>
          <w:szCs w:val="24"/>
          <w:lang w:eastAsia="hr-HR"/>
        </w:rPr>
        <w:tab/>
      </w:r>
      <w:r w:rsidRPr="00E16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Ostvarivanje javnosti rada tijela Mjesnog odbora pobliže se uređuje Poslovnikom o radu Vijeća.</w:t>
      </w:r>
    </w:p>
    <w:p w:rsidR="001650D3" w:rsidRDefault="001650D3" w:rsidP="001650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650D3" w:rsidRPr="00E169BC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9BC">
        <w:rPr>
          <w:rFonts w:ascii="Times New Roman" w:hAnsi="Times New Roman" w:cs="Times New Roman"/>
          <w:b/>
          <w:sz w:val="24"/>
          <w:szCs w:val="24"/>
        </w:rPr>
        <w:t>VII. PROMJENA PRAVILA MJESNOG ODBORA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47.</w:t>
      </w:r>
    </w:p>
    <w:p w:rsidR="001650D3" w:rsidRPr="009D422B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>(1) Prijedlog za promjenu</w:t>
      </w:r>
      <w:r>
        <w:rPr>
          <w:rFonts w:ascii="Times New Roman" w:hAnsi="Times New Roman" w:cs="Times New Roman"/>
          <w:sz w:val="24"/>
          <w:szCs w:val="24"/>
        </w:rPr>
        <w:t xml:space="preserve"> Pravila Mjesnog odbora daje </w:t>
      </w:r>
      <w:r w:rsidRPr="009D422B">
        <w:rPr>
          <w:rFonts w:ascii="Times New Roman" w:hAnsi="Times New Roman" w:cs="Times New Roman"/>
          <w:sz w:val="24"/>
          <w:szCs w:val="24"/>
        </w:rPr>
        <w:t>najmanje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2B">
        <w:rPr>
          <w:rFonts w:ascii="Times New Roman" w:hAnsi="Times New Roman" w:cs="Times New Roman"/>
          <w:sz w:val="24"/>
          <w:szCs w:val="24"/>
        </w:rPr>
        <w:t>trećina članova Vijeća.</w:t>
      </w:r>
    </w:p>
    <w:p w:rsidR="001650D3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2B">
        <w:rPr>
          <w:rFonts w:ascii="Times New Roman" w:hAnsi="Times New Roman" w:cs="Times New Roman"/>
          <w:sz w:val="24"/>
          <w:szCs w:val="24"/>
        </w:rPr>
        <w:t xml:space="preserve">(2) Prijedlog iz </w:t>
      </w:r>
      <w:r>
        <w:rPr>
          <w:rFonts w:ascii="Times New Roman" w:hAnsi="Times New Roman" w:cs="Times New Roman"/>
          <w:sz w:val="24"/>
          <w:szCs w:val="24"/>
        </w:rPr>
        <w:t xml:space="preserve">stavka 1. ovoga članka </w:t>
      </w:r>
      <w:r w:rsidRPr="009D422B">
        <w:rPr>
          <w:rFonts w:ascii="Times New Roman" w:hAnsi="Times New Roman" w:cs="Times New Roman"/>
          <w:sz w:val="24"/>
          <w:szCs w:val="24"/>
        </w:rPr>
        <w:t>upućuje se predsjedniku Vijeća.</w:t>
      </w:r>
    </w:p>
    <w:p w:rsidR="001650D3" w:rsidRDefault="001650D3" w:rsidP="00AC2A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E169B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je promjena Pravila potrebna radi usklađenja sa zakonom, Statutom Grada Zagreba i gradskim odlukama, prijedlog za promjenu Pravila mogu dati gradonačelnik i/ili predsjednik Vijeća.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48.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(1) O prijedlogu za promjenu Pravila Vijeće odlučuje većinom glasova svih članova.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(2) Ako Vijeće prihvati prijedlog za promjenu Pravila, provodi prethodnu raspravu u Vijeću.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>(3) Ako Vijeće ne prihvati prijedlog za promjenu Pravila, isti se prijedlog ne može staviti na dnevni red prije isteka šest mjeseci od dana zaključenja rasprave o njemu.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(4) Ako se Pravila mijenjaju i dopunjuju radi usklađivanja sa zakonom odnosno Statutom Grada Zagreba i gradskim odlukama, ne provodi se prethodna rasprava.</w:t>
      </w:r>
    </w:p>
    <w:p w:rsidR="001650D3" w:rsidRPr="00C12F5D" w:rsidRDefault="001650D3" w:rsidP="001650D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4"/>
          <w:szCs w:val="24"/>
          <w:lang w:eastAsia="hr-HR"/>
        </w:rPr>
        <w:t>(5) O izmjeni i dopuni Pravila Vijeće donosi odluku većinom glasova svih članova Vijeća.</w:t>
      </w:r>
    </w:p>
    <w:p w:rsidR="001650D3" w:rsidRPr="00DD5DDE" w:rsidRDefault="001650D3" w:rsidP="0016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DDE">
        <w:rPr>
          <w:rFonts w:ascii="Times New Roman" w:hAnsi="Times New Roman" w:cs="Times New Roman"/>
          <w:b/>
          <w:sz w:val="24"/>
          <w:szCs w:val="24"/>
        </w:rPr>
        <w:t>VIII. ZAKLJUČNA ODREDBA</w:t>
      </w:r>
    </w:p>
    <w:p w:rsidR="001650D3" w:rsidRPr="00265D96" w:rsidRDefault="001650D3" w:rsidP="00165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D96">
        <w:rPr>
          <w:rFonts w:ascii="Times New Roman" w:hAnsi="Times New Roman" w:cs="Times New Roman"/>
          <w:b/>
          <w:sz w:val="24"/>
          <w:szCs w:val="24"/>
        </w:rPr>
        <w:t>Članak 49.</w:t>
      </w:r>
    </w:p>
    <w:p w:rsidR="001650D3" w:rsidRPr="00C12F5D" w:rsidRDefault="001650D3" w:rsidP="00165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F5D">
        <w:rPr>
          <w:rFonts w:ascii="Times New Roman" w:hAnsi="Times New Roman" w:cs="Times New Roman"/>
          <w:sz w:val="24"/>
          <w:szCs w:val="24"/>
        </w:rPr>
        <w:t xml:space="preserve">Danom stupanja na snagu ovih pravila prestaju važiti Pravila Mjesnog odbora </w:t>
      </w:r>
      <w:proofErr w:type="spellStart"/>
      <w:r w:rsidRPr="00C12F5D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C12F5D">
        <w:rPr>
          <w:rFonts w:ascii="Times New Roman" w:hAnsi="Times New Roman" w:cs="Times New Roman"/>
          <w:sz w:val="24"/>
          <w:szCs w:val="24"/>
        </w:rPr>
        <w:t xml:space="preserve"> donesena </w:t>
      </w:r>
      <w:r>
        <w:rPr>
          <w:rFonts w:ascii="Times New Roman" w:hAnsi="Times New Roman" w:cs="Times New Roman"/>
          <w:sz w:val="24"/>
          <w:szCs w:val="24"/>
        </w:rPr>
        <w:t xml:space="preserve">19. svibnja 2023. </w:t>
      </w:r>
    </w:p>
    <w:p w:rsidR="001650D3" w:rsidRPr="00C12F5D" w:rsidRDefault="001650D3" w:rsidP="001650D3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C12F5D">
        <w:rPr>
          <w:rFonts w:ascii="Times New Roman" w:eastAsia="Times New Roman" w:hAnsi="Times New Roman" w:cs="Times New Roman"/>
          <w:sz w:val="20"/>
          <w:szCs w:val="20"/>
          <w:lang w:eastAsia="hr-HR"/>
        </w:rPr>
        <w:t> </w:t>
      </w:r>
    </w:p>
    <w:p w:rsidR="001650D3" w:rsidRPr="00265D96" w:rsidRDefault="001650D3" w:rsidP="001650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26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50.</w:t>
      </w:r>
    </w:p>
    <w:p w:rsidR="001650D3" w:rsidRDefault="001650D3" w:rsidP="00AC2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D5D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Ova pravila stupaju na snagu osmog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DD5D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dana od dana objave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oglasnoj ploči u sjedištu Mjesnog odbora.</w:t>
      </w:r>
    </w:p>
    <w:p w:rsidR="00EB0C76" w:rsidRPr="00EB0C76" w:rsidRDefault="00EB0C76" w:rsidP="00EB0C7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0C7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7423" w:rsidRDefault="00F674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5E5F" w:rsidRPr="005F5E5F" w:rsidRDefault="00F35542" w:rsidP="005F5E5F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5F5E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C81C41" w:rsidRPr="005F5E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</w:t>
      </w:r>
      <w:r w:rsidRPr="005F5E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C81C41" w:rsidRPr="005F5E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- </w:t>
      </w:r>
      <w:r w:rsidR="005F5E5F" w:rsidRPr="005F5E5F">
        <w:rPr>
          <w:rFonts w:ascii="Times New Roman" w:hAnsi="Times New Roman"/>
          <w:b/>
          <w:sz w:val="24"/>
          <w:szCs w:val="24"/>
          <w:lang w:eastAsia="hr-HR"/>
        </w:rPr>
        <w:t>Nacrt prijedloga Odluke o financiranju mjesne samouprave – rasprava</w:t>
      </w:r>
    </w:p>
    <w:p w:rsidR="000544CB" w:rsidRPr="002A1EC4" w:rsidRDefault="000544CB" w:rsidP="005F5E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65D1" w:rsidRDefault="00BD46EF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623">
        <w:rPr>
          <w:rFonts w:ascii="Times New Roman" w:hAnsi="Times New Roman" w:cs="Times New Roman"/>
          <w:sz w:val="24"/>
          <w:szCs w:val="24"/>
        </w:rPr>
        <w:t xml:space="preserve">otvara </w:t>
      </w:r>
      <w:r w:rsidR="00F35542">
        <w:rPr>
          <w:rFonts w:ascii="Times New Roman" w:hAnsi="Times New Roman" w:cs="Times New Roman"/>
          <w:sz w:val="24"/>
          <w:szCs w:val="24"/>
        </w:rPr>
        <w:t>drugu</w:t>
      </w:r>
      <w:r w:rsidRPr="00714623">
        <w:rPr>
          <w:rFonts w:ascii="Times New Roman" w:hAnsi="Times New Roman" w:cs="Times New Roman"/>
          <w:sz w:val="24"/>
          <w:szCs w:val="24"/>
        </w:rPr>
        <w:t xml:space="preserve"> točku dnevnoga reda, daje informacije vezane uz </w:t>
      </w:r>
      <w:r w:rsidR="005F5E5F">
        <w:rPr>
          <w:rFonts w:ascii="Times New Roman" w:hAnsi="Times New Roman" w:cs="Times New Roman"/>
          <w:sz w:val="24"/>
          <w:szCs w:val="24"/>
        </w:rPr>
        <w:t xml:space="preserve">Nacrt prijedloga Odluke o financiranju mjesne samouprave </w:t>
      </w:r>
      <w:r w:rsidRPr="00714623">
        <w:rPr>
          <w:rFonts w:ascii="Times New Roman" w:hAnsi="Times New Roman" w:cs="Times New Roman"/>
          <w:sz w:val="24"/>
          <w:szCs w:val="24"/>
        </w:rPr>
        <w:t xml:space="preserve">te otvara raspravu u kojoj su sudjelovali svi članovi Vijeća. </w:t>
      </w:r>
    </w:p>
    <w:p w:rsidR="005F5E5F" w:rsidRDefault="00F665D1" w:rsidP="005F5E5F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sz w:val="24"/>
          <w:szCs w:val="24"/>
        </w:rPr>
        <w:t>Preds</w:t>
      </w:r>
      <w:r w:rsidR="005F5E5F">
        <w:rPr>
          <w:rFonts w:ascii="Times New Roman" w:hAnsi="Times New Roman" w:cs="Times New Roman"/>
          <w:sz w:val="24"/>
          <w:szCs w:val="24"/>
        </w:rPr>
        <w:t xml:space="preserve">jednik Vijeća zatvara raspravu te napominje da se ovdje radi samo o raspravi te se neće </w:t>
      </w:r>
      <w:proofErr w:type="spellStart"/>
      <w:r w:rsidR="005F5E5F">
        <w:rPr>
          <w:rFonts w:ascii="Times New Roman" w:hAnsi="Times New Roman" w:cs="Times New Roman"/>
          <w:sz w:val="24"/>
          <w:szCs w:val="24"/>
        </w:rPr>
        <w:t>donosti</w:t>
      </w:r>
      <w:proofErr w:type="spellEnd"/>
      <w:r w:rsidR="005F5E5F">
        <w:rPr>
          <w:rFonts w:ascii="Times New Roman" w:hAnsi="Times New Roman" w:cs="Times New Roman"/>
          <w:sz w:val="24"/>
          <w:szCs w:val="24"/>
        </w:rPr>
        <w:t xml:space="preserve"> nikakav zaključak.</w:t>
      </w:r>
    </w:p>
    <w:p w:rsidR="005F5E5F" w:rsidRDefault="005F5E5F" w:rsidP="002E23E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50EB8" w:rsidRDefault="00BD46EF" w:rsidP="00850EB8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85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F35542" w:rsidRPr="0085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3</w:t>
      </w:r>
      <w:r w:rsidRPr="0085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F1544" w:rsidRPr="0085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Pr="0085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50EB8" w:rsidRPr="00850EB8">
        <w:rPr>
          <w:rFonts w:ascii="Times New Roman" w:hAnsi="Times New Roman"/>
          <w:b/>
          <w:sz w:val="24"/>
          <w:szCs w:val="24"/>
          <w:lang w:eastAsia="hr-HR"/>
        </w:rPr>
        <w:t xml:space="preserve">Plan potreba za aktivnostima, programima i projektima unapređenja kvaliteta </w:t>
      </w:r>
    </w:p>
    <w:p w:rsidR="00850EB8" w:rsidRPr="00850EB8" w:rsidRDefault="00850EB8" w:rsidP="00850EB8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              </w:t>
      </w:r>
      <w:r w:rsidRPr="00850EB8">
        <w:rPr>
          <w:rFonts w:ascii="Times New Roman" w:hAnsi="Times New Roman"/>
          <w:b/>
          <w:sz w:val="24"/>
          <w:szCs w:val="24"/>
          <w:lang w:eastAsia="hr-HR"/>
        </w:rPr>
        <w:t>života građana – davanje mišljenja</w:t>
      </w:r>
    </w:p>
    <w:p w:rsidR="00714623" w:rsidRDefault="00714623" w:rsidP="00850EB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423" w:rsidRDefault="00F674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0EB8" w:rsidRDefault="00BD46EF" w:rsidP="00850EB8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623">
        <w:rPr>
          <w:rFonts w:ascii="Times New Roman" w:hAnsi="Times New Roman" w:cs="Times New Roman"/>
          <w:sz w:val="24"/>
          <w:szCs w:val="24"/>
        </w:rPr>
        <w:t xml:space="preserve">otvara </w:t>
      </w:r>
      <w:r w:rsidR="00F35542">
        <w:rPr>
          <w:rFonts w:ascii="Times New Roman" w:hAnsi="Times New Roman" w:cs="Times New Roman"/>
          <w:sz w:val="24"/>
          <w:szCs w:val="24"/>
        </w:rPr>
        <w:t>treću</w:t>
      </w:r>
      <w:r w:rsidR="00FF1544">
        <w:rPr>
          <w:rFonts w:ascii="Times New Roman" w:hAnsi="Times New Roman" w:cs="Times New Roman"/>
          <w:sz w:val="24"/>
          <w:szCs w:val="24"/>
        </w:rPr>
        <w:t xml:space="preserve"> točku dnevnoga reda</w:t>
      </w:r>
      <w:r w:rsidR="002E23E8">
        <w:rPr>
          <w:rFonts w:ascii="Times New Roman" w:hAnsi="Times New Roman" w:cs="Times New Roman"/>
          <w:sz w:val="24"/>
          <w:szCs w:val="24"/>
        </w:rPr>
        <w:t xml:space="preserve">, </w:t>
      </w:r>
      <w:r w:rsidR="002E23E8" w:rsidRPr="00714623">
        <w:rPr>
          <w:rFonts w:ascii="Times New Roman" w:hAnsi="Times New Roman" w:cs="Times New Roman"/>
          <w:sz w:val="24"/>
          <w:szCs w:val="24"/>
        </w:rPr>
        <w:t xml:space="preserve">daje informacije vezane uz točku te otvara raspravu u kojoj su sudjelovali svi članovi Vijeća. </w:t>
      </w:r>
    </w:p>
    <w:p w:rsidR="00850EB8" w:rsidRDefault="00850EB8" w:rsidP="00850EB8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Ljiljana Novaković </w:t>
      </w:r>
      <w:proofErr w:type="spellStart"/>
      <w:r>
        <w:rPr>
          <w:rFonts w:ascii="Times New Roman" w:hAnsi="Times New Roman" w:cs="Times New Roman"/>
          <w:sz w:val="24"/>
          <w:szCs w:val="24"/>
        </w:rPr>
        <w:t>Bokan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da se sredstva koja bi 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dobilo za navedeni program prenamjene i da se iskoriste za glavne potrebe stanovnika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to su javna rasvjeta, asfaltiranje i nasipavanje puteva.</w:t>
      </w:r>
    </w:p>
    <w:p w:rsidR="00850EB8" w:rsidRDefault="00850EB8" w:rsidP="00850EB8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Siniša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istog je mišljenja, nema potrebe za nabavu šatora i nema nekih većih manifestacija te bi najbolje bilo sredstva potrošiti na prave probleme za što su u PKA ona i zaista predviđena.</w:t>
      </w:r>
    </w:p>
    <w:p w:rsidR="008D1CB6" w:rsidRPr="00714623" w:rsidRDefault="00850EB8" w:rsidP="00850EB8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D1CB6" w:rsidRPr="00714623">
        <w:rPr>
          <w:rFonts w:ascii="Times New Roman" w:hAnsi="Times New Roman" w:cs="Times New Roman"/>
          <w:sz w:val="24"/>
          <w:szCs w:val="24"/>
        </w:rPr>
        <w:t>redsjednik Vijeća zatvara raspravu te daje na glasanje slijedeći zaključak</w:t>
      </w:r>
    </w:p>
    <w:p w:rsidR="008D1CB6" w:rsidRPr="00714623" w:rsidRDefault="008D1CB6" w:rsidP="008D1C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14623">
        <w:rPr>
          <w:rFonts w:ascii="Times New Roman" w:hAnsi="Times New Roman" w:cs="Times New Roman"/>
          <w:b/>
          <w:sz w:val="24"/>
          <w:szCs w:val="24"/>
        </w:rPr>
        <w:t>„za“) je usvojen</w:t>
      </w:r>
      <w:r w:rsidRPr="00714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EB8" w:rsidRPr="00850EB8" w:rsidRDefault="00850EB8" w:rsidP="00850EB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EB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50EB8" w:rsidRPr="00850EB8" w:rsidRDefault="00850EB8" w:rsidP="00850EB8">
      <w:pPr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EB8">
        <w:rPr>
          <w:rFonts w:ascii="Times New Roman" w:hAnsi="Times New Roman" w:cs="Times New Roman"/>
          <w:b/>
          <w:sz w:val="24"/>
          <w:szCs w:val="24"/>
        </w:rPr>
        <w:t>o Planu potreba za aktivnostima, programima i projektima unapređenja kvalitete života građana</w:t>
      </w:r>
    </w:p>
    <w:p w:rsidR="00850EB8" w:rsidRPr="00850EB8" w:rsidRDefault="00850EB8" w:rsidP="00850EB8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EB8" w:rsidRPr="00850EB8" w:rsidRDefault="00850EB8" w:rsidP="00850EB8">
      <w:pPr>
        <w:pStyle w:val="ListParagraph"/>
        <w:numPr>
          <w:ilvl w:val="0"/>
          <w:numId w:val="21"/>
        </w:numPr>
        <w:tabs>
          <w:tab w:val="left" w:pos="709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50EB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850EB8">
        <w:rPr>
          <w:rFonts w:ascii="Times New Roman" w:hAnsi="Times New Roman" w:cs="Times New Roman"/>
          <w:sz w:val="24"/>
          <w:szCs w:val="24"/>
        </w:rPr>
        <w:t xml:space="preserve"> raspravljalo je o Planu potreba za aktivnostima, programima i projektima unapređenja kvalitete života građana.</w:t>
      </w:r>
    </w:p>
    <w:p w:rsidR="00850EB8" w:rsidRPr="00850EB8" w:rsidRDefault="00850EB8" w:rsidP="00850EB8">
      <w:pPr>
        <w:pStyle w:val="ListParagraph"/>
        <w:tabs>
          <w:tab w:val="left" w:pos="709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0EB8" w:rsidRPr="00850EB8" w:rsidRDefault="00850EB8" w:rsidP="00B93603">
      <w:pPr>
        <w:pStyle w:val="ListParagraph"/>
        <w:numPr>
          <w:ilvl w:val="0"/>
          <w:numId w:val="21"/>
        </w:numPr>
        <w:tabs>
          <w:tab w:val="left" w:pos="709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50EB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850EB8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850EB8">
        <w:rPr>
          <w:rFonts w:ascii="Times New Roman" w:hAnsi="Times New Roman" w:cs="Times New Roman"/>
          <w:sz w:val="24"/>
          <w:szCs w:val="24"/>
        </w:rPr>
        <w:t xml:space="preserve"> vezano uz Plan potreba za aktivnostima, programima i projektima unapređenja kvalitete života građana neće koristiti navedena sredstva.</w:t>
      </w:r>
      <w:r w:rsidRPr="00850EB8">
        <w:rPr>
          <w:rFonts w:ascii="Times New Roman" w:hAnsi="Times New Roman" w:cs="Times New Roman"/>
          <w:sz w:val="24"/>
          <w:szCs w:val="24"/>
        </w:rPr>
        <w:t xml:space="preserve"> Predlažu da se sredstva koja su tim planom predviđena da se potroše za komunalne akcije kao što je javna rasvjeta, nasipavanje puteva ili asfaltiranje. </w:t>
      </w:r>
    </w:p>
    <w:p w:rsidR="00850EB8" w:rsidRPr="00850EB8" w:rsidRDefault="00850EB8" w:rsidP="00850EB8">
      <w:pPr>
        <w:tabs>
          <w:tab w:val="left" w:pos="709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0EB8" w:rsidRPr="00850EB8" w:rsidRDefault="00850EB8" w:rsidP="00850EB8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EB8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8D1CB6" w:rsidRDefault="008D1CB6" w:rsidP="002E23E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EB8" w:rsidRPr="00850EB8" w:rsidRDefault="008D1CB6" w:rsidP="00850EB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0EB8">
        <w:rPr>
          <w:rFonts w:ascii="Times New Roman" w:hAnsi="Times New Roman"/>
          <w:b/>
          <w:sz w:val="24"/>
          <w:szCs w:val="24"/>
          <w:lang w:eastAsia="hr-HR"/>
        </w:rPr>
        <w:t xml:space="preserve">Ad. 4. - </w:t>
      </w:r>
      <w:proofErr w:type="spellStart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>Izgradnja</w:t>
      </w:r>
      <w:proofErr w:type="spellEnd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>staračkog</w:t>
      </w:r>
      <w:proofErr w:type="spellEnd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>doma</w:t>
      </w:r>
      <w:proofErr w:type="spellEnd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u </w:t>
      </w:r>
      <w:proofErr w:type="spellStart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>Mjesnom</w:t>
      </w:r>
      <w:proofErr w:type="spellEnd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>odboru</w:t>
      </w:r>
      <w:proofErr w:type="spellEnd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850EB8" w:rsidRPr="00850EB8">
        <w:rPr>
          <w:rFonts w:ascii="Times New Roman" w:hAnsi="Times New Roman" w:cs="Times New Roman"/>
          <w:b/>
          <w:sz w:val="24"/>
          <w:szCs w:val="24"/>
          <w:lang w:val="de-DE"/>
        </w:rPr>
        <w:t>Lipnica</w:t>
      </w:r>
      <w:proofErr w:type="spellEnd"/>
      <w:r w:rsidR="00850EB8" w:rsidRPr="00850EB8">
        <w:rPr>
          <w:rFonts w:ascii="Times New Roman" w:hAnsi="Times New Roman"/>
          <w:b/>
          <w:sz w:val="24"/>
          <w:szCs w:val="24"/>
          <w:lang w:eastAsia="hr-HR"/>
        </w:rPr>
        <w:t xml:space="preserve"> – davanje mišljenja</w:t>
      </w:r>
      <w:r w:rsidR="00850EB8" w:rsidRPr="0085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F67423" w:rsidRDefault="00F67423" w:rsidP="00850EB8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EF4" w:rsidRDefault="008D1CB6" w:rsidP="00850EB8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četvrtu točku dnevnoga reda, daje informacije vezane uz točku dnevnoga reda te otvara raspravu u kojoj su sudjelovali svi članovi Vijeća. </w:t>
      </w:r>
      <w:r w:rsidR="00850EB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="00850EB8">
        <w:rPr>
          <w:rFonts w:ascii="Times New Roman" w:hAnsi="Times New Roman" w:cs="Times New Roman"/>
          <w:sz w:val="24"/>
          <w:szCs w:val="24"/>
        </w:rPr>
        <w:t>Lipnica</w:t>
      </w:r>
      <w:proofErr w:type="spellEnd"/>
      <w:r w:rsidR="00850EB8">
        <w:rPr>
          <w:rFonts w:ascii="Times New Roman" w:hAnsi="Times New Roman" w:cs="Times New Roman"/>
          <w:sz w:val="24"/>
          <w:szCs w:val="24"/>
        </w:rPr>
        <w:t xml:space="preserve"> isto tako ima problem s prostorom a na navedenoj lokaciji je derutni objekt stare škole koji je ujedno stradao u potresu te bi ovaj prijedlog bio</w:t>
      </w:r>
      <w:r w:rsidR="00AE0EF4">
        <w:rPr>
          <w:rFonts w:ascii="Times New Roman" w:hAnsi="Times New Roman" w:cs="Times New Roman"/>
          <w:sz w:val="24"/>
          <w:szCs w:val="24"/>
        </w:rPr>
        <w:t xml:space="preserve"> </w:t>
      </w:r>
      <w:r w:rsidR="00850EB8">
        <w:rPr>
          <w:rFonts w:ascii="Times New Roman" w:hAnsi="Times New Roman" w:cs="Times New Roman"/>
          <w:sz w:val="24"/>
          <w:szCs w:val="24"/>
        </w:rPr>
        <w:t xml:space="preserve">dobar kako za naselje tako i za njegove stanovnike. Ujedno bi se riješio problem objekta koji je problematičan za </w:t>
      </w:r>
      <w:r w:rsidR="00AE0EF4">
        <w:rPr>
          <w:rFonts w:ascii="Times New Roman" w:hAnsi="Times New Roman" w:cs="Times New Roman"/>
          <w:sz w:val="24"/>
          <w:szCs w:val="24"/>
        </w:rPr>
        <w:t xml:space="preserve">pješake i vozila. </w:t>
      </w:r>
    </w:p>
    <w:p w:rsidR="00AE0EF4" w:rsidRDefault="00AE0EF4" w:rsidP="00850EB8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Siniša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složio se je te je mišljenja da im se treba dati podrška.</w:t>
      </w:r>
    </w:p>
    <w:p w:rsidR="00AE0EF4" w:rsidRDefault="00AE0EF4" w:rsidP="00850EB8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Hevešević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protiv je davanja pozitivnog mišljenja jer 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Lipnica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nije dala podršku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autobus.</w:t>
      </w:r>
    </w:p>
    <w:p w:rsidR="009F5C76" w:rsidRPr="00714623" w:rsidRDefault="009F5C76" w:rsidP="00850EB8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714623">
        <w:rPr>
          <w:rFonts w:ascii="Times New Roman" w:hAnsi="Times New Roman" w:cs="Times New Roman"/>
          <w:sz w:val="24"/>
          <w:szCs w:val="24"/>
        </w:rPr>
        <w:t>redsjednik Vijeća zatvara raspravu te daje na glasanje slijedeći zaključak</w:t>
      </w:r>
    </w:p>
    <w:p w:rsidR="00AE0EF4" w:rsidRDefault="00AE0EF4" w:rsidP="00AE0EF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Većinom glasova</w:t>
      </w:r>
      <w:r w:rsidRPr="00714623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714623">
        <w:rPr>
          <w:rFonts w:ascii="Times New Roman" w:hAnsi="Times New Roman" w:cs="Times New Roman"/>
          <w:b/>
          <w:sz w:val="24"/>
          <w:szCs w:val="24"/>
        </w:rPr>
        <w:t>„za“</w:t>
      </w:r>
      <w:r>
        <w:rPr>
          <w:rFonts w:ascii="Times New Roman" w:hAnsi="Times New Roman" w:cs="Times New Roman"/>
          <w:b/>
          <w:sz w:val="24"/>
          <w:szCs w:val="24"/>
        </w:rPr>
        <w:t xml:space="preserve"> i 1 „protiv“</w:t>
      </w:r>
      <w:r w:rsidRPr="00714623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:rsidR="009F5C76" w:rsidRPr="00F665D1" w:rsidRDefault="009F5C76" w:rsidP="009F5C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5D1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F5C76" w:rsidRPr="00F665D1" w:rsidRDefault="009F5C76" w:rsidP="009F5C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665D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374EA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izgradnji staračkog doma u </w:t>
      </w:r>
      <w:proofErr w:type="spellStart"/>
      <w:r w:rsidR="00374EA4">
        <w:rPr>
          <w:rFonts w:ascii="Times New Roman" w:hAnsi="Times New Roman" w:cs="Times New Roman"/>
          <w:b/>
          <w:sz w:val="24"/>
          <w:szCs w:val="24"/>
          <w:lang w:eastAsia="hr-HR"/>
        </w:rPr>
        <w:t>Lipnici</w:t>
      </w:r>
      <w:proofErr w:type="spellEnd"/>
    </w:p>
    <w:p w:rsidR="009F5C76" w:rsidRDefault="009F5C76" w:rsidP="009F5C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5C76" w:rsidRDefault="009F5C76" w:rsidP="00530AAE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5D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F665D1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F66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raspravljalo je o </w:t>
      </w:r>
      <w:r w:rsidR="00AE0EF4">
        <w:rPr>
          <w:rFonts w:ascii="Times New Roman" w:hAnsi="Times New Roman" w:cs="Times New Roman"/>
          <w:sz w:val="24"/>
          <w:szCs w:val="24"/>
        </w:rPr>
        <w:t xml:space="preserve">zamolbi za podršku oko izgradnje staračkog doma i dvorane u </w:t>
      </w:r>
      <w:proofErr w:type="spellStart"/>
      <w:r w:rsidR="00AE0EF4">
        <w:rPr>
          <w:rFonts w:ascii="Times New Roman" w:hAnsi="Times New Roman" w:cs="Times New Roman"/>
          <w:sz w:val="24"/>
          <w:szCs w:val="24"/>
        </w:rPr>
        <w:t>Lipnici</w:t>
      </w:r>
      <w:proofErr w:type="spellEnd"/>
      <w:r w:rsidR="00AE0EF4">
        <w:rPr>
          <w:rFonts w:ascii="Times New Roman" w:hAnsi="Times New Roman" w:cs="Times New Roman"/>
          <w:sz w:val="24"/>
          <w:szCs w:val="24"/>
        </w:rPr>
        <w:t>.</w:t>
      </w:r>
    </w:p>
    <w:p w:rsidR="00374EA4" w:rsidRDefault="00374EA4" w:rsidP="00374EA4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F5C76" w:rsidRDefault="009F5C76" w:rsidP="00530AAE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5D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F665D1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F665D1">
        <w:rPr>
          <w:rFonts w:ascii="Times New Roman" w:hAnsi="Times New Roman" w:cs="Times New Roman"/>
          <w:sz w:val="24"/>
          <w:szCs w:val="24"/>
        </w:rPr>
        <w:t xml:space="preserve"> </w:t>
      </w:r>
      <w:r w:rsidR="00AE0EF4">
        <w:rPr>
          <w:rFonts w:ascii="Times New Roman" w:hAnsi="Times New Roman" w:cs="Times New Roman"/>
          <w:sz w:val="24"/>
          <w:szCs w:val="24"/>
        </w:rPr>
        <w:t xml:space="preserve">daje pozitivno mišljenje i podršku </w:t>
      </w:r>
      <w:r w:rsidR="00374EA4">
        <w:rPr>
          <w:rFonts w:ascii="Times New Roman" w:hAnsi="Times New Roman" w:cs="Times New Roman"/>
          <w:sz w:val="24"/>
          <w:szCs w:val="24"/>
        </w:rPr>
        <w:t xml:space="preserve">za izgradnju staračkog doma i dvorane na lokaciji stare škole u </w:t>
      </w:r>
      <w:proofErr w:type="spellStart"/>
      <w:r w:rsidR="00374EA4">
        <w:rPr>
          <w:rFonts w:ascii="Times New Roman" w:hAnsi="Times New Roman" w:cs="Times New Roman"/>
          <w:sz w:val="24"/>
          <w:szCs w:val="24"/>
        </w:rPr>
        <w:t>Lipnici</w:t>
      </w:r>
      <w:proofErr w:type="spellEnd"/>
      <w:r w:rsidR="00374EA4">
        <w:rPr>
          <w:rFonts w:ascii="Times New Roman" w:hAnsi="Times New Roman" w:cs="Times New Roman"/>
          <w:sz w:val="24"/>
          <w:szCs w:val="24"/>
        </w:rPr>
        <w:t>.</w:t>
      </w:r>
    </w:p>
    <w:p w:rsidR="00374EA4" w:rsidRDefault="00374EA4" w:rsidP="00374E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F5C76" w:rsidRPr="00F665D1" w:rsidRDefault="009F5C76" w:rsidP="00530AAE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5D1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374EA4" w:rsidRPr="00374EA4" w:rsidRDefault="009F5C76" w:rsidP="00374EA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4EA4">
        <w:rPr>
          <w:rFonts w:ascii="Times New Roman" w:hAnsi="Times New Roman"/>
          <w:b/>
          <w:szCs w:val="24"/>
          <w:lang w:eastAsia="hr-HR"/>
        </w:rPr>
        <w:lastRenderedPageBreak/>
        <w:t xml:space="preserve">Ad. 5. - </w:t>
      </w:r>
      <w:r w:rsidR="00374EA4" w:rsidRPr="00374E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9F5C76" w:rsidRPr="009F5C76" w:rsidRDefault="009F5C76" w:rsidP="00374EA4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C76" w:rsidRDefault="009F5C76" w:rsidP="009F5C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E23E8" w:rsidRDefault="009F5C76" w:rsidP="00374EA4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374EA4">
        <w:rPr>
          <w:rFonts w:ascii="Times New Roman" w:hAnsi="Times New Roman" w:cs="Times New Roman"/>
          <w:sz w:val="24"/>
          <w:szCs w:val="24"/>
        </w:rPr>
        <w:t xml:space="preserve">tvara petu točku dnevnoga reda </w:t>
      </w:r>
      <w:r w:rsidR="002E23E8">
        <w:rPr>
          <w:rFonts w:ascii="Times New Roman" w:hAnsi="Times New Roman" w:cs="Times New Roman"/>
          <w:sz w:val="24"/>
          <w:szCs w:val="24"/>
        </w:rPr>
        <w:t>i otv</w:t>
      </w:r>
      <w:r w:rsidR="00374EA4">
        <w:rPr>
          <w:rFonts w:ascii="Times New Roman" w:hAnsi="Times New Roman" w:cs="Times New Roman"/>
          <w:sz w:val="24"/>
          <w:szCs w:val="24"/>
        </w:rPr>
        <w:t>ara</w:t>
      </w:r>
      <w:r w:rsidR="002E23E8">
        <w:rPr>
          <w:rFonts w:ascii="Times New Roman" w:hAnsi="Times New Roman" w:cs="Times New Roman"/>
          <w:sz w:val="24"/>
          <w:szCs w:val="24"/>
        </w:rPr>
        <w:t xml:space="preserve"> raspravu. </w:t>
      </w:r>
    </w:p>
    <w:p w:rsidR="003A1B8A" w:rsidRDefault="003A1B8A" w:rsidP="002E23E8">
      <w:pPr>
        <w:pStyle w:val="NoSpacing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zatražila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se </w:t>
      </w:r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material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dostavlja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formatu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PDF a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ne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Word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dokumentu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Word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dokumenti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stvaraju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joj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problem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kod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preuzimanja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materijala</w:t>
      </w:r>
      <w:proofErr w:type="spellEnd"/>
      <w:r w:rsidR="00374EA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374EA4" w:rsidRDefault="00374EA4" w:rsidP="002E23E8">
      <w:pPr>
        <w:pStyle w:val="NoSpacing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postavila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voditelj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odsjeka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nabaviti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ploču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kontejner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E23E8" w:rsidRDefault="002E23E8" w:rsidP="00374EA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>, obzirom da nije bilo više pitanja, predsjednik zatvara raspravu i zaključuje sjednicu.</w:t>
      </w:r>
    </w:p>
    <w:p w:rsidR="00CD2165" w:rsidRPr="00D47DDF" w:rsidRDefault="00CD2165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01" w:rsidRDefault="00FD6422" w:rsidP="002A1EC4">
      <w:pPr>
        <w:spacing w:after="0" w:line="276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Sjednica je završila u </w:t>
      </w:r>
      <w:r w:rsidR="00332AA8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  <w:r w:rsidR="003A1B8A">
        <w:rPr>
          <w:rFonts w:ascii="Times New Roman" w:eastAsia="Calibri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3A1B8A">
        <w:rPr>
          <w:rFonts w:ascii="Times New Roman" w:eastAsia="Calibri" w:hAnsi="Times New Roman" w:cs="Times New Roman"/>
          <w:sz w:val="24"/>
          <w:szCs w:val="24"/>
          <w:lang w:eastAsia="hr-HR"/>
        </w:rPr>
        <w:t>10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E1C01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374EA4">
        <w:rPr>
          <w:rFonts w:ascii="Times New Roman" w:eastAsia="Times New Roman" w:hAnsi="Times New Roman" w:cs="Times New Roman"/>
          <w:sz w:val="24"/>
          <w:szCs w:val="24"/>
          <w:lang w:eastAsia="hr-HR"/>
        </w:rPr>
        <w:t>2131</w:t>
      </w: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FF154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374EA4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74EA4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listopada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E1C01" w:rsidRDefault="006E1C01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477945" w:rsidRPr="00CE0EEA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D71" w:rsidRPr="00967D71" w:rsidRDefault="00967D71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D71">
        <w:rPr>
          <w:rFonts w:ascii="Times New Roman" w:hAnsi="Times New Roman" w:cs="Times New Roman"/>
          <w:sz w:val="24"/>
          <w:szCs w:val="24"/>
        </w:rPr>
        <w:t>Zapisnik izradio:</w:t>
      </w:r>
    </w:p>
    <w:p w:rsidR="00967D71" w:rsidRDefault="00967D71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D71"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477945" w:rsidRDefault="00477945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7945" w:rsidRDefault="00477945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7945" w:rsidRPr="00967D71" w:rsidRDefault="00477945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67D71" w:rsidRDefault="006E1C01" w:rsidP="002A1EC4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:rsidR="006E1C01" w:rsidRPr="006D47A8" w:rsidRDefault="006E1C01" w:rsidP="002A1EC4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="00967D7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6E1C01" w:rsidRPr="006D47A8" w:rsidRDefault="006E1C01" w:rsidP="002A1EC4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2A1EC4" w:rsidP="002A1EC4">
      <w:pPr>
        <w:spacing w:line="276" w:lineRule="auto"/>
        <w:ind w:left="4956"/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E1C01" w:rsidRPr="006D47A8"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 w:rsidR="006E1C01"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tbl>
      <w:tblPr>
        <w:tblW w:w="8756" w:type="dxa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1276"/>
        <w:gridCol w:w="1276"/>
        <w:gridCol w:w="1276"/>
      </w:tblGrid>
      <w:tr w:rsidR="001C7E9F" w:rsidRPr="00F67423" w:rsidTr="001C7E9F">
        <w:trPr>
          <w:trHeight w:val="600"/>
        </w:trPr>
        <w:tc>
          <w:tcPr>
            <w:tcW w:w="62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74EA4" w:rsidRDefault="00374EA4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74EA4" w:rsidRDefault="00374EA4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74EA4" w:rsidRDefault="00374EA4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74EA4" w:rsidRDefault="00374EA4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74EA4" w:rsidRDefault="00374EA4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74EA4" w:rsidRDefault="00374EA4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74EA4" w:rsidRPr="00F67423" w:rsidRDefault="00374EA4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4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Izvješće o glasanju na sjednicama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1C7E9F" w:rsidRDefault="003A1B8A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5.</w:t>
            </w: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LJILJANA NOVAKOVIĆ BOKAN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  <w:bookmarkStart w:id="1" w:name="_GoBack"/>
            <w:bookmarkEnd w:id="1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1B8A" w:rsidRDefault="003A1B8A" w:rsidP="001C7E9F">
            <w:pPr>
              <w:rPr>
                <w:rFonts w:ascii="Calibri" w:hAnsi="Calibri" w:cs="Calibri"/>
                <w:color w:val="000000"/>
              </w:rPr>
            </w:pPr>
          </w:p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1B8A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DRAGUTIN HAVIDIĆ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SINIŠA HAVIDIĆ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ENISA HEVEŠEVIĆ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74EA4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374EA4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374EA4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2371C3" w:rsidRDefault="001C7E9F" w:rsidP="001C7E9F">
            <w:pPr>
              <w:rPr>
                <w:rFonts w:ascii="Calibri" w:hAnsi="Calibri" w:cs="Calibri"/>
                <w:strike/>
                <w:color w:val="000000"/>
              </w:rPr>
            </w:pPr>
            <w:r w:rsidRPr="002371C3">
              <w:rPr>
                <w:rFonts w:ascii="Calibri" w:hAnsi="Calibri" w:cs="Calibri"/>
                <w:strike/>
                <w:color w:val="000000"/>
              </w:rPr>
              <w:t>DAMIR VUGRENIĆ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2371C3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 w:rsidR="003A1B8A">
              <w:rPr>
                <w:rFonts w:ascii="Calibri" w:hAnsi="Calibri" w:cs="Calibri"/>
                <w:color w:val="000000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3A1B8A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</w:tbl>
    <w:p w:rsidR="001C7E9F" w:rsidRDefault="001C7E9F" w:rsidP="001C7E9F"/>
    <w:p w:rsidR="001C7E9F" w:rsidRDefault="001C7E9F" w:rsidP="001C7E9F"/>
    <w:p w:rsidR="00B35D80" w:rsidRDefault="00B35D80"/>
    <w:sectPr w:rsidR="00B35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7F2D"/>
    <w:multiLevelType w:val="hybridMultilevel"/>
    <w:tmpl w:val="92E0488E"/>
    <w:lvl w:ilvl="0" w:tplc="5AEED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A1C8F"/>
    <w:multiLevelType w:val="hybridMultilevel"/>
    <w:tmpl w:val="A9800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259E6"/>
    <w:multiLevelType w:val="hybridMultilevel"/>
    <w:tmpl w:val="A7D640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34FEB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7463C"/>
    <w:multiLevelType w:val="hybridMultilevel"/>
    <w:tmpl w:val="AE00B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8E2EEA"/>
    <w:multiLevelType w:val="hybridMultilevel"/>
    <w:tmpl w:val="A9800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96843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505E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05B3A"/>
    <w:multiLevelType w:val="hybridMultilevel"/>
    <w:tmpl w:val="43125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83C22"/>
    <w:multiLevelType w:val="hybridMultilevel"/>
    <w:tmpl w:val="43125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C7A76"/>
    <w:multiLevelType w:val="hybridMultilevel"/>
    <w:tmpl w:val="5D1A2E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07315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F4B22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D377B"/>
    <w:multiLevelType w:val="hybridMultilevel"/>
    <w:tmpl w:val="4B0A31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83C64"/>
    <w:multiLevelType w:val="hybridMultilevel"/>
    <w:tmpl w:val="8940E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95C56"/>
    <w:multiLevelType w:val="hybridMultilevel"/>
    <w:tmpl w:val="6F885068"/>
    <w:lvl w:ilvl="0" w:tplc="376C78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820C4C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0298E"/>
    <w:multiLevelType w:val="hybridMultilevel"/>
    <w:tmpl w:val="3F30916C"/>
    <w:lvl w:ilvl="0" w:tplc="E97A87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21"/>
  </w:num>
  <w:num w:numId="5">
    <w:abstractNumId w:val="16"/>
  </w:num>
  <w:num w:numId="6">
    <w:abstractNumId w:val="19"/>
  </w:num>
  <w:num w:numId="7">
    <w:abstractNumId w:val="18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22"/>
  </w:num>
  <w:num w:numId="13">
    <w:abstractNumId w:val="17"/>
  </w:num>
  <w:num w:numId="14">
    <w:abstractNumId w:val="13"/>
  </w:num>
  <w:num w:numId="15">
    <w:abstractNumId w:val="7"/>
  </w:num>
  <w:num w:numId="16">
    <w:abstractNumId w:val="12"/>
  </w:num>
  <w:num w:numId="17">
    <w:abstractNumId w:val="1"/>
  </w:num>
  <w:num w:numId="18">
    <w:abstractNumId w:val="6"/>
  </w:num>
  <w:num w:numId="19">
    <w:abstractNumId w:val="11"/>
  </w:num>
  <w:num w:numId="20">
    <w:abstractNumId w:val="20"/>
  </w:num>
  <w:num w:numId="21">
    <w:abstractNumId w:val="14"/>
  </w:num>
  <w:num w:numId="22">
    <w:abstractNumId w:val="0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01"/>
    <w:rsid w:val="000544CB"/>
    <w:rsid w:val="00065A95"/>
    <w:rsid w:val="001650D3"/>
    <w:rsid w:val="00183D15"/>
    <w:rsid w:val="001C4ADF"/>
    <w:rsid w:val="001C7E9F"/>
    <w:rsid w:val="002323DD"/>
    <w:rsid w:val="002371C3"/>
    <w:rsid w:val="0027392D"/>
    <w:rsid w:val="002A1EC4"/>
    <w:rsid w:val="002E23E8"/>
    <w:rsid w:val="00332AA8"/>
    <w:rsid w:val="00356AF4"/>
    <w:rsid w:val="00374EA4"/>
    <w:rsid w:val="003A1B8A"/>
    <w:rsid w:val="003F59A8"/>
    <w:rsid w:val="003F63D8"/>
    <w:rsid w:val="004519AD"/>
    <w:rsid w:val="0047121F"/>
    <w:rsid w:val="00477945"/>
    <w:rsid w:val="004A5A49"/>
    <w:rsid w:val="004D40B9"/>
    <w:rsid w:val="00530AAE"/>
    <w:rsid w:val="005C7AAC"/>
    <w:rsid w:val="005E1B0F"/>
    <w:rsid w:val="005F5E5F"/>
    <w:rsid w:val="006015AB"/>
    <w:rsid w:val="00621E14"/>
    <w:rsid w:val="006D7F93"/>
    <w:rsid w:val="006E1C01"/>
    <w:rsid w:val="00714623"/>
    <w:rsid w:val="00750440"/>
    <w:rsid w:val="00777105"/>
    <w:rsid w:val="00794817"/>
    <w:rsid w:val="007B57AD"/>
    <w:rsid w:val="00842BA4"/>
    <w:rsid w:val="00850EB8"/>
    <w:rsid w:val="008D1CB6"/>
    <w:rsid w:val="00912E5B"/>
    <w:rsid w:val="0093030D"/>
    <w:rsid w:val="00961093"/>
    <w:rsid w:val="00967D71"/>
    <w:rsid w:val="009B4198"/>
    <w:rsid w:val="009B47FE"/>
    <w:rsid w:val="009D2CF9"/>
    <w:rsid w:val="009F5C76"/>
    <w:rsid w:val="00A14AAC"/>
    <w:rsid w:val="00A3712E"/>
    <w:rsid w:val="00AB56D3"/>
    <w:rsid w:val="00AC16A5"/>
    <w:rsid w:val="00AC2ADC"/>
    <w:rsid w:val="00AC3262"/>
    <w:rsid w:val="00AE0EF4"/>
    <w:rsid w:val="00AE422E"/>
    <w:rsid w:val="00B0222C"/>
    <w:rsid w:val="00B35D80"/>
    <w:rsid w:val="00B64C70"/>
    <w:rsid w:val="00B726C2"/>
    <w:rsid w:val="00B76D5D"/>
    <w:rsid w:val="00B8452F"/>
    <w:rsid w:val="00BA492C"/>
    <w:rsid w:val="00BD32B9"/>
    <w:rsid w:val="00BD46EF"/>
    <w:rsid w:val="00BF4EF4"/>
    <w:rsid w:val="00C71CE9"/>
    <w:rsid w:val="00C81C41"/>
    <w:rsid w:val="00C86406"/>
    <w:rsid w:val="00C9058F"/>
    <w:rsid w:val="00CD2165"/>
    <w:rsid w:val="00CE5C4B"/>
    <w:rsid w:val="00D47DDF"/>
    <w:rsid w:val="00DA1A82"/>
    <w:rsid w:val="00DD20F4"/>
    <w:rsid w:val="00DE4F62"/>
    <w:rsid w:val="00E70931"/>
    <w:rsid w:val="00E94BEE"/>
    <w:rsid w:val="00EB0C76"/>
    <w:rsid w:val="00F01B12"/>
    <w:rsid w:val="00F06BAB"/>
    <w:rsid w:val="00F2293F"/>
    <w:rsid w:val="00F35542"/>
    <w:rsid w:val="00F665D1"/>
    <w:rsid w:val="00F67423"/>
    <w:rsid w:val="00FA03B1"/>
    <w:rsid w:val="00FB278B"/>
    <w:rsid w:val="00FD6422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3A24"/>
  <w15:chartTrackingRefBased/>
  <w15:docId w15:val="{B0257D6A-A66D-4C43-808C-49E4E665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C01"/>
  </w:style>
  <w:style w:type="paragraph" w:styleId="Heading1">
    <w:name w:val="heading 1"/>
    <w:basedOn w:val="Normal"/>
    <w:next w:val="Normal"/>
    <w:link w:val="Heading1Char"/>
    <w:uiPriority w:val="9"/>
    <w:qFormat/>
    <w:rsid w:val="00EB0C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22E"/>
    <w:pPr>
      <w:ind w:left="720"/>
      <w:contextualSpacing/>
    </w:pPr>
  </w:style>
  <w:style w:type="paragraph" w:styleId="NoSpacing">
    <w:name w:val="No Spacing"/>
    <w:uiPriority w:val="1"/>
    <w:qFormat/>
    <w:rsid w:val="00714623"/>
    <w:pPr>
      <w:spacing w:after="0" w:line="240" w:lineRule="auto"/>
    </w:pPr>
  </w:style>
  <w:style w:type="paragraph" w:styleId="BodyText2">
    <w:name w:val="Body Text 2"/>
    <w:basedOn w:val="Normal"/>
    <w:link w:val="BodyText2Char"/>
    <w:rsid w:val="004A5A4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A5A4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4A5A49"/>
    <w:pPr>
      <w:spacing w:after="0" w:line="240" w:lineRule="auto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A49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rsid w:val="004A5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4A5A49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4A5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4A5A4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B0C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3252</TotalTime>
  <Pages>13</Pages>
  <Words>4698</Words>
  <Characters>26779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57</cp:revision>
  <cp:lastPrinted>2023-10-27T10:02:00Z</cp:lastPrinted>
  <dcterms:created xsi:type="dcterms:W3CDTF">2022-12-07T12:11:00Z</dcterms:created>
  <dcterms:modified xsi:type="dcterms:W3CDTF">2023-11-08T09:50:00Z</dcterms:modified>
</cp:coreProperties>
</file>