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513EB" w:rsidRPr="00566A1E" w:rsidRDefault="003309C5">
      <w:pPr>
        <w:pBdr>
          <w:top w:val="nil"/>
          <w:left w:val="nil"/>
          <w:bottom w:val="nil"/>
          <w:right w:val="nil"/>
          <w:between w:val="nil"/>
        </w:pBdr>
        <w:spacing w:after="0" w:line="240" w:lineRule="auto"/>
        <w:jc w:val="center"/>
        <w:rPr>
          <w:rFonts w:ascii="Times New Roman" w:hAnsi="Times New Roman" w:cs="Times New Roman"/>
          <w:b/>
          <w:color w:val="000000"/>
        </w:rPr>
      </w:pPr>
      <w:r w:rsidRPr="00566A1E">
        <w:rPr>
          <w:rFonts w:ascii="Times New Roman" w:hAnsi="Times New Roman" w:cs="Times New Roman"/>
          <w:b/>
          <w:color w:val="000000"/>
        </w:rPr>
        <w:t>Z A P I S N I K</w:t>
      </w:r>
    </w:p>
    <w:p w14:paraId="00000002" w14:textId="77777777" w:rsidR="00D513EB" w:rsidRPr="00566A1E" w:rsidRDefault="00D513EB">
      <w:pPr>
        <w:pBdr>
          <w:top w:val="nil"/>
          <w:left w:val="nil"/>
          <w:bottom w:val="nil"/>
          <w:right w:val="nil"/>
          <w:between w:val="nil"/>
        </w:pBdr>
        <w:spacing w:after="0" w:line="240" w:lineRule="auto"/>
        <w:jc w:val="center"/>
        <w:rPr>
          <w:rFonts w:ascii="Times New Roman" w:hAnsi="Times New Roman" w:cs="Times New Roman"/>
          <w:color w:val="000000"/>
        </w:rPr>
      </w:pPr>
    </w:p>
    <w:p w14:paraId="00000003" w14:textId="77777777" w:rsidR="00D513EB" w:rsidRPr="00566A1E" w:rsidRDefault="003309C5">
      <w:pPr>
        <w:pBdr>
          <w:top w:val="nil"/>
          <w:left w:val="nil"/>
          <w:bottom w:val="nil"/>
          <w:right w:val="nil"/>
          <w:between w:val="nil"/>
        </w:pBdr>
        <w:spacing w:after="0" w:line="240" w:lineRule="auto"/>
        <w:ind w:left="0" w:firstLine="0"/>
        <w:jc w:val="center"/>
        <w:rPr>
          <w:rFonts w:ascii="Times New Roman" w:hAnsi="Times New Roman" w:cs="Times New Roman"/>
          <w:color w:val="000000"/>
        </w:rPr>
      </w:pPr>
      <w:r w:rsidRPr="00566A1E">
        <w:rPr>
          <w:rFonts w:ascii="Times New Roman" w:hAnsi="Times New Roman" w:cs="Times New Roman"/>
          <w:color w:val="000000"/>
        </w:rPr>
        <w:t>5. sjednice Vijeća Mjesnog odbora „Bruno Bušić“, 15.10.2021. s početkom u 18:00 sati u prostorijama mjesnog odbora „Bruno Bušić“,</w:t>
      </w:r>
    </w:p>
    <w:p w14:paraId="00000004"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05"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b/>
          <w:color w:val="000000"/>
        </w:rPr>
      </w:pPr>
      <w:r w:rsidRPr="00566A1E">
        <w:rPr>
          <w:rFonts w:ascii="Times New Roman" w:hAnsi="Times New Roman" w:cs="Times New Roman"/>
          <w:b/>
          <w:color w:val="000000"/>
        </w:rPr>
        <w:t>NAZOČNI ČLANOVI VIJEĆA:</w:t>
      </w:r>
    </w:p>
    <w:p w14:paraId="00000006"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07" w14:textId="77777777" w:rsidR="00D513EB" w:rsidRPr="00566A1E" w:rsidRDefault="003309C5">
      <w:pPr>
        <w:numPr>
          <w:ilvl w:val="0"/>
          <w:numId w:val="3"/>
        </w:numPr>
        <w:pBdr>
          <w:top w:val="nil"/>
          <w:left w:val="nil"/>
          <w:bottom w:val="nil"/>
          <w:right w:val="nil"/>
          <w:between w:val="nil"/>
        </w:pBdr>
        <w:spacing w:after="0" w:line="240" w:lineRule="auto"/>
        <w:rPr>
          <w:rFonts w:ascii="Times New Roman" w:hAnsi="Times New Roman" w:cs="Times New Roman"/>
        </w:rPr>
      </w:pPr>
      <w:r w:rsidRPr="00566A1E">
        <w:rPr>
          <w:rFonts w:ascii="Times New Roman" w:hAnsi="Times New Roman" w:cs="Times New Roman"/>
          <w:color w:val="000000"/>
        </w:rPr>
        <w:t>Sandra Tomljenović</w:t>
      </w:r>
    </w:p>
    <w:p w14:paraId="00000008" w14:textId="77777777" w:rsidR="00D513EB" w:rsidRPr="00566A1E" w:rsidRDefault="003309C5">
      <w:pPr>
        <w:numPr>
          <w:ilvl w:val="0"/>
          <w:numId w:val="3"/>
        </w:numPr>
        <w:pBdr>
          <w:top w:val="nil"/>
          <w:left w:val="nil"/>
          <w:bottom w:val="nil"/>
          <w:right w:val="nil"/>
          <w:between w:val="nil"/>
        </w:pBdr>
        <w:spacing w:after="0" w:line="240" w:lineRule="auto"/>
        <w:rPr>
          <w:rFonts w:ascii="Times New Roman" w:hAnsi="Times New Roman" w:cs="Times New Roman"/>
        </w:rPr>
      </w:pPr>
      <w:r w:rsidRPr="00566A1E">
        <w:rPr>
          <w:rFonts w:ascii="Times New Roman" w:hAnsi="Times New Roman" w:cs="Times New Roman"/>
          <w:color w:val="000000"/>
        </w:rPr>
        <w:t xml:space="preserve">Ivan </w:t>
      </w:r>
      <w:proofErr w:type="spellStart"/>
      <w:r w:rsidRPr="00566A1E">
        <w:rPr>
          <w:rFonts w:ascii="Times New Roman" w:hAnsi="Times New Roman" w:cs="Times New Roman"/>
          <w:color w:val="000000"/>
        </w:rPr>
        <w:t>Romštajn</w:t>
      </w:r>
      <w:proofErr w:type="spellEnd"/>
    </w:p>
    <w:p w14:paraId="00000009" w14:textId="77777777" w:rsidR="00D513EB" w:rsidRPr="00566A1E" w:rsidRDefault="003309C5">
      <w:pPr>
        <w:numPr>
          <w:ilvl w:val="0"/>
          <w:numId w:val="3"/>
        </w:numPr>
        <w:pBdr>
          <w:top w:val="nil"/>
          <w:left w:val="nil"/>
          <w:bottom w:val="nil"/>
          <w:right w:val="nil"/>
          <w:between w:val="nil"/>
        </w:pBdr>
        <w:spacing w:after="0" w:line="240" w:lineRule="auto"/>
        <w:rPr>
          <w:rFonts w:ascii="Times New Roman" w:hAnsi="Times New Roman" w:cs="Times New Roman"/>
        </w:rPr>
      </w:pPr>
      <w:r w:rsidRPr="00566A1E">
        <w:rPr>
          <w:rFonts w:ascii="Times New Roman" w:hAnsi="Times New Roman" w:cs="Times New Roman"/>
          <w:color w:val="000000"/>
        </w:rPr>
        <w:t xml:space="preserve">Bojana </w:t>
      </w:r>
      <w:proofErr w:type="spellStart"/>
      <w:r w:rsidRPr="00566A1E">
        <w:rPr>
          <w:rFonts w:ascii="Times New Roman" w:hAnsi="Times New Roman" w:cs="Times New Roman"/>
          <w:color w:val="000000"/>
        </w:rPr>
        <w:t>Jurički</w:t>
      </w:r>
      <w:proofErr w:type="spellEnd"/>
    </w:p>
    <w:p w14:paraId="0000000A" w14:textId="77777777" w:rsidR="00D513EB" w:rsidRPr="00566A1E" w:rsidRDefault="003309C5">
      <w:pPr>
        <w:numPr>
          <w:ilvl w:val="0"/>
          <w:numId w:val="3"/>
        </w:numPr>
        <w:pBdr>
          <w:top w:val="nil"/>
          <w:left w:val="nil"/>
          <w:bottom w:val="nil"/>
          <w:right w:val="nil"/>
          <w:between w:val="nil"/>
        </w:pBdr>
        <w:spacing w:after="0" w:line="240" w:lineRule="auto"/>
        <w:rPr>
          <w:rFonts w:ascii="Times New Roman" w:hAnsi="Times New Roman" w:cs="Times New Roman"/>
        </w:rPr>
      </w:pPr>
      <w:r w:rsidRPr="00566A1E">
        <w:rPr>
          <w:rFonts w:ascii="Times New Roman" w:hAnsi="Times New Roman" w:cs="Times New Roman"/>
          <w:color w:val="000000"/>
        </w:rPr>
        <w:t>Mirjana Grubišić</w:t>
      </w:r>
    </w:p>
    <w:p w14:paraId="0000000B" w14:textId="77777777" w:rsidR="00D513EB" w:rsidRPr="00566A1E" w:rsidRDefault="003309C5">
      <w:pPr>
        <w:numPr>
          <w:ilvl w:val="0"/>
          <w:numId w:val="3"/>
        </w:numPr>
        <w:pBdr>
          <w:top w:val="nil"/>
          <w:left w:val="nil"/>
          <w:bottom w:val="nil"/>
          <w:right w:val="nil"/>
          <w:between w:val="nil"/>
        </w:pBdr>
        <w:spacing w:after="0" w:line="240" w:lineRule="auto"/>
        <w:rPr>
          <w:rFonts w:ascii="Times New Roman" w:hAnsi="Times New Roman" w:cs="Times New Roman"/>
        </w:rPr>
      </w:pPr>
      <w:r w:rsidRPr="00566A1E">
        <w:rPr>
          <w:rFonts w:ascii="Times New Roman" w:hAnsi="Times New Roman" w:cs="Times New Roman"/>
          <w:color w:val="000000"/>
        </w:rPr>
        <w:t xml:space="preserve">Borna </w:t>
      </w:r>
      <w:proofErr w:type="spellStart"/>
      <w:r w:rsidRPr="00566A1E">
        <w:rPr>
          <w:rFonts w:ascii="Times New Roman" w:hAnsi="Times New Roman" w:cs="Times New Roman"/>
          <w:color w:val="000000"/>
        </w:rPr>
        <w:t>Smrk</w:t>
      </w:r>
      <w:proofErr w:type="spellEnd"/>
    </w:p>
    <w:p w14:paraId="0000000C" w14:textId="77777777" w:rsidR="00D513EB" w:rsidRPr="00566A1E" w:rsidRDefault="003309C5">
      <w:pPr>
        <w:numPr>
          <w:ilvl w:val="0"/>
          <w:numId w:val="3"/>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Marinko Blažević</w:t>
      </w:r>
    </w:p>
    <w:p w14:paraId="0000000D" w14:textId="77777777" w:rsidR="00D513EB" w:rsidRPr="00566A1E" w:rsidRDefault="00D513EB">
      <w:pPr>
        <w:pBdr>
          <w:top w:val="nil"/>
          <w:left w:val="nil"/>
          <w:bottom w:val="nil"/>
          <w:right w:val="nil"/>
          <w:between w:val="nil"/>
        </w:pBdr>
        <w:spacing w:after="0" w:line="240" w:lineRule="auto"/>
        <w:ind w:left="855" w:firstLine="0"/>
        <w:rPr>
          <w:rFonts w:ascii="Times New Roman" w:hAnsi="Times New Roman" w:cs="Times New Roman"/>
          <w:color w:val="000000"/>
        </w:rPr>
      </w:pPr>
    </w:p>
    <w:p w14:paraId="0000000E"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Predsjedava Sandra Tomljenović, predsjednica Vijeća.</w:t>
      </w:r>
    </w:p>
    <w:p w14:paraId="0000000F"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Predsjednica konstatira da je nazočno 6 od 7 članova Vijeća, te otvara  5. sjednicu Vijeća Mjesnog odbora.</w:t>
      </w:r>
    </w:p>
    <w:p w14:paraId="00000010"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Predsjednica predlaže verifikaciju zapisnika 4. sjednice koji su članovi Vijeća dobili e-poštom.</w:t>
      </w:r>
    </w:p>
    <w:p w14:paraId="00000011"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Vijeće prihvaća tekst Zapisnika 4. sjednice Vijeća održane 17.09.2021. jednoglasno bez dopuna i ispravaka.</w:t>
      </w:r>
    </w:p>
    <w:p w14:paraId="00000012"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Predsjednica predlaže dnevni red kojeg su svi prisutni vijećnici primili e-mailom. Dodaje u točku pod rednim brojem 2. Izvješća o poduzetim aktivnostima, te ostale točke pomiče za jedan dalje i pita ima li tko kakvih dodatnih prijedloga. </w:t>
      </w:r>
    </w:p>
    <w:p w14:paraId="00000013"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Prijedloga nema i konstatira se da Vijeće </w:t>
      </w:r>
      <w:r w:rsidRPr="00566A1E">
        <w:rPr>
          <w:rFonts w:ascii="Times New Roman" w:hAnsi="Times New Roman" w:cs="Times New Roman"/>
          <w:b/>
          <w:i/>
          <w:color w:val="000000"/>
        </w:rPr>
        <w:t xml:space="preserve">jednoglasno </w:t>
      </w:r>
      <w:r w:rsidRPr="00566A1E">
        <w:rPr>
          <w:rFonts w:ascii="Times New Roman" w:hAnsi="Times New Roman" w:cs="Times New Roman"/>
          <w:color w:val="000000"/>
        </w:rPr>
        <w:t>usvaja sljedeći</w:t>
      </w:r>
    </w:p>
    <w:p w14:paraId="00000014"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15"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D N E V N I   R E D</w:t>
      </w:r>
    </w:p>
    <w:p w14:paraId="00000016" w14:textId="77777777" w:rsidR="00D513EB" w:rsidRPr="00566A1E" w:rsidRDefault="003309C5">
      <w:pPr>
        <w:numPr>
          <w:ilvl w:val="0"/>
          <w:numId w:val="1"/>
        </w:numPr>
        <w:pBdr>
          <w:top w:val="nil"/>
          <w:left w:val="nil"/>
          <w:bottom w:val="nil"/>
          <w:right w:val="nil"/>
          <w:between w:val="nil"/>
        </w:pBdr>
        <w:spacing w:after="0" w:line="240" w:lineRule="auto"/>
        <w:rPr>
          <w:rFonts w:ascii="Times New Roman" w:hAnsi="Times New Roman" w:cs="Times New Roman"/>
        </w:rPr>
      </w:pPr>
      <w:r w:rsidRPr="00566A1E">
        <w:rPr>
          <w:rFonts w:ascii="Times New Roman" w:hAnsi="Times New Roman" w:cs="Times New Roman"/>
          <w:color w:val="000000"/>
        </w:rPr>
        <w:t>Aktualna komunalna problematika</w:t>
      </w:r>
    </w:p>
    <w:p w14:paraId="00000017" w14:textId="77777777" w:rsidR="00D513EB" w:rsidRPr="00566A1E" w:rsidRDefault="003309C5">
      <w:pPr>
        <w:numPr>
          <w:ilvl w:val="0"/>
          <w:numId w:val="1"/>
        </w:numPr>
        <w:pBdr>
          <w:top w:val="nil"/>
          <w:left w:val="nil"/>
          <w:bottom w:val="nil"/>
          <w:right w:val="nil"/>
          <w:between w:val="nil"/>
        </w:pBdr>
        <w:spacing w:after="0" w:line="240" w:lineRule="auto"/>
        <w:rPr>
          <w:rFonts w:ascii="Times New Roman" w:hAnsi="Times New Roman" w:cs="Times New Roman"/>
        </w:rPr>
      </w:pPr>
      <w:r w:rsidRPr="00566A1E">
        <w:rPr>
          <w:rFonts w:ascii="Times New Roman" w:hAnsi="Times New Roman" w:cs="Times New Roman"/>
          <w:color w:val="000000"/>
        </w:rPr>
        <w:t>Izvještaj o poduzetim aktivnostima</w:t>
      </w:r>
    </w:p>
    <w:p w14:paraId="00000018" w14:textId="77777777" w:rsidR="00D513EB" w:rsidRPr="00566A1E" w:rsidRDefault="003309C5">
      <w:pPr>
        <w:numPr>
          <w:ilvl w:val="0"/>
          <w:numId w:val="1"/>
        </w:numPr>
        <w:pBdr>
          <w:top w:val="nil"/>
          <w:left w:val="nil"/>
          <w:bottom w:val="nil"/>
          <w:right w:val="nil"/>
          <w:between w:val="nil"/>
        </w:pBdr>
        <w:spacing w:after="0" w:line="240" w:lineRule="auto"/>
        <w:rPr>
          <w:rFonts w:ascii="Times New Roman" w:hAnsi="Times New Roman" w:cs="Times New Roman"/>
        </w:rPr>
      </w:pPr>
      <w:r w:rsidRPr="00566A1E">
        <w:rPr>
          <w:rFonts w:ascii="Times New Roman" w:hAnsi="Times New Roman" w:cs="Times New Roman"/>
          <w:color w:val="000000"/>
        </w:rPr>
        <w:t>Korištenje prostora MO Bruno Bušić</w:t>
      </w:r>
    </w:p>
    <w:p w14:paraId="00000019" w14:textId="77777777" w:rsidR="00D513EB" w:rsidRPr="00566A1E" w:rsidRDefault="003309C5">
      <w:pPr>
        <w:numPr>
          <w:ilvl w:val="0"/>
          <w:numId w:val="1"/>
        </w:numPr>
        <w:pBdr>
          <w:top w:val="nil"/>
          <w:left w:val="nil"/>
          <w:bottom w:val="nil"/>
          <w:right w:val="nil"/>
          <w:between w:val="nil"/>
        </w:pBdr>
        <w:spacing w:after="0" w:line="240" w:lineRule="auto"/>
        <w:rPr>
          <w:rFonts w:ascii="Times New Roman" w:hAnsi="Times New Roman" w:cs="Times New Roman"/>
        </w:rPr>
      </w:pPr>
      <w:r w:rsidRPr="00566A1E">
        <w:rPr>
          <w:rFonts w:ascii="Times New Roman" w:hAnsi="Times New Roman" w:cs="Times New Roman"/>
          <w:color w:val="000000"/>
        </w:rPr>
        <w:t>Izvješća, pitanja i prijedlozi</w:t>
      </w:r>
    </w:p>
    <w:p w14:paraId="0000001A"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1B" w14:textId="77777777" w:rsidR="00D513EB" w:rsidRPr="00566A1E" w:rsidRDefault="00D513EB">
      <w:pPr>
        <w:pBdr>
          <w:top w:val="nil"/>
          <w:left w:val="nil"/>
          <w:bottom w:val="nil"/>
          <w:right w:val="nil"/>
          <w:between w:val="nil"/>
        </w:pBdr>
        <w:spacing w:after="0" w:line="240" w:lineRule="auto"/>
        <w:ind w:left="0" w:firstLine="0"/>
        <w:rPr>
          <w:rFonts w:ascii="Times New Roman" w:hAnsi="Times New Roman" w:cs="Times New Roman"/>
          <w:color w:val="000000"/>
        </w:rPr>
      </w:pPr>
    </w:p>
    <w:p w14:paraId="0000001C"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b/>
          <w:color w:val="000000"/>
        </w:rPr>
      </w:pPr>
      <w:r w:rsidRPr="00566A1E">
        <w:rPr>
          <w:rFonts w:ascii="Times New Roman" w:hAnsi="Times New Roman" w:cs="Times New Roman"/>
          <w:b/>
          <w:color w:val="000000"/>
        </w:rPr>
        <w:t>Ad 1. Aktualna komunalna problematika</w:t>
      </w:r>
    </w:p>
    <w:p w14:paraId="0000001D"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b/>
          <w:color w:val="000000"/>
        </w:rPr>
      </w:pPr>
    </w:p>
    <w:p w14:paraId="0000001E"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Vijećnici su putem emaila zaprimili tri zahtjeva građana.</w:t>
      </w:r>
    </w:p>
    <w:p w14:paraId="0000001F"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20" w14:textId="77777777" w:rsidR="00D513EB" w:rsidRPr="00566A1E" w:rsidRDefault="003309C5">
      <w:pPr>
        <w:numPr>
          <w:ilvl w:val="0"/>
          <w:numId w:val="2"/>
        </w:numPr>
        <w:pBdr>
          <w:top w:val="nil"/>
          <w:left w:val="nil"/>
          <w:bottom w:val="nil"/>
          <w:right w:val="nil"/>
          <w:between w:val="nil"/>
        </w:pBdr>
        <w:spacing w:after="0" w:line="240" w:lineRule="auto"/>
        <w:ind w:left="426" w:hanging="284"/>
        <w:rPr>
          <w:rFonts w:ascii="Times New Roman" w:hAnsi="Times New Roman" w:cs="Times New Roman"/>
        </w:rPr>
      </w:pPr>
      <w:r w:rsidRPr="00566A1E">
        <w:rPr>
          <w:rFonts w:ascii="Times New Roman" w:hAnsi="Times New Roman" w:cs="Times New Roman"/>
          <w:color w:val="000000"/>
        </w:rPr>
        <w:t>V.M predstavnica stanara u ime stanara u ulazu Borongaj aerodrom 14b podnijela je zahtjev za asfaltiranje postojeće staze  koja prolazi pored zgrade prema šetalištu. Također traži da se ispred ulaza u zgradu iscrta zabrana parkiranja kako bi se olakšao pristup teško bolesnoj susjedi koja 2x tjedno ide na dijalizu i sanitetski prijevoz je ostavlja na sred ceste.</w:t>
      </w:r>
    </w:p>
    <w:p w14:paraId="00000021"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22"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Predsjednica otvara raspravu. U raspravi sudjeluju svi prisutni vijećnici.</w:t>
      </w:r>
    </w:p>
    <w:p w14:paraId="00000023" w14:textId="77777777" w:rsidR="00D513EB" w:rsidRPr="00566A1E" w:rsidRDefault="003309C5">
      <w:pPr>
        <w:spacing w:after="0" w:line="240" w:lineRule="auto"/>
        <w:rPr>
          <w:rFonts w:ascii="Times New Roman" w:hAnsi="Times New Roman" w:cs="Times New Roman"/>
        </w:rPr>
      </w:pPr>
      <w:r w:rsidRPr="00566A1E">
        <w:rPr>
          <w:rFonts w:ascii="Times New Roman" w:hAnsi="Times New Roman" w:cs="Times New Roman"/>
        </w:rPr>
        <w:t>Vijećnici smatraju da vijeće nije kompetentno donositi zaključak o iscrtavanju zabrane parkiranja obzirom da je to uređeno zakonodavstvom u koje vijećnici nisu dovoljno upućeni. Također vijećnici ne znaju dozvoljavaju li uvjeti na terenu (npr. širina ceste) propise za  iscrtavanje zabrane parkiranja na navedenoj adresi, za što bi trebalo izaći na teren.</w:t>
      </w:r>
    </w:p>
    <w:p w14:paraId="00000024"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Nakon rasprave vijećnici jednoglasno donose </w:t>
      </w:r>
    </w:p>
    <w:p w14:paraId="00000025"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26" w14:textId="77777777" w:rsidR="00D513EB" w:rsidRPr="00566A1E" w:rsidRDefault="003309C5">
      <w:pPr>
        <w:pBdr>
          <w:top w:val="nil"/>
          <w:left w:val="nil"/>
          <w:bottom w:val="nil"/>
          <w:right w:val="nil"/>
          <w:between w:val="nil"/>
        </w:pBdr>
        <w:spacing w:after="0" w:line="240" w:lineRule="auto"/>
        <w:jc w:val="center"/>
        <w:rPr>
          <w:rFonts w:ascii="Times New Roman" w:hAnsi="Times New Roman" w:cs="Times New Roman"/>
          <w:b/>
          <w:color w:val="000000"/>
        </w:rPr>
      </w:pPr>
      <w:r w:rsidRPr="00566A1E">
        <w:rPr>
          <w:rFonts w:ascii="Times New Roman" w:hAnsi="Times New Roman" w:cs="Times New Roman"/>
          <w:b/>
          <w:color w:val="000000"/>
        </w:rPr>
        <w:lastRenderedPageBreak/>
        <w:t>Zaključak</w:t>
      </w:r>
    </w:p>
    <w:p w14:paraId="00000027"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rPr>
      </w:pPr>
      <w:r w:rsidRPr="00566A1E">
        <w:rPr>
          <w:rFonts w:ascii="Times New Roman" w:hAnsi="Times New Roman" w:cs="Times New Roman"/>
          <w:color w:val="000000"/>
        </w:rPr>
        <w:t>Kojim se prihvaća prijedlog asfaltiranja stazice kod šetnice Vesne Parun, koje će biti uvršteno u plan komunalnih aktivnosti za 2022</w:t>
      </w:r>
      <w:r w:rsidRPr="00566A1E">
        <w:rPr>
          <w:rFonts w:ascii="Times New Roman" w:hAnsi="Times New Roman" w:cs="Times New Roman"/>
        </w:rPr>
        <w:t>.</w:t>
      </w:r>
    </w:p>
    <w:p w14:paraId="00000028" w14:textId="77777777" w:rsidR="00D513EB" w:rsidRPr="00566A1E" w:rsidRDefault="003309C5">
      <w:pPr>
        <w:spacing w:after="0" w:line="240" w:lineRule="auto"/>
        <w:ind w:left="135"/>
        <w:rPr>
          <w:rFonts w:ascii="Times New Roman" w:hAnsi="Times New Roman" w:cs="Times New Roman"/>
        </w:rPr>
      </w:pPr>
      <w:r w:rsidRPr="00566A1E">
        <w:rPr>
          <w:rFonts w:ascii="Times New Roman" w:hAnsi="Times New Roman" w:cs="Times New Roman"/>
        </w:rPr>
        <w:t>U svezi zahtjeva za iscrtavanje zabrane parkiranja Vijeće predmetni zahtjev upućuje Gradskom uredu za prostorno uređenje, izgradnju Grada, graditeljstvo, komunalne poslove i promet, od kojeg traži očitovanje o mogućnostima rješavanja zahtjeva unutar zakonskog okvira, a o kojem će se Vijeće očitovati po primitku istih.</w:t>
      </w:r>
    </w:p>
    <w:p w14:paraId="00000029" w14:textId="77777777" w:rsidR="00D513EB" w:rsidRPr="00566A1E" w:rsidRDefault="00D513EB">
      <w:pPr>
        <w:spacing w:after="0" w:line="240" w:lineRule="auto"/>
        <w:ind w:left="135"/>
        <w:rPr>
          <w:rFonts w:ascii="Times New Roman" w:hAnsi="Times New Roman" w:cs="Times New Roman"/>
        </w:rPr>
      </w:pPr>
    </w:p>
    <w:p w14:paraId="0000002A" w14:textId="77777777" w:rsidR="00D513EB" w:rsidRPr="00566A1E" w:rsidRDefault="003309C5">
      <w:pPr>
        <w:spacing w:after="0" w:line="240" w:lineRule="auto"/>
        <w:rPr>
          <w:rFonts w:ascii="Times New Roman" w:hAnsi="Times New Roman" w:cs="Times New Roman"/>
        </w:rPr>
      </w:pPr>
      <w:r w:rsidRPr="00566A1E">
        <w:rPr>
          <w:rFonts w:ascii="Times New Roman" w:hAnsi="Times New Roman" w:cs="Times New Roman"/>
        </w:rPr>
        <w:t>Zaključak se dostavlja Vijeću Gradske četvrti Peščenica-Žitnjak na daljnje postupanje.</w:t>
      </w:r>
    </w:p>
    <w:p w14:paraId="0000002B"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rPr>
      </w:pPr>
    </w:p>
    <w:p w14:paraId="0000002C" w14:textId="77777777" w:rsidR="00D513EB" w:rsidRPr="00566A1E" w:rsidRDefault="003309C5">
      <w:pPr>
        <w:numPr>
          <w:ilvl w:val="0"/>
          <w:numId w:val="2"/>
        </w:numPr>
        <w:pBdr>
          <w:top w:val="nil"/>
          <w:left w:val="nil"/>
          <w:bottom w:val="nil"/>
          <w:right w:val="nil"/>
          <w:between w:val="nil"/>
        </w:pBdr>
        <w:spacing w:after="0" w:line="240" w:lineRule="auto"/>
        <w:ind w:left="426" w:hanging="284"/>
        <w:rPr>
          <w:rFonts w:ascii="Times New Roman" w:hAnsi="Times New Roman" w:cs="Times New Roman"/>
          <w:color w:val="000000"/>
        </w:rPr>
      </w:pPr>
      <w:r w:rsidRPr="00566A1E">
        <w:rPr>
          <w:rFonts w:ascii="Times New Roman" w:hAnsi="Times New Roman" w:cs="Times New Roman"/>
          <w:color w:val="000000"/>
        </w:rPr>
        <w:t>M.T. zahtjeva poboljšanja ulične rasvjete te postavljanje rasvjete kod K.Š. Gjalskog 39 jer postoji jedno rasvjetno koje nije dovoljno za osvjetljenje, zbog čega je taj dio u mraku. Nadalje navodi da staza koja vodi prema ambulanti i ljekarni, treba biti u razini.</w:t>
      </w:r>
    </w:p>
    <w:p w14:paraId="0000002D"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Traži hitno podizanje Hidranata kao po drugim naseljima ovi hidranti su  stari i pitanje koliko su ispravni, na nekim nema ni poklopaca,  a u nekim je kamenje. </w:t>
      </w:r>
    </w:p>
    <w:p w14:paraId="0000002E"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Predsjednica izvještava da je po zaprimanju zahtjeva obavijestila gradski ured 7.10.2021. o problematici te je zatražila dostavu podataka o broju i smještaju hidranata. Gradski ured proslijedio  je upit  u Vodoopskrbu i odvodnju. Vodoopskrba i odvodnja nije dostavila popisi lokacija hidranata i zatražila je da se dostave lokacije za koje je M.T dostavio slike kako bi mogli izaći u izvid. Na upit o broju i pozicijama hidranata Vodoopskrba i odvodnja odgovorila je da lokacije i broj hidranata određen je u svakom projektu javnog vodoopskrbnog cjevovoda, a njihov broj i raspored definiran je zakonskim odredbama. Svi hidranti spojeni na javni vodoopskrbni sustav moraju biti u funkciji, a niti jedan postavljeni hidrant ne smije se ukloniti nego mora biti u stanju funkcionalne ispravnosti.</w:t>
      </w:r>
    </w:p>
    <w:p w14:paraId="0000002F"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Vijećnici nisu bili u potpunosti sigurni o kojem točno problemu je riječ u navodu M.T. vezanom uz stazu koja vodi prema ambulanti i ljekarni, a koja bi trebala biti u razini.</w:t>
      </w:r>
    </w:p>
    <w:p w14:paraId="00000030"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31"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Predsjednica otvara raspravu. Svi prisutni vijećnici sudjeluju u raspravi.</w:t>
      </w:r>
    </w:p>
    <w:p w14:paraId="00000032"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33"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Vodovodu i odvodnji predsjednica će ponovno poslati pitanja u vezi hidranata na području </w:t>
      </w:r>
    </w:p>
    <w:p w14:paraId="00000034"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MO „B. Bušića“.</w:t>
      </w:r>
    </w:p>
    <w:p w14:paraId="00000035"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36"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Nakon rasprave vijećnici jednoglasno donose </w:t>
      </w:r>
    </w:p>
    <w:p w14:paraId="00000037"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38" w14:textId="77777777" w:rsidR="00D513EB" w:rsidRPr="00566A1E" w:rsidRDefault="003309C5">
      <w:pPr>
        <w:pBdr>
          <w:top w:val="nil"/>
          <w:left w:val="nil"/>
          <w:bottom w:val="nil"/>
          <w:right w:val="nil"/>
          <w:between w:val="nil"/>
        </w:pBdr>
        <w:spacing w:after="0" w:line="240" w:lineRule="auto"/>
        <w:jc w:val="center"/>
        <w:rPr>
          <w:rFonts w:ascii="Times New Roman" w:hAnsi="Times New Roman" w:cs="Times New Roman"/>
          <w:b/>
          <w:color w:val="000000"/>
        </w:rPr>
      </w:pPr>
      <w:r w:rsidRPr="00566A1E">
        <w:rPr>
          <w:rFonts w:ascii="Times New Roman" w:hAnsi="Times New Roman" w:cs="Times New Roman"/>
          <w:b/>
          <w:color w:val="000000"/>
        </w:rPr>
        <w:t>Zaključak</w:t>
      </w:r>
    </w:p>
    <w:p w14:paraId="00000039"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3A"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da se pješačka staza od ulice Ante Jakšića 30 prema Ulici Vladimira </w:t>
      </w:r>
      <w:proofErr w:type="spellStart"/>
      <w:r w:rsidRPr="00566A1E">
        <w:rPr>
          <w:rFonts w:ascii="Times New Roman" w:hAnsi="Times New Roman" w:cs="Times New Roman"/>
          <w:color w:val="000000"/>
        </w:rPr>
        <w:t>Vidrića</w:t>
      </w:r>
      <w:proofErr w:type="spellEnd"/>
      <w:r w:rsidRPr="00566A1E">
        <w:rPr>
          <w:rFonts w:ascii="Times New Roman" w:hAnsi="Times New Roman" w:cs="Times New Roman"/>
          <w:color w:val="000000"/>
        </w:rPr>
        <w:t xml:space="preserve"> dodatno osvijetli što će biti uvršteno u Plan gradnje za 2022.</w:t>
      </w:r>
    </w:p>
    <w:p w14:paraId="0000003B" w14:textId="77777777" w:rsidR="00D513EB" w:rsidRPr="00566A1E" w:rsidRDefault="00D513EB">
      <w:pPr>
        <w:pBdr>
          <w:top w:val="nil"/>
          <w:left w:val="nil"/>
          <w:bottom w:val="nil"/>
          <w:right w:val="nil"/>
          <w:between w:val="nil"/>
        </w:pBdr>
        <w:spacing w:after="0" w:line="240" w:lineRule="auto"/>
        <w:ind w:left="0" w:firstLine="0"/>
        <w:rPr>
          <w:rFonts w:ascii="Times New Roman" w:hAnsi="Times New Roman" w:cs="Times New Roman"/>
          <w:color w:val="000000"/>
        </w:rPr>
      </w:pPr>
    </w:p>
    <w:p w14:paraId="0000003C"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3D" w14:textId="77777777" w:rsidR="00D513EB" w:rsidRPr="00566A1E" w:rsidRDefault="003309C5">
      <w:pPr>
        <w:numPr>
          <w:ilvl w:val="0"/>
          <w:numId w:val="8"/>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Troje stanara </w:t>
      </w:r>
      <w:proofErr w:type="spellStart"/>
      <w:r w:rsidRPr="00566A1E">
        <w:rPr>
          <w:rFonts w:ascii="Times New Roman" w:hAnsi="Times New Roman" w:cs="Times New Roman"/>
          <w:color w:val="000000"/>
        </w:rPr>
        <w:t>Prikrajske</w:t>
      </w:r>
      <w:proofErr w:type="spellEnd"/>
      <w:r w:rsidRPr="00566A1E">
        <w:rPr>
          <w:rFonts w:ascii="Times New Roman" w:hAnsi="Times New Roman" w:cs="Times New Roman"/>
          <w:color w:val="000000"/>
        </w:rPr>
        <w:t xml:space="preserve"> ulice podnijelo je zahtjev za postavljanje odgovarajućih propisanih znakova kako izbjegle blokade prometa i potencijalni sukobi stanara. Prema zakonskim odredbama parkiranje na cesti sa navedenim tehničkim karakteristikama (slijepa ulica i premalena širina kolnika od 3m) nije dozvoljeno. Prema naputku policije, potrebno je postaviti znak zabrane parkiranja da bi im se omogućila efikasna primjena zakonskih propisa.</w:t>
      </w:r>
    </w:p>
    <w:p w14:paraId="0000003E"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3F"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Predsjednica otvara raspravu. U raspravi sudjeluju svi prisutni vijećnici.</w:t>
      </w:r>
    </w:p>
    <w:p w14:paraId="00000040"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41"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lastRenderedPageBreak/>
        <w:t>Vijećnik Marinko Blažević izvještava da je isto pitanje bilo rješavano u prijašnjem sazivu vijeća MO, da je zatraženo postavljanje znaka za slijepu ulicu i da je vijeće dobilo odgovor od nadležnog tijela da se neće stavljati znak zabrane parkiranja jer se u toj ulici ne smije parkirati zbog nedovoljne širine ulice. Vijećnici smatraju da vijeće nije kompetentno donositi zaključak o postavljanju prometnih znakova bez očitovanja i prijedloga za rješavanje problema od nadležnih institucija jer nije dovoljno upoznato sa zakonskom regulativom i područja prometa.</w:t>
      </w:r>
    </w:p>
    <w:p w14:paraId="00000042"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43"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Nakon rasprave vijećnici jednoglasno donose </w:t>
      </w:r>
    </w:p>
    <w:p w14:paraId="00000044"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45" w14:textId="77777777" w:rsidR="00D513EB" w:rsidRPr="00566A1E" w:rsidRDefault="003309C5">
      <w:pPr>
        <w:pBdr>
          <w:top w:val="nil"/>
          <w:left w:val="nil"/>
          <w:bottom w:val="nil"/>
          <w:right w:val="nil"/>
          <w:between w:val="nil"/>
        </w:pBdr>
        <w:spacing w:after="0" w:line="240" w:lineRule="auto"/>
        <w:jc w:val="center"/>
        <w:rPr>
          <w:rFonts w:ascii="Times New Roman" w:hAnsi="Times New Roman" w:cs="Times New Roman"/>
          <w:color w:val="000000"/>
        </w:rPr>
      </w:pPr>
      <w:r w:rsidRPr="00566A1E">
        <w:rPr>
          <w:rFonts w:ascii="Times New Roman" w:hAnsi="Times New Roman" w:cs="Times New Roman"/>
          <w:b/>
          <w:color w:val="000000"/>
        </w:rPr>
        <w:t>Zaključak</w:t>
      </w:r>
    </w:p>
    <w:p w14:paraId="00000046"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47"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Vijeće Mjesnog odbora Bruno Bušić je primilo zahtjev troje stanara </w:t>
      </w:r>
      <w:proofErr w:type="spellStart"/>
      <w:r w:rsidRPr="00566A1E">
        <w:rPr>
          <w:rFonts w:ascii="Times New Roman" w:hAnsi="Times New Roman" w:cs="Times New Roman"/>
          <w:color w:val="000000"/>
        </w:rPr>
        <w:t>Prikrajske</w:t>
      </w:r>
      <w:proofErr w:type="spellEnd"/>
      <w:r w:rsidRPr="00566A1E">
        <w:rPr>
          <w:rFonts w:ascii="Times New Roman" w:hAnsi="Times New Roman" w:cs="Times New Roman"/>
          <w:color w:val="000000"/>
        </w:rPr>
        <w:t xml:space="preserve"> ulice, a koji je sastavni dio ovog Zaključka.</w:t>
      </w:r>
    </w:p>
    <w:p w14:paraId="00000048"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49" w14:textId="77777777" w:rsidR="00D513EB" w:rsidRPr="00566A1E" w:rsidRDefault="003309C5">
      <w:pPr>
        <w:pBdr>
          <w:top w:val="nil"/>
          <w:left w:val="nil"/>
          <w:bottom w:val="nil"/>
          <w:right w:val="nil"/>
          <w:between w:val="nil"/>
        </w:pBdr>
        <w:spacing w:after="0" w:line="240" w:lineRule="auto"/>
        <w:ind w:left="135" w:firstLine="0"/>
        <w:rPr>
          <w:rFonts w:ascii="Times New Roman" w:hAnsi="Times New Roman" w:cs="Times New Roman"/>
          <w:color w:val="000000"/>
        </w:rPr>
      </w:pPr>
      <w:r w:rsidRPr="00566A1E">
        <w:rPr>
          <w:rFonts w:ascii="Times New Roman" w:hAnsi="Times New Roman" w:cs="Times New Roman"/>
          <w:color w:val="000000"/>
        </w:rPr>
        <w:t>Vijeće predmetni zahtjev upućuje Gradskom uredu za prostorno uređenje, izgradnju Grada, graditeljstvo, komunalne poslove i promet, od kojeg traži prijedloge rješenja, a o kojima će se Vijeće očitovati po primitku istih.</w:t>
      </w:r>
    </w:p>
    <w:p w14:paraId="0000004A"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4B"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Zaključak se dostavlja Vijeću Gradske četvrti Peščenica-Žitnjak na daljnje postupanje.</w:t>
      </w:r>
    </w:p>
    <w:p w14:paraId="0000004C"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4D"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4E" w14:textId="77777777" w:rsidR="00D513EB" w:rsidRPr="00566A1E" w:rsidRDefault="003309C5">
      <w:pPr>
        <w:numPr>
          <w:ilvl w:val="0"/>
          <w:numId w:val="2"/>
        </w:numPr>
        <w:pBdr>
          <w:top w:val="nil"/>
          <w:left w:val="nil"/>
          <w:bottom w:val="nil"/>
          <w:right w:val="nil"/>
          <w:between w:val="nil"/>
        </w:pBdr>
        <w:spacing w:after="0" w:line="240" w:lineRule="auto"/>
        <w:ind w:left="426" w:hanging="284"/>
        <w:rPr>
          <w:rFonts w:ascii="Times New Roman" w:hAnsi="Times New Roman" w:cs="Times New Roman"/>
          <w:color w:val="000000"/>
        </w:rPr>
      </w:pPr>
      <w:r w:rsidRPr="00566A1E">
        <w:rPr>
          <w:rFonts w:ascii="Times New Roman" w:hAnsi="Times New Roman" w:cs="Times New Roman"/>
          <w:color w:val="000000"/>
        </w:rPr>
        <w:t>O.Š. DOBRIŠE CESARIĆA</w:t>
      </w:r>
    </w:p>
    <w:p w14:paraId="0000004F"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Predsjednica izvještava vijeće da je ravnateljica uputila prema vijeću MO putem mail na dan sjednice zahtjev za popravak ograde na mjestu oštećenja i 4 vrata koji su otuđeni tokom radova energetske obnove zgrade.</w:t>
      </w:r>
    </w:p>
    <w:p w14:paraId="00000050"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Također ravnateljica traži sanaciju postojećih klupa i pomoć oko čišćenje i uređenja zelenih površina oko škole u sklopu volonterske akcije u zajedničkoj organizaciji.</w:t>
      </w:r>
    </w:p>
    <w:p w14:paraId="00000051"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52"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Predsjednica na tu temu otvara raspravu.  Svi prisutni vijećnici prisustvuju raspravi.</w:t>
      </w:r>
    </w:p>
    <w:p w14:paraId="00000053"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Doznajemo da prilikom radova u dvorištu škole su vidljiva oštećenja na ogradi te su otuđena 4 vrata. Vijećnik Marinko ukazuje na problem neodržavanja zelene površine ispod ograde što je dovelo do zarastanja ograde i </w:t>
      </w:r>
      <w:r w:rsidRPr="00566A1E">
        <w:rPr>
          <w:rFonts w:ascii="Times New Roman" w:hAnsi="Times New Roman" w:cs="Times New Roman"/>
        </w:rPr>
        <w:t>njeno</w:t>
      </w:r>
      <w:r w:rsidRPr="00566A1E">
        <w:rPr>
          <w:rFonts w:ascii="Times New Roman" w:hAnsi="Times New Roman" w:cs="Times New Roman"/>
          <w:color w:val="000000"/>
        </w:rPr>
        <w:t xml:space="preserve"> propadanje. Popravke i sanaciju oštećenja trebao bi po završetku radova provesti izvođač. Dogovoreno je da će se zahtjev ravnateljice usvojiti i sredstva za popravak ograde i sanaciju postojećih klupa planirati u planu komunalnih aktivnosti za 2022. godinu. Predsjednica će poslati dopis s odgovorom na zahtjev ravnateljice uz napomenu o obvezi održavanja.</w:t>
      </w:r>
    </w:p>
    <w:p w14:paraId="00000054" w14:textId="77777777" w:rsidR="00D513EB" w:rsidRPr="00566A1E" w:rsidRDefault="00D513EB">
      <w:pPr>
        <w:pBdr>
          <w:top w:val="nil"/>
          <w:left w:val="nil"/>
          <w:bottom w:val="nil"/>
          <w:right w:val="nil"/>
          <w:between w:val="nil"/>
        </w:pBdr>
        <w:spacing w:after="0" w:line="240" w:lineRule="auto"/>
        <w:ind w:left="142" w:firstLine="0"/>
        <w:rPr>
          <w:rFonts w:ascii="Times New Roman" w:hAnsi="Times New Roman" w:cs="Times New Roman"/>
          <w:color w:val="000000"/>
        </w:rPr>
      </w:pPr>
    </w:p>
    <w:p w14:paraId="00000055" w14:textId="77777777" w:rsidR="00D513EB" w:rsidRPr="00566A1E" w:rsidRDefault="003309C5">
      <w:pPr>
        <w:numPr>
          <w:ilvl w:val="0"/>
          <w:numId w:val="2"/>
        </w:numPr>
        <w:pBdr>
          <w:top w:val="nil"/>
          <w:left w:val="nil"/>
          <w:bottom w:val="nil"/>
          <w:right w:val="nil"/>
          <w:between w:val="nil"/>
        </w:pBdr>
        <w:spacing w:after="0" w:line="240" w:lineRule="auto"/>
        <w:ind w:left="567" w:hanging="425"/>
        <w:rPr>
          <w:rFonts w:ascii="Times New Roman" w:hAnsi="Times New Roman" w:cs="Times New Roman"/>
          <w:color w:val="000000"/>
        </w:rPr>
      </w:pPr>
      <w:r w:rsidRPr="00566A1E">
        <w:rPr>
          <w:rFonts w:ascii="Times New Roman" w:hAnsi="Times New Roman" w:cs="Times New Roman"/>
          <w:color w:val="000000"/>
        </w:rPr>
        <w:t>Z.T. je na prethodnoj sjednici podnio zahtjev za postavljanje klupice ispred zgrade na adresi A. Jakšića 27. Vijeće je tada donijelo odluku da je potrebno skupiti suglasnost stanara s broja 27. i 29. kako bi se zahtjev prihvatio.</w:t>
      </w:r>
    </w:p>
    <w:p w14:paraId="00000056" w14:textId="77777777" w:rsidR="00D513EB" w:rsidRPr="00566A1E" w:rsidRDefault="003309C5">
      <w:pPr>
        <w:pBdr>
          <w:top w:val="nil"/>
          <w:left w:val="nil"/>
          <w:bottom w:val="nil"/>
          <w:right w:val="nil"/>
          <w:between w:val="nil"/>
        </w:pBdr>
        <w:spacing w:after="0" w:line="240" w:lineRule="auto"/>
        <w:ind w:left="567" w:firstLine="0"/>
        <w:rPr>
          <w:rFonts w:ascii="Times New Roman" w:hAnsi="Times New Roman" w:cs="Times New Roman"/>
          <w:color w:val="000000"/>
        </w:rPr>
      </w:pPr>
      <w:r w:rsidRPr="00566A1E">
        <w:rPr>
          <w:rFonts w:ascii="Times New Roman" w:hAnsi="Times New Roman" w:cs="Times New Roman"/>
          <w:color w:val="000000"/>
        </w:rPr>
        <w:t>Na 5. sjednici je predana dokumentacija: nalaz i mišljenje o postotku tjelesnog oštećenja, peticija potpisana od strane 11 stanara s broja 25, peticija potpisana od strane 7 stanara s broja 27 i peticija potpisana od strane 9 stanara s broja 29 i preslika osobne iskaznice.</w:t>
      </w:r>
    </w:p>
    <w:p w14:paraId="00000057" w14:textId="77777777" w:rsidR="00D513EB" w:rsidRPr="00566A1E" w:rsidRDefault="00D513EB">
      <w:pPr>
        <w:pBdr>
          <w:top w:val="nil"/>
          <w:left w:val="nil"/>
          <w:bottom w:val="nil"/>
          <w:right w:val="nil"/>
          <w:between w:val="nil"/>
        </w:pBdr>
        <w:spacing w:after="0" w:line="240" w:lineRule="auto"/>
        <w:ind w:left="567" w:firstLine="0"/>
        <w:rPr>
          <w:rFonts w:ascii="Times New Roman" w:hAnsi="Times New Roman" w:cs="Times New Roman"/>
          <w:color w:val="000000"/>
        </w:rPr>
      </w:pPr>
    </w:p>
    <w:p w14:paraId="00000058"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Predsjednica otvara raspravu. U raspravi sudjeluju svi prisutni vijećnici.</w:t>
      </w:r>
    </w:p>
    <w:p w14:paraId="00000059"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5A"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lastRenderedPageBreak/>
        <w:t>U potpisanim peticijama navodi se postavljanje stola i dvije klupe. Obzirom na prvobitni zahtjev i činjenicu da je prostor ispred zgrade male kvadrature i blizu zgrade vijeće smatra da je primjereno postaviti jednu klupu.</w:t>
      </w:r>
    </w:p>
    <w:p w14:paraId="0000005B"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5C"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Nakon rasprave vijećnici jednoglasno donose </w:t>
      </w:r>
    </w:p>
    <w:p w14:paraId="0000005D"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5E" w14:textId="77777777" w:rsidR="00D513EB" w:rsidRPr="00566A1E" w:rsidRDefault="003309C5">
      <w:pPr>
        <w:pBdr>
          <w:top w:val="nil"/>
          <w:left w:val="nil"/>
          <w:bottom w:val="nil"/>
          <w:right w:val="nil"/>
          <w:between w:val="nil"/>
        </w:pBdr>
        <w:spacing w:after="0" w:line="240" w:lineRule="auto"/>
        <w:jc w:val="center"/>
        <w:rPr>
          <w:rFonts w:ascii="Times New Roman" w:hAnsi="Times New Roman" w:cs="Times New Roman"/>
          <w:b/>
          <w:color w:val="000000"/>
        </w:rPr>
      </w:pPr>
      <w:r w:rsidRPr="00566A1E">
        <w:rPr>
          <w:rFonts w:ascii="Times New Roman" w:hAnsi="Times New Roman" w:cs="Times New Roman"/>
          <w:b/>
          <w:color w:val="000000"/>
        </w:rPr>
        <w:t>Zaključak</w:t>
      </w:r>
    </w:p>
    <w:p w14:paraId="0000005F"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60"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Kojim prihvaćaju zahtjev za postavljanje jedne klupe ispred zgrade na adresi A. Jakšića 27. na zelenoj površini istočno od ulaza.</w:t>
      </w:r>
    </w:p>
    <w:p w14:paraId="00000061" w14:textId="77777777" w:rsidR="00D513EB" w:rsidRPr="00566A1E" w:rsidRDefault="00D513EB">
      <w:pPr>
        <w:pBdr>
          <w:top w:val="nil"/>
          <w:left w:val="nil"/>
          <w:bottom w:val="nil"/>
          <w:right w:val="nil"/>
          <w:between w:val="nil"/>
        </w:pBdr>
        <w:spacing w:after="0" w:line="240" w:lineRule="auto"/>
        <w:ind w:left="567" w:firstLine="0"/>
        <w:rPr>
          <w:rFonts w:ascii="Times New Roman" w:hAnsi="Times New Roman" w:cs="Times New Roman"/>
          <w:color w:val="000000"/>
        </w:rPr>
      </w:pPr>
    </w:p>
    <w:p w14:paraId="00000062" w14:textId="77777777" w:rsidR="00D513EB" w:rsidRPr="00566A1E" w:rsidRDefault="00D513EB">
      <w:pPr>
        <w:pBdr>
          <w:top w:val="nil"/>
          <w:left w:val="nil"/>
          <w:bottom w:val="nil"/>
          <w:right w:val="nil"/>
          <w:between w:val="nil"/>
        </w:pBdr>
        <w:spacing w:after="0" w:line="240" w:lineRule="auto"/>
        <w:ind w:left="567" w:firstLine="0"/>
        <w:rPr>
          <w:rFonts w:ascii="Times New Roman" w:hAnsi="Times New Roman" w:cs="Times New Roman"/>
          <w:color w:val="000000"/>
        </w:rPr>
      </w:pPr>
    </w:p>
    <w:p w14:paraId="00000063"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b/>
          <w:color w:val="000000"/>
        </w:rPr>
      </w:pPr>
      <w:r w:rsidRPr="00566A1E">
        <w:rPr>
          <w:rFonts w:ascii="Times New Roman" w:hAnsi="Times New Roman" w:cs="Times New Roman"/>
          <w:b/>
          <w:color w:val="000000"/>
        </w:rPr>
        <w:t>Ad 2. Izvještaj o poduzetim aktivnostima</w:t>
      </w:r>
    </w:p>
    <w:p w14:paraId="00000064"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b/>
          <w:color w:val="000000"/>
        </w:rPr>
      </w:pPr>
    </w:p>
    <w:p w14:paraId="00000065"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Predsjednica je vijećnicima podnijela izvještaj o problematici i aktivnostima koje su poduzete u rješavanju u periodu od 16.9.do 14.10. 2020. godine.</w:t>
      </w:r>
    </w:p>
    <w:p w14:paraId="00000066"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67"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Vezano uz popločavanje ispred stolova i klupa u </w:t>
      </w:r>
      <w:proofErr w:type="spellStart"/>
      <w:r w:rsidRPr="00566A1E">
        <w:rPr>
          <w:rFonts w:ascii="Times New Roman" w:hAnsi="Times New Roman" w:cs="Times New Roman"/>
          <w:color w:val="000000"/>
        </w:rPr>
        <w:t>Vidrićevoj</w:t>
      </w:r>
      <w:proofErr w:type="spellEnd"/>
      <w:r w:rsidRPr="00566A1E">
        <w:rPr>
          <w:rFonts w:ascii="Times New Roman" w:hAnsi="Times New Roman" w:cs="Times New Roman"/>
          <w:color w:val="000000"/>
        </w:rPr>
        <w:t xml:space="preserve"> kod br.28 (2 stola i 4 klupe uz školsko igralište) moralo bi se prvo ukloniti postojeće garniture koje bi se tom prilikom uništile ( a u dobrom su stanju), predloženo je da se odustane od akcije oko čega su se složili svi vijećnici.</w:t>
      </w:r>
    </w:p>
    <w:p w14:paraId="00000068"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Zeleni otok koji se nalazio kod dječjeg igrališta u </w:t>
      </w:r>
      <w:proofErr w:type="spellStart"/>
      <w:r w:rsidRPr="00566A1E">
        <w:rPr>
          <w:rFonts w:ascii="Times New Roman" w:hAnsi="Times New Roman" w:cs="Times New Roman"/>
          <w:color w:val="000000"/>
        </w:rPr>
        <w:t>Šimunovićevoj</w:t>
      </w:r>
      <w:proofErr w:type="spellEnd"/>
      <w:r w:rsidRPr="00566A1E">
        <w:rPr>
          <w:rFonts w:ascii="Times New Roman" w:hAnsi="Times New Roman" w:cs="Times New Roman"/>
          <w:color w:val="000000"/>
        </w:rPr>
        <w:t xml:space="preserve"> je premješten kod </w:t>
      </w:r>
      <w:proofErr w:type="spellStart"/>
      <w:r w:rsidRPr="00566A1E">
        <w:rPr>
          <w:rFonts w:ascii="Times New Roman" w:hAnsi="Times New Roman" w:cs="Times New Roman"/>
          <w:color w:val="000000"/>
        </w:rPr>
        <w:t>Jakšićeve</w:t>
      </w:r>
      <w:proofErr w:type="spellEnd"/>
      <w:r w:rsidRPr="00566A1E">
        <w:rPr>
          <w:rFonts w:ascii="Times New Roman" w:hAnsi="Times New Roman" w:cs="Times New Roman"/>
          <w:color w:val="000000"/>
        </w:rPr>
        <w:t xml:space="preserve"> 8., pored kontejnera za komunalni otpad.</w:t>
      </w:r>
    </w:p>
    <w:p w14:paraId="00000069"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6A"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Komunalnom redaru prijavljeno je:</w:t>
      </w:r>
    </w:p>
    <w:p w14:paraId="0000006B" w14:textId="77777777" w:rsidR="00D513EB" w:rsidRPr="00566A1E" w:rsidRDefault="003309C5">
      <w:pPr>
        <w:numPr>
          <w:ilvl w:val="0"/>
          <w:numId w:val="5"/>
        </w:numPr>
        <w:pBdr>
          <w:top w:val="nil"/>
          <w:left w:val="nil"/>
          <w:bottom w:val="nil"/>
          <w:right w:val="nil"/>
          <w:between w:val="nil"/>
        </w:pBdr>
        <w:spacing w:after="0" w:line="240" w:lineRule="auto"/>
        <w:ind w:left="567" w:hanging="425"/>
        <w:rPr>
          <w:rFonts w:ascii="Times New Roman" w:hAnsi="Times New Roman" w:cs="Times New Roman"/>
          <w:color w:val="000000"/>
        </w:rPr>
      </w:pPr>
      <w:r w:rsidRPr="00566A1E">
        <w:rPr>
          <w:rFonts w:ascii="Times New Roman" w:hAnsi="Times New Roman" w:cs="Times New Roman"/>
          <w:color w:val="000000"/>
        </w:rPr>
        <w:t>23.09. prijavljen nanos zemlje oko garaža iza K.S. Gjalskog 76 (zahtjev građana MO razmotrio na 4. sjednici) – komunalno redarstvo otvorilo je nalog zbog utvrđenih nepravilnosti</w:t>
      </w:r>
    </w:p>
    <w:p w14:paraId="0000006C" w14:textId="77777777" w:rsidR="00D513EB" w:rsidRPr="00566A1E" w:rsidRDefault="003309C5">
      <w:pPr>
        <w:numPr>
          <w:ilvl w:val="0"/>
          <w:numId w:val="5"/>
        </w:numPr>
        <w:pBdr>
          <w:top w:val="nil"/>
          <w:left w:val="nil"/>
          <w:bottom w:val="nil"/>
          <w:right w:val="nil"/>
          <w:between w:val="nil"/>
        </w:pBdr>
        <w:spacing w:after="0" w:line="240" w:lineRule="auto"/>
        <w:ind w:left="567" w:hanging="425"/>
        <w:rPr>
          <w:rFonts w:ascii="Times New Roman" w:hAnsi="Times New Roman" w:cs="Times New Roman"/>
          <w:color w:val="000000"/>
        </w:rPr>
      </w:pPr>
      <w:r w:rsidRPr="00566A1E">
        <w:rPr>
          <w:rFonts w:ascii="Times New Roman" w:hAnsi="Times New Roman" w:cs="Times New Roman"/>
          <w:color w:val="000000"/>
        </w:rPr>
        <w:t xml:space="preserve">Predsjednica je prijavila limene šupe kod Borongaj aerodrom 5 koje se ne koriste, a u lošem su stanju – otvoren je nalog i poduzete su radnje utvrđivanja uvjeta korištenja </w:t>
      </w:r>
    </w:p>
    <w:p w14:paraId="0000006D" w14:textId="77777777" w:rsidR="00D513EB" w:rsidRPr="00566A1E" w:rsidRDefault="003309C5">
      <w:pPr>
        <w:numPr>
          <w:ilvl w:val="0"/>
          <w:numId w:val="5"/>
        </w:numPr>
        <w:pBdr>
          <w:top w:val="nil"/>
          <w:left w:val="nil"/>
          <w:bottom w:val="nil"/>
          <w:right w:val="nil"/>
          <w:between w:val="nil"/>
        </w:pBdr>
        <w:spacing w:after="0" w:line="240" w:lineRule="auto"/>
        <w:ind w:left="567" w:hanging="425"/>
        <w:rPr>
          <w:rFonts w:ascii="Times New Roman" w:hAnsi="Times New Roman" w:cs="Times New Roman"/>
          <w:color w:val="000000"/>
        </w:rPr>
      </w:pPr>
      <w:r w:rsidRPr="00566A1E">
        <w:rPr>
          <w:rFonts w:ascii="Times New Roman" w:hAnsi="Times New Roman" w:cs="Times New Roman"/>
          <w:color w:val="000000"/>
        </w:rPr>
        <w:t>29.09. prijavljeno da nema šahta kod dječjeg igrališta (Gjalski) - riješeno stavljanjem betonskog poklopca.</w:t>
      </w:r>
    </w:p>
    <w:p w14:paraId="0000006E"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6F"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Nadalje predsjednica izvještava da je 21. rujna izvijestila gradski ured o lokacijama odlaganja glomaznog otpada koje je dostavio vijećnik Marinko Blažević. Marinko Blažević izvještava da glomazni otpad nije uklonjen sa svih lokacija koje su prijavljene i za koje su izdani radni nalozi.</w:t>
      </w:r>
    </w:p>
    <w:p w14:paraId="00000070"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Predsjednica će ponovno poslati zahtjev za uklanjanje glomaznog otpada s naglaskom da prethodni zahtjev nije riješen.</w:t>
      </w:r>
    </w:p>
    <w:p w14:paraId="00000071"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72"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Vezano uz zahtjev od 16. 9. 2021. za dostavu Prometne studije predsjednica nije zaprimila nove informacije.</w:t>
      </w:r>
    </w:p>
    <w:p w14:paraId="00000073"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74"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Predsjednica je 28.09. zatražila rješenja za sječu drveta u </w:t>
      </w:r>
      <w:proofErr w:type="spellStart"/>
      <w:r w:rsidRPr="00566A1E">
        <w:rPr>
          <w:rFonts w:ascii="Times New Roman" w:hAnsi="Times New Roman" w:cs="Times New Roman"/>
          <w:color w:val="000000"/>
        </w:rPr>
        <w:t>Jakšićevoj</w:t>
      </w:r>
      <w:proofErr w:type="spellEnd"/>
      <w:r w:rsidRPr="00566A1E">
        <w:rPr>
          <w:rFonts w:ascii="Times New Roman" w:hAnsi="Times New Roman" w:cs="Times New Roman"/>
          <w:color w:val="000000"/>
        </w:rPr>
        <w:t xml:space="preserve"> 25 i za brezu u dječjem parku u </w:t>
      </w:r>
      <w:proofErr w:type="spellStart"/>
      <w:r w:rsidRPr="00566A1E">
        <w:rPr>
          <w:rFonts w:ascii="Times New Roman" w:hAnsi="Times New Roman" w:cs="Times New Roman"/>
          <w:color w:val="000000"/>
        </w:rPr>
        <w:t>Šimunovićevoj</w:t>
      </w:r>
      <w:proofErr w:type="spellEnd"/>
      <w:r w:rsidRPr="00566A1E">
        <w:rPr>
          <w:rFonts w:ascii="Times New Roman" w:hAnsi="Times New Roman" w:cs="Times New Roman"/>
          <w:color w:val="000000"/>
        </w:rPr>
        <w:t xml:space="preserve">, kao i dostavu drugih rješenje koja nisu dostavljena MO. </w:t>
      </w:r>
    </w:p>
    <w:p w14:paraId="00000075"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Odsjek za zelene površine odgovorio je da nije dao rješenje za sječu navedenih stabala i  da Zrinjevac ima pravo posjeći drvo bez rješenja ako predstavlja ugrozu. </w:t>
      </w:r>
    </w:p>
    <w:p w14:paraId="00000076"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Do 14. 10. 2020. predsjednica je zaprimila nekoliko rješenja za sječu drveća.</w:t>
      </w:r>
    </w:p>
    <w:p w14:paraId="00000077" w14:textId="77777777" w:rsidR="00D513EB" w:rsidRPr="00566A1E" w:rsidRDefault="00D513EB">
      <w:pPr>
        <w:pBdr>
          <w:top w:val="nil"/>
          <w:left w:val="nil"/>
          <w:bottom w:val="nil"/>
          <w:right w:val="nil"/>
          <w:between w:val="nil"/>
        </w:pBdr>
        <w:spacing w:after="0" w:line="240" w:lineRule="auto"/>
        <w:ind w:left="0" w:firstLine="0"/>
        <w:rPr>
          <w:rFonts w:ascii="Times New Roman" w:hAnsi="Times New Roman" w:cs="Times New Roman"/>
          <w:color w:val="000000"/>
        </w:rPr>
      </w:pPr>
    </w:p>
    <w:p w14:paraId="00000078"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lastRenderedPageBreak/>
        <w:t>Vezano uz planirano uređenje parkirališta K.Š. Gjalskog 30-44 od gradskog ureda dobivena je  informacija da je VGČ Planom komunalnih aktivnosti planirao izradu projektne dokumentacije i da je izabrani projektant dostavio idejno rješenje te je zatražena obavijest o posebnim uvjetima. Kako je predmetna dokumentacija iz 2018. godine posebni uvjeti su istekli te je potrebno ponovno planirati izradu dokumentacije zbog čega je potrebno u planu komunalnih aktivnosti za 2022. g. osigurati 20 000,00 kn za izradu projektne dokumentacije.</w:t>
      </w:r>
    </w:p>
    <w:p w14:paraId="00000079"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7A"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7B"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b/>
          <w:color w:val="000000"/>
        </w:rPr>
      </w:pPr>
      <w:r w:rsidRPr="00566A1E">
        <w:rPr>
          <w:rFonts w:ascii="Times New Roman" w:hAnsi="Times New Roman" w:cs="Times New Roman"/>
          <w:b/>
          <w:color w:val="000000"/>
        </w:rPr>
        <w:t>Ad 3. Korištenje prostora</w:t>
      </w:r>
    </w:p>
    <w:p w14:paraId="0000007C"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7D"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Zahtjeve za korištenje prostora zaprimili su svi vijećnici putem maila.</w:t>
      </w:r>
    </w:p>
    <w:p w14:paraId="0000007E"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Predsjednica otvara raspravu oko broja osoba koji mogu koristiti prostor za obiteljske proslave.</w:t>
      </w:r>
    </w:p>
    <w:p w14:paraId="0000007F"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Predsjednica otvara raspravu. U raspravi sudjeluju svi prisutni vijećnici.</w:t>
      </w:r>
    </w:p>
    <w:p w14:paraId="00000080"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Obzirom na veličinu prostora vijećnici smatraju da u prostoru ne bi trebalo biti više od 20 osoba. Dogovoreno je da će se još provjeriti s lokalnim stožerom postoje li neke upute.</w:t>
      </w:r>
    </w:p>
    <w:p w14:paraId="00000081" w14:textId="77777777" w:rsidR="00D513EB" w:rsidRPr="00566A1E" w:rsidRDefault="00D513EB">
      <w:pPr>
        <w:pBdr>
          <w:top w:val="nil"/>
          <w:left w:val="nil"/>
          <w:bottom w:val="nil"/>
          <w:right w:val="nil"/>
          <w:between w:val="nil"/>
        </w:pBdr>
        <w:spacing w:after="0" w:line="240" w:lineRule="auto"/>
        <w:ind w:left="0" w:firstLine="0"/>
        <w:rPr>
          <w:rFonts w:ascii="Times New Roman" w:hAnsi="Times New Roman" w:cs="Times New Roman"/>
          <w:color w:val="000000"/>
        </w:rPr>
      </w:pPr>
    </w:p>
    <w:p w14:paraId="00000082"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Za korištenje prostora podneseni su zahtjevi sljedećih korisnika:</w:t>
      </w:r>
    </w:p>
    <w:p w14:paraId="00000083" w14:textId="77777777" w:rsidR="00D513EB" w:rsidRPr="00566A1E" w:rsidRDefault="003309C5">
      <w:pPr>
        <w:numPr>
          <w:ilvl w:val="0"/>
          <w:numId w:val="7"/>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Društvo za sportsku rekreaciju –</w:t>
      </w:r>
      <w:proofErr w:type="spellStart"/>
      <w:r w:rsidRPr="00566A1E">
        <w:rPr>
          <w:rFonts w:ascii="Times New Roman" w:hAnsi="Times New Roman" w:cs="Times New Roman"/>
          <w:color w:val="000000"/>
        </w:rPr>
        <w:t>Jelana</w:t>
      </w:r>
      <w:proofErr w:type="spellEnd"/>
      <w:r w:rsidRPr="00566A1E">
        <w:rPr>
          <w:rFonts w:ascii="Times New Roman" w:hAnsi="Times New Roman" w:cs="Times New Roman"/>
          <w:color w:val="000000"/>
        </w:rPr>
        <w:t xml:space="preserve"> Rakić podnijela je zahtjev za korištenje prostor svaki  ponedjeljak i četvrtak od  18-19h, nije dostavila plan rada za sljedeću godinu</w:t>
      </w:r>
    </w:p>
    <w:p w14:paraId="00000084" w14:textId="77777777" w:rsidR="00D513EB" w:rsidRPr="00566A1E" w:rsidRDefault="003309C5">
      <w:pPr>
        <w:numPr>
          <w:ilvl w:val="0"/>
          <w:numId w:val="7"/>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Sonja </w:t>
      </w:r>
      <w:proofErr w:type="spellStart"/>
      <w:r w:rsidRPr="00566A1E">
        <w:rPr>
          <w:rFonts w:ascii="Times New Roman" w:hAnsi="Times New Roman" w:cs="Times New Roman"/>
          <w:color w:val="000000"/>
        </w:rPr>
        <w:t>Turk</w:t>
      </w:r>
      <w:proofErr w:type="spellEnd"/>
      <w:r w:rsidRPr="00566A1E">
        <w:rPr>
          <w:rFonts w:ascii="Times New Roman" w:hAnsi="Times New Roman" w:cs="Times New Roman"/>
          <w:color w:val="000000"/>
        </w:rPr>
        <w:t xml:space="preserve"> Udruga YIDL podnijela je zahtjev za korištenje prostor svaki  ponedjeljak i četvrtak od 19 do 22 h, uz zahtjev dostavljan je plan rada</w:t>
      </w:r>
    </w:p>
    <w:p w14:paraId="00000085" w14:textId="77777777" w:rsidR="00D513EB" w:rsidRPr="00566A1E" w:rsidRDefault="003309C5">
      <w:pPr>
        <w:numPr>
          <w:ilvl w:val="0"/>
          <w:numId w:val="7"/>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Ž.P.A. – podnesen je zahtjev za obiteljsku proslavu od 10 do 22h -13.11.2021.</w:t>
      </w:r>
    </w:p>
    <w:p w14:paraId="00000086" w14:textId="77777777" w:rsidR="00D513EB" w:rsidRPr="00566A1E" w:rsidRDefault="003309C5">
      <w:pPr>
        <w:numPr>
          <w:ilvl w:val="0"/>
          <w:numId w:val="7"/>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I.T.K. - podnesen je zahtjev dječji rođendan od 10-22h -21.11.2021.</w:t>
      </w:r>
    </w:p>
    <w:p w14:paraId="00000087" w14:textId="77777777" w:rsidR="00D513EB" w:rsidRPr="00566A1E" w:rsidRDefault="00D513EB">
      <w:pPr>
        <w:pBdr>
          <w:top w:val="nil"/>
          <w:left w:val="nil"/>
          <w:bottom w:val="nil"/>
          <w:right w:val="nil"/>
          <w:between w:val="nil"/>
        </w:pBdr>
        <w:spacing w:after="0" w:line="240" w:lineRule="auto"/>
        <w:ind w:left="0" w:firstLine="0"/>
        <w:rPr>
          <w:rFonts w:ascii="Times New Roman" w:hAnsi="Times New Roman" w:cs="Times New Roman"/>
          <w:color w:val="000000"/>
        </w:rPr>
      </w:pPr>
    </w:p>
    <w:p w14:paraId="00000088"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Nakon rasprave vijećnici jednoglasno prihvaćaju zahtjeve i donose </w:t>
      </w:r>
    </w:p>
    <w:p w14:paraId="00000089"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8A" w14:textId="77777777" w:rsidR="00D513EB" w:rsidRPr="00566A1E" w:rsidRDefault="003309C5">
      <w:pPr>
        <w:pBdr>
          <w:top w:val="nil"/>
          <w:left w:val="nil"/>
          <w:bottom w:val="nil"/>
          <w:right w:val="nil"/>
          <w:between w:val="nil"/>
        </w:pBdr>
        <w:spacing w:after="0" w:line="240" w:lineRule="auto"/>
        <w:jc w:val="center"/>
        <w:rPr>
          <w:rFonts w:ascii="Times New Roman" w:hAnsi="Times New Roman" w:cs="Times New Roman"/>
          <w:b/>
          <w:color w:val="000000"/>
        </w:rPr>
      </w:pPr>
      <w:r w:rsidRPr="00566A1E">
        <w:rPr>
          <w:rFonts w:ascii="Times New Roman" w:hAnsi="Times New Roman" w:cs="Times New Roman"/>
          <w:b/>
          <w:color w:val="000000"/>
        </w:rPr>
        <w:t>Zaključak</w:t>
      </w:r>
    </w:p>
    <w:p w14:paraId="0000008B"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8C"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kojim se prihvaća zahtjev Udruge YIDL Zagreb i Društva za sportsku rekreaciju za povremeno korištenje prostora MO Bruno Bušić</w:t>
      </w:r>
    </w:p>
    <w:p w14:paraId="0000008D"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8E"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8F"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b/>
          <w:color w:val="000000"/>
        </w:rPr>
      </w:pPr>
      <w:r w:rsidRPr="00566A1E">
        <w:rPr>
          <w:rFonts w:ascii="Times New Roman" w:hAnsi="Times New Roman" w:cs="Times New Roman"/>
          <w:b/>
          <w:color w:val="000000"/>
        </w:rPr>
        <w:t>Ad. 4 IZVJEŠTAJI/OSTALO</w:t>
      </w:r>
    </w:p>
    <w:p w14:paraId="00000090"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91"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REBALANS:</w:t>
      </w:r>
    </w:p>
    <w:p w14:paraId="00000092"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Predsjednica izvještava što je sve uključeno u izmjeni rebalansa</w:t>
      </w:r>
    </w:p>
    <w:p w14:paraId="00000093" w14:textId="77777777" w:rsidR="00D513EB" w:rsidRPr="00566A1E" w:rsidRDefault="003309C5">
      <w:pPr>
        <w:numPr>
          <w:ilvl w:val="0"/>
          <w:numId w:val="2"/>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Postavljanje stupića ili </w:t>
      </w:r>
      <w:proofErr w:type="spellStart"/>
      <w:r w:rsidRPr="00566A1E">
        <w:rPr>
          <w:rFonts w:ascii="Times New Roman" w:hAnsi="Times New Roman" w:cs="Times New Roman"/>
          <w:color w:val="000000"/>
        </w:rPr>
        <w:t>žardinjera</w:t>
      </w:r>
      <w:proofErr w:type="spellEnd"/>
      <w:r w:rsidRPr="00566A1E">
        <w:rPr>
          <w:rFonts w:ascii="Times New Roman" w:hAnsi="Times New Roman" w:cs="Times New Roman"/>
          <w:color w:val="000000"/>
        </w:rPr>
        <w:t xml:space="preserve"> na kraju šetališta Vesne Parun i na kraju Ravenske, kako bi se automobilima spriječilo pristup šetalištu.</w:t>
      </w:r>
    </w:p>
    <w:p w14:paraId="00000094" w14:textId="77777777" w:rsidR="00D513EB" w:rsidRPr="00566A1E" w:rsidRDefault="003309C5">
      <w:pPr>
        <w:numPr>
          <w:ilvl w:val="0"/>
          <w:numId w:val="2"/>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Zamjena dvije klupe i dva stola - Ul. A. Jakšića 36, na zelenoj površini s južne strane (iza zgrade 32-36).</w:t>
      </w:r>
    </w:p>
    <w:p w14:paraId="00000095" w14:textId="77777777" w:rsidR="00D513EB" w:rsidRPr="00566A1E" w:rsidRDefault="003309C5">
      <w:pPr>
        <w:numPr>
          <w:ilvl w:val="0"/>
          <w:numId w:val="2"/>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Izrada oglasne ploče kod Špara</w:t>
      </w:r>
    </w:p>
    <w:p w14:paraId="00000096" w14:textId="77777777" w:rsidR="00D513EB" w:rsidRPr="00566A1E" w:rsidRDefault="003309C5">
      <w:pPr>
        <w:numPr>
          <w:ilvl w:val="0"/>
          <w:numId w:val="2"/>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Uređenje zelenog otoka kod garaža ispred zgrade Borongaj aerodrom 5</w:t>
      </w:r>
    </w:p>
    <w:p w14:paraId="00000097" w14:textId="77777777" w:rsidR="00D513EB" w:rsidRPr="00566A1E" w:rsidRDefault="003309C5">
      <w:pPr>
        <w:numPr>
          <w:ilvl w:val="0"/>
          <w:numId w:val="2"/>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Igralište preko puta </w:t>
      </w:r>
      <w:proofErr w:type="spellStart"/>
      <w:r w:rsidRPr="00566A1E">
        <w:rPr>
          <w:rFonts w:ascii="Times New Roman" w:hAnsi="Times New Roman" w:cs="Times New Roman"/>
          <w:color w:val="000000"/>
        </w:rPr>
        <w:t>Jakšićeve</w:t>
      </w:r>
      <w:proofErr w:type="spellEnd"/>
      <w:r w:rsidRPr="00566A1E">
        <w:rPr>
          <w:rFonts w:ascii="Times New Roman" w:hAnsi="Times New Roman" w:cs="Times New Roman"/>
          <w:color w:val="000000"/>
        </w:rPr>
        <w:t xml:space="preserve"> 47 oštećena ograda ( </w:t>
      </w:r>
      <w:proofErr w:type="spellStart"/>
      <w:r w:rsidRPr="00566A1E">
        <w:rPr>
          <w:rFonts w:ascii="Times New Roman" w:hAnsi="Times New Roman" w:cs="Times New Roman"/>
          <w:color w:val="000000"/>
        </w:rPr>
        <w:t>meilom</w:t>
      </w:r>
      <w:proofErr w:type="spellEnd"/>
      <w:r w:rsidRPr="00566A1E">
        <w:rPr>
          <w:rFonts w:ascii="Times New Roman" w:hAnsi="Times New Roman" w:cs="Times New Roman"/>
          <w:color w:val="000000"/>
        </w:rPr>
        <w:t xml:space="preserve"> poslati podaci gradskom uredu 6.10.2021.) – trebalo bi biti riješeno kroz redovno održavanje</w:t>
      </w:r>
    </w:p>
    <w:p w14:paraId="00000098" w14:textId="77777777" w:rsidR="00D513EB" w:rsidRPr="00566A1E" w:rsidRDefault="003309C5">
      <w:pPr>
        <w:numPr>
          <w:ilvl w:val="0"/>
          <w:numId w:val="2"/>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Iscrtavanje zebre na adresi Borongaj aerodrom 9b : trebala bi ići od pješačkog puta koji ide od zgrade Borongaj aerodrom 5a i 5B</w:t>
      </w:r>
    </w:p>
    <w:p w14:paraId="00000099" w14:textId="77777777" w:rsidR="00D513EB" w:rsidRPr="00566A1E" w:rsidRDefault="003309C5">
      <w:pPr>
        <w:numPr>
          <w:ilvl w:val="0"/>
          <w:numId w:val="2"/>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lastRenderedPageBreak/>
        <w:t xml:space="preserve">Pješački prijelaz na </w:t>
      </w:r>
      <w:proofErr w:type="spellStart"/>
      <w:r w:rsidRPr="00566A1E">
        <w:rPr>
          <w:rFonts w:ascii="Times New Roman" w:hAnsi="Times New Roman" w:cs="Times New Roman"/>
          <w:color w:val="000000"/>
        </w:rPr>
        <w:t>Borongajskoj</w:t>
      </w:r>
      <w:proofErr w:type="spellEnd"/>
      <w:r w:rsidRPr="00566A1E">
        <w:rPr>
          <w:rFonts w:ascii="Times New Roman" w:hAnsi="Times New Roman" w:cs="Times New Roman"/>
          <w:color w:val="000000"/>
        </w:rPr>
        <w:t xml:space="preserve"> cesti kod autobusne stanice </w:t>
      </w:r>
      <w:proofErr w:type="spellStart"/>
      <w:r w:rsidRPr="00566A1E">
        <w:rPr>
          <w:rFonts w:ascii="Times New Roman" w:hAnsi="Times New Roman" w:cs="Times New Roman"/>
          <w:color w:val="000000"/>
        </w:rPr>
        <w:t>Kolerova</w:t>
      </w:r>
      <w:proofErr w:type="spellEnd"/>
      <w:r w:rsidRPr="00566A1E">
        <w:rPr>
          <w:rFonts w:ascii="Times New Roman" w:hAnsi="Times New Roman" w:cs="Times New Roman"/>
          <w:color w:val="000000"/>
        </w:rPr>
        <w:t>-uklanjanje postojećih uspornika i postavljanje novog europskog uspornika koji ide preko cijele zebre( kao kod Špara).</w:t>
      </w:r>
    </w:p>
    <w:p w14:paraId="0000009A" w14:textId="77777777" w:rsidR="00D513EB" w:rsidRPr="00566A1E" w:rsidRDefault="003309C5">
      <w:pPr>
        <w:numPr>
          <w:ilvl w:val="0"/>
          <w:numId w:val="2"/>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Izravnavanje ograde u dječjem parku u </w:t>
      </w:r>
      <w:proofErr w:type="spellStart"/>
      <w:r w:rsidRPr="00566A1E">
        <w:rPr>
          <w:rFonts w:ascii="Times New Roman" w:hAnsi="Times New Roman" w:cs="Times New Roman"/>
          <w:color w:val="000000"/>
        </w:rPr>
        <w:t>Šimunovićevoj</w:t>
      </w:r>
      <w:proofErr w:type="spellEnd"/>
      <w:r w:rsidRPr="00566A1E">
        <w:rPr>
          <w:rFonts w:ascii="Times New Roman" w:hAnsi="Times New Roman" w:cs="Times New Roman"/>
          <w:color w:val="000000"/>
        </w:rPr>
        <w:t xml:space="preserve"> </w:t>
      </w:r>
    </w:p>
    <w:p w14:paraId="0000009B" w14:textId="77777777" w:rsidR="00D513EB" w:rsidRPr="00566A1E" w:rsidRDefault="003309C5">
      <w:pPr>
        <w:numPr>
          <w:ilvl w:val="0"/>
          <w:numId w:val="2"/>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Zamjena klupa u šumici kod autobusnog stajališta</w:t>
      </w:r>
    </w:p>
    <w:p w14:paraId="0000009C"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Svi prisutni vijećnici podržavaj i prihvaćaju zahtjeve predložene od predsjednice.</w:t>
      </w:r>
    </w:p>
    <w:p w14:paraId="0000009D"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9E"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PROGRAM GRADNJE 2022.</w:t>
      </w:r>
    </w:p>
    <w:p w14:paraId="0000009F"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Predsjednica izvještava vijećnike što bi trebalo biti uvršteno u plan gradnje za 2022.</w:t>
      </w:r>
    </w:p>
    <w:p w14:paraId="000000A0" w14:textId="77777777" w:rsidR="00D513EB" w:rsidRPr="00566A1E" w:rsidRDefault="003309C5">
      <w:pPr>
        <w:numPr>
          <w:ilvl w:val="0"/>
          <w:numId w:val="4"/>
        </w:numPr>
        <w:pBdr>
          <w:top w:val="nil"/>
          <w:left w:val="nil"/>
          <w:bottom w:val="nil"/>
          <w:right w:val="nil"/>
          <w:between w:val="nil"/>
        </w:pBdr>
        <w:spacing w:after="0" w:line="240" w:lineRule="auto"/>
        <w:rPr>
          <w:rFonts w:ascii="Times New Roman" w:hAnsi="Times New Roman" w:cs="Times New Roman"/>
        </w:rPr>
      </w:pPr>
      <w:r w:rsidRPr="00566A1E">
        <w:rPr>
          <w:rFonts w:ascii="Times New Roman" w:hAnsi="Times New Roman" w:cs="Times New Roman"/>
          <w:color w:val="000000"/>
        </w:rPr>
        <w:t>Ulica Jure Kaštelana – dogradnja javne rasvjete 16a i 22a, put koji povezuje ulaze u zgrade na južnoj strani zgrada.</w:t>
      </w:r>
    </w:p>
    <w:p w14:paraId="000000A1" w14:textId="77777777" w:rsidR="00D513EB" w:rsidRPr="00566A1E" w:rsidRDefault="003309C5">
      <w:pPr>
        <w:numPr>
          <w:ilvl w:val="0"/>
          <w:numId w:val="4"/>
        </w:numPr>
        <w:pBdr>
          <w:top w:val="nil"/>
          <w:left w:val="nil"/>
          <w:bottom w:val="nil"/>
          <w:right w:val="nil"/>
          <w:between w:val="nil"/>
        </w:pBdr>
        <w:spacing w:after="0" w:line="240" w:lineRule="auto"/>
        <w:rPr>
          <w:rFonts w:ascii="Times New Roman" w:hAnsi="Times New Roman" w:cs="Times New Roman"/>
        </w:rPr>
      </w:pPr>
      <w:r w:rsidRPr="00566A1E">
        <w:rPr>
          <w:rFonts w:ascii="Times New Roman" w:hAnsi="Times New Roman" w:cs="Times New Roman"/>
          <w:color w:val="000000"/>
        </w:rPr>
        <w:t xml:space="preserve">Od ulice Ante Jakšića 30 prema Ulici Vladimira </w:t>
      </w:r>
      <w:proofErr w:type="spellStart"/>
      <w:r w:rsidRPr="00566A1E">
        <w:rPr>
          <w:rFonts w:ascii="Times New Roman" w:hAnsi="Times New Roman" w:cs="Times New Roman"/>
          <w:color w:val="000000"/>
        </w:rPr>
        <w:t>Vidrića</w:t>
      </w:r>
      <w:proofErr w:type="spellEnd"/>
      <w:r w:rsidRPr="00566A1E">
        <w:rPr>
          <w:rFonts w:ascii="Times New Roman" w:hAnsi="Times New Roman" w:cs="Times New Roman"/>
          <w:color w:val="000000"/>
        </w:rPr>
        <w:t xml:space="preserve"> uz pješačku stazu – dogradnja javne rasvjete  </w:t>
      </w:r>
    </w:p>
    <w:p w14:paraId="000000A2" w14:textId="77777777" w:rsidR="00D513EB" w:rsidRPr="00566A1E" w:rsidRDefault="003309C5">
      <w:pPr>
        <w:numPr>
          <w:ilvl w:val="0"/>
          <w:numId w:val="4"/>
        </w:numPr>
        <w:pBdr>
          <w:top w:val="nil"/>
          <w:left w:val="nil"/>
          <w:bottom w:val="nil"/>
          <w:right w:val="nil"/>
          <w:between w:val="nil"/>
        </w:pBdr>
        <w:spacing w:after="0" w:line="240" w:lineRule="auto"/>
        <w:rPr>
          <w:rFonts w:ascii="Times New Roman" w:hAnsi="Times New Roman" w:cs="Times New Roman"/>
        </w:rPr>
      </w:pPr>
      <w:r w:rsidRPr="00566A1E">
        <w:rPr>
          <w:rFonts w:ascii="Times New Roman" w:hAnsi="Times New Roman" w:cs="Times New Roman"/>
          <w:color w:val="000000"/>
        </w:rPr>
        <w:t xml:space="preserve">Dječji park u </w:t>
      </w:r>
      <w:proofErr w:type="spellStart"/>
      <w:r w:rsidRPr="00566A1E">
        <w:rPr>
          <w:rFonts w:ascii="Times New Roman" w:hAnsi="Times New Roman" w:cs="Times New Roman"/>
          <w:color w:val="000000"/>
        </w:rPr>
        <w:t>Šimunovićevoj</w:t>
      </w:r>
      <w:proofErr w:type="spellEnd"/>
      <w:r w:rsidRPr="00566A1E">
        <w:rPr>
          <w:rFonts w:ascii="Times New Roman" w:hAnsi="Times New Roman" w:cs="Times New Roman"/>
          <w:color w:val="000000"/>
        </w:rPr>
        <w:t xml:space="preserve"> (preko puta broja 35) - postavljanje rasvjete</w:t>
      </w:r>
    </w:p>
    <w:p w14:paraId="000000A3" w14:textId="77777777" w:rsidR="00D513EB" w:rsidRPr="00566A1E" w:rsidRDefault="003309C5">
      <w:pPr>
        <w:numPr>
          <w:ilvl w:val="0"/>
          <w:numId w:val="4"/>
        </w:numPr>
        <w:pBdr>
          <w:top w:val="nil"/>
          <w:left w:val="nil"/>
          <w:bottom w:val="nil"/>
          <w:right w:val="nil"/>
          <w:between w:val="nil"/>
        </w:pBdr>
        <w:spacing w:after="0" w:line="240" w:lineRule="auto"/>
        <w:rPr>
          <w:rFonts w:ascii="Times New Roman" w:hAnsi="Times New Roman" w:cs="Times New Roman"/>
        </w:rPr>
      </w:pPr>
      <w:r w:rsidRPr="00566A1E">
        <w:rPr>
          <w:rFonts w:ascii="Times New Roman" w:hAnsi="Times New Roman" w:cs="Times New Roman"/>
          <w:color w:val="000000"/>
        </w:rPr>
        <w:t xml:space="preserve">Proširenje parkinga A. Jakšića 14, 16, 18 i 20, istočna strana zgrade </w:t>
      </w:r>
    </w:p>
    <w:p w14:paraId="000000A4" w14:textId="77777777" w:rsidR="00D513EB" w:rsidRPr="00566A1E" w:rsidRDefault="003309C5">
      <w:pPr>
        <w:numPr>
          <w:ilvl w:val="0"/>
          <w:numId w:val="4"/>
        </w:numPr>
        <w:pBdr>
          <w:top w:val="nil"/>
          <w:left w:val="nil"/>
          <w:bottom w:val="nil"/>
          <w:right w:val="nil"/>
          <w:between w:val="nil"/>
        </w:pBdr>
        <w:spacing w:after="0" w:line="240" w:lineRule="auto"/>
        <w:rPr>
          <w:rFonts w:ascii="Times New Roman" w:hAnsi="Times New Roman" w:cs="Times New Roman"/>
        </w:rPr>
      </w:pPr>
      <w:r w:rsidRPr="00566A1E">
        <w:rPr>
          <w:rFonts w:ascii="Times New Roman" w:hAnsi="Times New Roman" w:cs="Times New Roman"/>
          <w:color w:val="000000"/>
        </w:rPr>
        <w:t xml:space="preserve">Spajanje nogostupa od ulice A. </w:t>
      </w:r>
      <w:proofErr w:type="spellStart"/>
      <w:r w:rsidRPr="00566A1E">
        <w:rPr>
          <w:rFonts w:ascii="Times New Roman" w:hAnsi="Times New Roman" w:cs="Times New Roman"/>
          <w:color w:val="000000"/>
        </w:rPr>
        <w:t>Jakšićeve</w:t>
      </w:r>
      <w:proofErr w:type="spellEnd"/>
      <w:r w:rsidRPr="00566A1E">
        <w:rPr>
          <w:rFonts w:ascii="Times New Roman" w:hAnsi="Times New Roman" w:cs="Times New Roman"/>
          <w:color w:val="000000"/>
        </w:rPr>
        <w:t xml:space="preserve"> 29 do Tisak </w:t>
      </w:r>
    </w:p>
    <w:p w14:paraId="000000A5"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A6"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Predsjednica otvara raspravu i u kojoj sudjeluju svi prisutni članovi.</w:t>
      </w:r>
    </w:p>
    <w:p w14:paraId="000000A7"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Vijećnik Marinko Blažević izvještava da je već prije planirano spajanja nogostupa što nije bilo moguće izvesti zbog neriješenih imovinsko pravnih odnosa. Vijećnici jednoglasno donose odluku da se ta točka izbaci iz programa gradnje za 2022.</w:t>
      </w:r>
    </w:p>
    <w:p w14:paraId="000000A8"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A9"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Na ostale točke vijećnici nemaju prigovora i stavke uvrštene u plan programa gradnje se prihvaćaju od strane svih vijećnika.</w:t>
      </w:r>
    </w:p>
    <w:p w14:paraId="000000AA"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AB"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REDOVNO ODRŽAVANJE</w:t>
      </w:r>
    </w:p>
    <w:p w14:paraId="000000AC"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Predsjednica je izvijestila da je napravila popis potreba za redovno održavanje klupa i popis za održavanje zelenih površina koji sadrži lokacije panjeva, lokacije gdje je potrebno provesti zamjensku zadnju i obrezivanje. Dokumenti su on line podijeljeni sa svim vijećnicima kako bi mogli dodati svoje prijedloge. Predsjednica pita sve prisutne ima li još netko kakav prijedlog.</w:t>
      </w:r>
    </w:p>
    <w:p w14:paraId="000000AD"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Marinko Blažević dodaje da kod </w:t>
      </w:r>
      <w:proofErr w:type="spellStart"/>
      <w:r w:rsidRPr="00566A1E">
        <w:rPr>
          <w:rFonts w:ascii="Times New Roman" w:hAnsi="Times New Roman" w:cs="Times New Roman"/>
          <w:color w:val="000000"/>
        </w:rPr>
        <w:t>Jakšićeve</w:t>
      </w:r>
      <w:proofErr w:type="spellEnd"/>
      <w:r w:rsidRPr="00566A1E">
        <w:rPr>
          <w:rFonts w:ascii="Times New Roman" w:hAnsi="Times New Roman" w:cs="Times New Roman"/>
          <w:color w:val="000000"/>
        </w:rPr>
        <w:t xml:space="preserve"> 26 ( trafostanice) su posađena dva mlada stabla i imaju samo jedan potporanj te su se zbog toga nagnula na jednu stranu što </w:t>
      </w:r>
      <w:r w:rsidRPr="00566A1E">
        <w:rPr>
          <w:rFonts w:ascii="Times New Roman" w:hAnsi="Times New Roman" w:cs="Times New Roman"/>
        </w:rPr>
        <w:t>potkrepljuje</w:t>
      </w:r>
      <w:r w:rsidRPr="00566A1E">
        <w:rPr>
          <w:rFonts w:ascii="Times New Roman" w:hAnsi="Times New Roman" w:cs="Times New Roman"/>
          <w:color w:val="000000"/>
        </w:rPr>
        <w:t xml:space="preserve"> slikam. Zahtjev za redovno održavanje klupa i održavanje zelenih površina predsjednica će uputi gradskom urednu na nadležno postupanje. </w:t>
      </w:r>
    </w:p>
    <w:p w14:paraId="000000AE"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AF"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Marinko Blažević izvještava o problemu oštećivanja automobila na velikom parkiralištu kod sjenice između Borongaj aerodroma 14b i 16 i o nekoliko automobila koji su tamo ostavljeni, a neispravni su. </w:t>
      </w:r>
    </w:p>
    <w:p w14:paraId="000000B0"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Obzirom na učestala oštećenja na tom parking parkiralište se ne koristi u punom kapacitetu. Marinko Blažević predlaže postavljanje nadzornih kamera. Predsjednica će se raspitati o mogućnostima rješavanja navedene problematike.</w:t>
      </w:r>
    </w:p>
    <w:p w14:paraId="000000B1" w14:textId="77777777" w:rsidR="00D513EB" w:rsidRPr="00566A1E" w:rsidRDefault="00D513EB">
      <w:pPr>
        <w:pBdr>
          <w:top w:val="nil"/>
          <w:left w:val="nil"/>
          <w:bottom w:val="nil"/>
          <w:right w:val="nil"/>
          <w:between w:val="nil"/>
        </w:pBdr>
        <w:spacing w:after="0" w:line="240" w:lineRule="auto"/>
        <w:ind w:left="0" w:firstLine="0"/>
        <w:rPr>
          <w:rFonts w:ascii="Times New Roman" w:hAnsi="Times New Roman" w:cs="Times New Roman"/>
          <w:color w:val="000000"/>
        </w:rPr>
      </w:pPr>
    </w:p>
    <w:p w14:paraId="000000B2"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PLANIRANJE MALIH KOMUNALNIH AKTIVNOSTI</w:t>
      </w:r>
    </w:p>
    <w:p w14:paraId="000000B3"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Predsjednica vijećnicima daje kopiju prioriteta za PKA, također s vijećnicima on line podijeljen dokument PLAN RADA  - popis potreba u koji svi mogu unositi prijedloge za planiranje komunalnih aktivnosti. Vijećnici prolaze kroz sve točke prioriteta. Predsjednica će nakon izrade plana prioriteta dokument podijeliti s vijećnicima na komentiranje kako bi se dokumenti finalizirao.</w:t>
      </w:r>
    </w:p>
    <w:p w14:paraId="000000B4"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B5"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Vijećnici jednoglasno odlučuju da se u planu za 2022. izbace sljedeće stavke</w:t>
      </w:r>
    </w:p>
    <w:p w14:paraId="000000B6" w14:textId="77777777" w:rsidR="00D513EB" w:rsidRPr="00566A1E" w:rsidRDefault="003309C5">
      <w:pPr>
        <w:numPr>
          <w:ilvl w:val="0"/>
          <w:numId w:val="6"/>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Borongaj aerodrom 4 – izrada projektne dokumentacije za gradnju parkirališta</w:t>
      </w:r>
    </w:p>
    <w:p w14:paraId="000000B7" w14:textId="77777777" w:rsidR="00D513EB" w:rsidRPr="00566A1E" w:rsidRDefault="003309C5">
      <w:pPr>
        <w:numPr>
          <w:ilvl w:val="0"/>
          <w:numId w:val="6"/>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Borongaj aerodrom 5a i 5b staza oko zgrade, nogostup i parkiralište ispred zgrade s rubnjacima</w:t>
      </w:r>
    </w:p>
    <w:p w14:paraId="000000B8" w14:textId="77777777" w:rsidR="00D513EB" w:rsidRPr="00566A1E" w:rsidRDefault="003309C5">
      <w:pPr>
        <w:numPr>
          <w:ilvl w:val="0"/>
          <w:numId w:val="6"/>
        </w:numPr>
        <w:pBdr>
          <w:top w:val="nil"/>
          <w:left w:val="nil"/>
          <w:bottom w:val="nil"/>
          <w:right w:val="nil"/>
          <w:between w:val="nil"/>
        </w:pBdr>
        <w:spacing w:after="0" w:line="240" w:lineRule="auto"/>
        <w:rPr>
          <w:rFonts w:ascii="Times New Roman" w:hAnsi="Times New Roman" w:cs="Times New Roman"/>
          <w:color w:val="000000"/>
        </w:rPr>
      </w:pPr>
      <w:proofErr w:type="spellStart"/>
      <w:r w:rsidRPr="00566A1E">
        <w:rPr>
          <w:rFonts w:ascii="Times New Roman" w:hAnsi="Times New Roman" w:cs="Times New Roman"/>
          <w:color w:val="000000"/>
        </w:rPr>
        <w:t>Vidrićeva</w:t>
      </w:r>
      <w:proofErr w:type="spellEnd"/>
      <w:r w:rsidRPr="00566A1E">
        <w:rPr>
          <w:rFonts w:ascii="Times New Roman" w:hAnsi="Times New Roman" w:cs="Times New Roman"/>
          <w:color w:val="000000"/>
        </w:rPr>
        <w:t xml:space="preserve"> ulica </w:t>
      </w:r>
      <w:proofErr w:type="spellStart"/>
      <w:r w:rsidRPr="00566A1E">
        <w:rPr>
          <w:rFonts w:ascii="Times New Roman" w:hAnsi="Times New Roman" w:cs="Times New Roman"/>
          <w:color w:val="000000"/>
        </w:rPr>
        <w:t>kb</w:t>
      </w:r>
      <w:proofErr w:type="spellEnd"/>
      <w:r w:rsidRPr="00566A1E">
        <w:rPr>
          <w:rFonts w:ascii="Times New Roman" w:hAnsi="Times New Roman" w:cs="Times New Roman"/>
          <w:color w:val="000000"/>
        </w:rPr>
        <w:t>. 28-32 sanacija nogostupa – zahtjev je odbijen u prijašnjem sazivu MO</w:t>
      </w:r>
    </w:p>
    <w:p w14:paraId="000000B9" w14:textId="77777777" w:rsidR="00D513EB" w:rsidRPr="00566A1E" w:rsidRDefault="003309C5">
      <w:pPr>
        <w:numPr>
          <w:ilvl w:val="0"/>
          <w:numId w:val="6"/>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Ulica V. </w:t>
      </w:r>
      <w:proofErr w:type="spellStart"/>
      <w:r w:rsidRPr="00566A1E">
        <w:rPr>
          <w:rFonts w:ascii="Times New Roman" w:hAnsi="Times New Roman" w:cs="Times New Roman"/>
          <w:color w:val="000000"/>
        </w:rPr>
        <w:t>Vidrića</w:t>
      </w:r>
      <w:proofErr w:type="spellEnd"/>
      <w:r w:rsidRPr="00566A1E">
        <w:rPr>
          <w:rFonts w:ascii="Times New Roman" w:hAnsi="Times New Roman" w:cs="Times New Roman"/>
          <w:color w:val="000000"/>
        </w:rPr>
        <w:t xml:space="preserve"> 28-38 uređenje pješačke staze</w:t>
      </w:r>
    </w:p>
    <w:p w14:paraId="000000BA" w14:textId="77777777" w:rsidR="00D513EB" w:rsidRPr="00566A1E" w:rsidRDefault="003309C5">
      <w:pPr>
        <w:numPr>
          <w:ilvl w:val="0"/>
          <w:numId w:val="6"/>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Ulica V. </w:t>
      </w:r>
      <w:proofErr w:type="spellStart"/>
      <w:r w:rsidRPr="00566A1E">
        <w:rPr>
          <w:rFonts w:ascii="Times New Roman" w:hAnsi="Times New Roman" w:cs="Times New Roman"/>
          <w:color w:val="000000"/>
        </w:rPr>
        <w:t>Vidrića</w:t>
      </w:r>
      <w:proofErr w:type="spellEnd"/>
      <w:r w:rsidRPr="00566A1E">
        <w:rPr>
          <w:rFonts w:ascii="Times New Roman" w:hAnsi="Times New Roman" w:cs="Times New Roman"/>
          <w:color w:val="000000"/>
        </w:rPr>
        <w:t xml:space="preserve"> 31-41 južno – uređenje pješačke staze</w:t>
      </w:r>
    </w:p>
    <w:p w14:paraId="000000BB" w14:textId="77777777" w:rsidR="00D513EB" w:rsidRPr="00566A1E" w:rsidRDefault="003309C5">
      <w:pPr>
        <w:numPr>
          <w:ilvl w:val="0"/>
          <w:numId w:val="6"/>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Ulica K. Š Gjalskog 68-76 - postava zaštitnih stupića/klamerica </w:t>
      </w:r>
    </w:p>
    <w:p w14:paraId="000000BC" w14:textId="77777777" w:rsidR="00D513EB" w:rsidRPr="00566A1E" w:rsidRDefault="003309C5">
      <w:pPr>
        <w:numPr>
          <w:ilvl w:val="0"/>
          <w:numId w:val="6"/>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Ulica V. </w:t>
      </w:r>
      <w:proofErr w:type="spellStart"/>
      <w:r w:rsidRPr="00566A1E">
        <w:rPr>
          <w:rFonts w:ascii="Times New Roman" w:hAnsi="Times New Roman" w:cs="Times New Roman"/>
          <w:color w:val="000000"/>
        </w:rPr>
        <w:t>Vidrića</w:t>
      </w:r>
      <w:proofErr w:type="spellEnd"/>
      <w:r w:rsidRPr="00566A1E">
        <w:rPr>
          <w:rFonts w:ascii="Times New Roman" w:hAnsi="Times New Roman" w:cs="Times New Roman"/>
          <w:color w:val="000000"/>
        </w:rPr>
        <w:t xml:space="preserve"> kod br. 28 uz školsko igralište – popločavanje podloge ispod stolova i klupa</w:t>
      </w:r>
    </w:p>
    <w:p w14:paraId="000000BD" w14:textId="77777777" w:rsidR="00D513EB" w:rsidRPr="00566A1E" w:rsidRDefault="003309C5">
      <w:pPr>
        <w:numPr>
          <w:ilvl w:val="0"/>
          <w:numId w:val="6"/>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Ulica A. Jakšića  (ugao </w:t>
      </w:r>
      <w:proofErr w:type="spellStart"/>
      <w:r w:rsidRPr="00566A1E">
        <w:rPr>
          <w:rFonts w:ascii="Times New Roman" w:hAnsi="Times New Roman" w:cs="Times New Roman"/>
          <w:color w:val="000000"/>
        </w:rPr>
        <w:t>Šimunovićeva</w:t>
      </w:r>
      <w:proofErr w:type="spellEnd"/>
      <w:r w:rsidRPr="00566A1E">
        <w:rPr>
          <w:rFonts w:ascii="Times New Roman" w:hAnsi="Times New Roman" w:cs="Times New Roman"/>
          <w:color w:val="000000"/>
        </w:rPr>
        <w:t xml:space="preserve"> -</w:t>
      </w:r>
      <w:proofErr w:type="spellStart"/>
      <w:r w:rsidRPr="00566A1E">
        <w:rPr>
          <w:rFonts w:ascii="Times New Roman" w:hAnsi="Times New Roman" w:cs="Times New Roman"/>
          <w:color w:val="000000"/>
        </w:rPr>
        <w:t>Jakšićeva</w:t>
      </w:r>
      <w:proofErr w:type="spellEnd"/>
      <w:r w:rsidRPr="00566A1E">
        <w:rPr>
          <w:rFonts w:ascii="Times New Roman" w:hAnsi="Times New Roman" w:cs="Times New Roman"/>
          <w:color w:val="000000"/>
        </w:rPr>
        <w:t xml:space="preserve"> – uklanjanje temelja stare zgrade Zrinjevca</w:t>
      </w:r>
    </w:p>
    <w:p w14:paraId="000000BE" w14:textId="77777777" w:rsidR="00D513EB" w:rsidRPr="00566A1E" w:rsidRDefault="003309C5">
      <w:pPr>
        <w:numPr>
          <w:ilvl w:val="0"/>
          <w:numId w:val="6"/>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Dom zdravlja Zagreb, </w:t>
      </w:r>
      <w:proofErr w:type="spellStart"/>
      <w:r w:rsidRPr="00566A1E">
        <w:rPr>
          <w:rFonts w:ascii="Times New Roman" w:hAnsi="Times New Roman" w:cs="Times New Roman"/>
          <w:color w:val="000000"/>
        </w:rPr>
        <w:t>Vidrićeva</w:t>
      </w:r>
      <w:proofErr w:type="spellEnd"/>
      <w:r w:rsidRPr="00566A1E">
        <w:rPr>
          <w:rFonts w:ascii="Times New Roman" w:hAnsi="Times New Roman" w:cs="Times New Roman"/>
          <w:color w:val="000000"/>
        </w:rPr>
        <w:t xml:space="preserve"> – postavljanje LED rasvjete</w:t>
      </w:r>
    </w:p>
    <w:p w14:paraId="000000BF"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C0"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Vezano uz sadnju u plan komunalnih aktivnosti dodat će se sadnja </w:t>
      </w:r>
    </w:p>
    <w:p w14:paraId="000000C1" w14:textId="77777777" w:rsidR="00D513EB" w:rsidRPr="00566A1E" w:rsidRDefault="003309C5">
      <w:pPr>
        <w:numPr>
          <w:ilvl w:val="0"/>
          <w:numId w:val="6"/>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3 žalosne vrbe uz cestu, par lipa prema garažama</w:t>
      </w:r>
    </w:p>
    <w:p w14:paraId="000000C2" w14:textId="77777777" w:rsidR="00D513EB" w:rsidRPr="00566A1E" w:rsidRDefault="003309C5">
      <w:pPr>
        <w:numPr>
          <w:ilvl w:val="0"/>
          <w:numId w:val="6"/>
        </w:num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1 žalosna vrba preko puta </w:t>
      </w:r>
      <w:proofErr w:type="spellStart"/>
      <w:r w:rsidRPr="00566A1E">
        <w:rPr>
          <w:rFonts w:ascii="Times New Roman" w:hAnsi="Times New Roman" w:cs="Times New Roman"/>
          <w:color w:val="000000"/>
        </w:rPr>
        <w:t>Jakšićeve</w:t>
      </w:r>
      <w:proofErr w:type="spellEnd"/>
      <w:r w:rsidRPr="00566A1E">
        <w:rPr>
          <w:rFonts w:ascii="Times New Roman" w:hAnsi="Times New Roman" w:cs="Times New Roman"/>
          <w:color w:val="000000"/>
        </w:rPr>
        <w:t xml:space="preserve"> 2 (gdje je posječena)</w:t>
      </w:r>
    </w:p>
    <w:p w14:paraId="000000C3"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Dogovoreno je da će se za zelenu površinu od Begovićeve prema garažama između </w:t>
      </w:r>
      <w:r w:rsidRPr="00566A1E">
        <w:rPr>
          <w:rFonts w:ascii="Times New Roman" w:hAnsi="Times New Roman" w:cs="Times New Roman"/>
        </w:rPr>
        <w:t>pješačkih</w:t>
      </w:r>
      <w:r w:rsidRPr="00566A1E">
        <w:rPr>
          <w:rFonts w:ascii="Times New Roman" w:hAnsi="Times New Roman" w:cs="Times New Roman"/>
          <w:color w:val="000000"/>
        </w:rPr>
        <w:t xml:space="preserve"> staza zatražiti uklanjanje  par grmova uz zamjensku sadnju  par stabla što će se uvrstiti u plan komunalnih aktivnosti. Prijedlozi za sadnju nadopunjavat će se do kraja listopada.</w:t>
      </w:r>
    </w:p>
    <w:p w14:paraId="000000C4"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C5"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Predsjednica je pokrenula pitanje oko uređenja preostalih parkova za djecu obzirom na njihovo korištenje što će biti definirano  i planirano u budućem periodu. Vijećnici su se složili da bi se boćalište trebalo ukloniti, što bi se trebalo uvrstiti u plan komunalnih aktivnosti te na tom prostoru planirati postavljanje opreme za vježbanje djece (npr. zid za penjanje). Također u planu za 2022. godinu predvidjela bi se sredstva za izradu projekta za uređenje šumice parka kod autobusne stanice Kolareva.</w:t>
      </w:r>
    </w:p>
    <w:p w14:paraId="000000C6"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C7"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Vijećnica Mirjana Grubišić upozorava na problem održavanja slivnika u pothodniku, koje je potrebno očistiti što će se i zatražiti od nadležnih službi.</w:t>
      </w:r>
    </w:p>
    <w:p w14:paraId="000000C8"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C9"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CA"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PREDLAGANJE KANDIDATA ZA SUCE POROTNIKE</w:t>
      </w:r>
    </w:p>
    <w:p w14:paraId="000000CB"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CC"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Predsjednica izvještava o zaprimanju maila sa zahtjevom gradskog ureda za imenovanje kandidata za suce porotnike koje je potrebno dostaviti VGČ.  Predsjednica pita vijećnike ima li tko kandidata za predložiti. Nitko od prisutnih vijećnika nema kandidata za predložiti.</w:t>
      </w:r>
    </w:p>
    <w:p w14:paraId="000000CD"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CE"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MO dobio je upit od VGČ-a da dostavi lokacije za postavljanje česmi za vodu. Predsjednica je predložila 3. lokacije u dvorištu OŠ D. Cesarića i na području dva igrališta. Vijećnici se slažu s prijedlog predsjednice.</w:t>
      </w:r>
    </w:p>
    <w:p w14:paraId="000000CF"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D0"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Predsjednica je uputila u Ministarstvo prostornoga uređenja, graditeljstva i državne imovine upit vezano o raspoloživosti državne imovine na adresi Borongaj aerodrom 10B za potrebe izviđača „Bordo jedinica“ koji su izrazili potrebu za svojim prostorom koji će zadovoljiti njihove potrebe. Do sjednice nije zaprimljen odgovor.</w:t>
      </w:r>
    </w:p>
    <w:p w14:paraId="000000D1"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D2"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Predsjednica u 19:27 zatvara 5. sjednicu VMO</w:t>
      </w:r>
    </w:p>
    <w:p w14:paraId="000000D3"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5CE32888" w14:textId="77777777" w:rsidR="00F652A1" w:rsidRPr="007F22C4" w:rsidRDefault="00F652A1" w:rsidP="00F652A1">
      <w:pPr>
        <w:spacing w:after="0" w:line="240" w:lineRule="auto"/>
        <w:ind w:left="0" w:firstLine="0"/>
        <w:rPr>
          <w:rFonts w:ascii="Times New Roman" w:hAnsi="Times New Roman" w:cs="Times New Roman"/>
        </w:rPr>
      </w:pPr>
      <w:r w:rsidRPr="007F22C4">
        <w:rPr>
          <w:rFonts w:ascii="Times New Roman" w:hAnsi="Times New Roman" w:cs="Times New Roman"/>
        </w:rPr>
        <w:t>KLASA: 026-02/20-02/1775</w:t>
      </w:r>
    </w:p>
    <w:p w14:paraId="1196D66E" w14:textId="2D4D965F" w:rsidR="00F652A1" w:rsidRPr="007F22C4" w:rsidRDefault="00F652A1" w:rsidP="00F652A1">
      <w:pPr>
        <w:spacing w:after="0" w:line="240" w:lineRule="auto"/>
        <w:ind w:left="0" w:firstLine="0"/>
        <w:rPr>
          <w:rFonts w:ascii="Times New Roman" w:hAnsi="Times New Roman" w:cs="Times New Roman"/>
        </w:rPr>
      </w:pPr>
      <w:r w:rsidRPr="007F22C4">
        <w:rPr>
          <w:rFonts w:ascii="Times New Roman" w:hAnsi="Times New Roman" w:cs="Times New Roman"/>
        </w:rPr>
        <w:t>URBROJ: 251-06-11-1102-20-3</w:t>
      </w:r>
    </w:p>
    <w:p w14:paraId="62ACF873" w14:textId="4EC1FB38" w:rsidR="00F652A1" w:rsidRPr="007F22C4" w:rsidRDefault="00F652A1" w:rsidP="00F652A1">
      <w:pPr>
        <w:spacing w:after="0" w:line="240" w:lineRule="auto"/>
        <w:ind w:left="0" w:firstLine="0"/>
        <w:rPr>
          <w:rFonts w:ascii="Times New Roman" w:hAnsi="Times New Roman" w:cs="Times New Roman"/>
          <w:b/>
        </w:rPr>
      </w:pPr>
      <w:r w:rsidRPr="007F22C4">
        <w:rPr>
          <w:rFonts w:ascii="Times New Roman" w:hAnsi="Times New Roman" w:cs="Times New Roman"/>
        </w:rPr>
        <w:t>Zagreb, 15. listopada 2021.</w:t>
      </w:r>
      <w:bookmarkStart w:id="0" w:name="_GoBack"/>
      <w:bookmarkEnd w:id="0"/>
    </w:p>
    <w:p w14:paraId="000000D7" w14:textId="77777777" w:rsidR="00D513EB" w:rsidRPr="007F22C4" w:rsidRDefault="00D513EB">
      <w:pPr>
        <w:pBdr>
          <w:top w:val="nil"/>
          <w:left w:val="nil"/>
          <w:bottom w:val="nil"/>
          <w:right w:val="nil"/>
          <w:between w:val="nil"/>
        </w:pBdr>
        <w:spacing w:after="0" w:line="240" w:lineRule="auto"/>
        <w:rPr>
          <w:rFonts w:ascii="Times New Roman" w:hAnsi="Times New Roman" w:cs="Times New Roman"/>
          <w:color w:val="000000"/>
        </w:rPr>
      </w:pPr>
    </w:p>
    <w:p w14:paraId="667B4A05" w14:textId="77777777" w:rsidR="00F652A1"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Zapisnik sastavila:   </w:t>
      </w:r>
    </w:p>
    <w:p w14:paraId="000000D8" w14:textId="2317E364"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                                                                   </w:t>
      </w:r>
    </w:p>
    <w:p w14:paraId="000000D9" w14:textId="77777777" w:rsidR="00D513EB" w:rsidRPr="00566A1E" w:rsidRDefault="003309C5">
      <w:pPr>
        <w:pBdr>
          <w:top w:val="nil"/>
          <w:left w:val="nil"/>
          <w:bottom w:val="nil"/>
          <w:right w:val="nil"/>
          <w:between w:val="nil"/>
        </w:pBdr>
        <w:spacing w:after="0" w:line="240" w:lineRule="auto"/>
        <w:rPr>
          <w:rFonts w:ascii="Times New Roman" w:hAnsi="Times New Roman" w:cs="Times New Roman"/>
          <w:color w:val="000000"/>
        </w:rPr>
      </w:pPr>
      <w:r w:rsidRPr="00566A1E">
        <w:rPr>
          <w:rFonts w:ascii="Times New Roman" w:hAnsi="Times New Roman" w:cs="Times New Roman"/>
          <w:color w:val="000000"/>
        </w:rPr>
        <w:t xml:space="preserve">Bojana </w:t>
      </w:r>
      <w:proofErr w:type="spellStart"/>
      <w:r w:rsidRPr="00566A1E">
        <w:rPr>
          <w:rFonts w:ascii="Times New Roman" w:hAnsi="Times New Roman" w:cs="Times New Roman"/>
          <w:color w:val="000000"/>
        </w:rPr>
        <w:t>Jurićki</w:t>
      </w:r>
      <w:proofErr w:type="spellEnd"/>
    </w:p>
    <w:p w14:paraId="000000DA"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DB" w14:textId="77777777" w:rsidR="00D513EB" w:rsidRPr="00566A1E" w:rsidRDefault="003309C5">
      <w:pPr>
        <w:pBdr>
          <w:top w:val="nil"/>
          <w:left w:val="nil"/>
          <w:bottom w:val="nil"/>
          <w:right w:val="nil"/>
          <w:between w:val="nil"/>
        </w:pBdr>
        <w:spacing w:after="0" w:line="240" w:lineRule="auto"/>
        <w:ind w:left="5387"/>
        <w:jc w:val="center"/>
        <w:rPr>
          <w:rFonts w:ascii="Times New Roman" w:hAnsi="Times New Roman" w:cs="Times New Roman"/>
          <w:color w:val="000000"/>
        </w:rPr>
      </w:pPr>
      <w:r w:rsidRPr="00566A1E">
        <w:rPr>
          <w:rFonts w:ascii="Times New Roman" w:hAnsi="Times New Roman" w:cs="Times New Roman"/>
          <w:color w:val="000000"/>
        </w:rPr>
        <w:t>Predsjednica</w:t>
      </w:r>
    </w:p>
    <w:p w14:paraId="000000DC" w14:textId="77777777" w:rsidR="00D513EB" w:rsidRPr="00566A1E" w:rsidRDefault="003309C5">
      <w:pPr>
        <w:pBdr>
          <w:top w:val="nil"/>
          <w:left w:val="nil"/>
          <w:bottom w:val="nil"/>
          <w:right w:val="nil"/>
          <w:between w:val="nil"/>
        </w:pBdr>
        <w:spacing w:after="0" w:line="240" w:lineRule="auto"/>
        <w:ind w:left="5387"/>
        <w:jc w:val="center"/>
        <w:rPr>
          <w:rFonts w:ascii="Times New Roman" w:hAnsi="Times New Roman" w:cs="Times New Roman"/>
          <w:color w:val="000000"/>
        </w:rPr>
      </w:pPr>
      <w:r w:rsidRPr="00566A1E">
        <w:rPr>
          <w:rFonts w:ascii="Times New Roman" w:hAnsi="Times New Roman" w:cs="Times New Roman"/>
          <w:color w:val="000000"/>
        </w:rPr>
        <w:t>Vijeća Mjesnog odbora „Bruno Bušić“</w:t>
      </w:r>
    </w:p>
    <w:p w14:paraId="000000DD" w14:textId="18E34584" w:rsidR="00D513EB" w:rsidRPr="00566A1E" w:rsidRDefault="003309C5">
      <w:pPr>
        <w:pBdr>
          <w:top w:val="nil"/>
          <w:left w:val="nil"/>
          <w:bottom w:val="nil"/>
          <w:right w:val="nil"/>
          <w:between w:val="nil"/>
        </w:pBdr>
        <w:spacing w:after="0" w:line="240" w:lineRule="auto"/>
        <w:ind w:left="5387"/>
        <w:jc w:val="center"/>
        <w:rPr>
          <w:rFonts w:ascii="Times New Roman" w:hAnsi="Times New Roman" w:cs="Times New Roman"/>
          <w:color w:val="000000"/>
        </w:rPr>
      </w:pPr>
      <w:r w:rsidRPr="00566A1E">
        <w:rPr>
          <w:rFonts w:ascii="Times New Roman" w:hAnsi="Times New Roman" w:cs="Times New Roman"/>
          <w:color w:val="000000"/>
        </w:rPr>
        <w:t>Sandra Tomljenović</w:t>
      </w:r>
      <w:r w:rsidR="00F652A1">
        <w:rPr>
          <w:rFonts w:ascii="Times New Roman" w:hAnsi="Times New Roman" w:cs="Times New Roman"/>
          <w:color w:val="000000"/>
        </w:rPr>
        <w:t xml:space="preserve">, </w:t>
      </w:r>
      <w:proofErr w:type="spellStart"/>
      <w:r w:rsidR="00F652A1">
        <w:rPr>
          <w:rFonts w:ascii="Times New Roman" w:hAnsi="Times New Roman" w:cs="Times New Roman"/>
          <w:color w:val="000000"/>
        </w:rPr>
        <w:t>mag</w:t>
      </w:r>
      <w:proofErr w:type="spellEnd"/>
      <w:r w:rsidR="00F652A1">
        <w:rPr>
          <w:rFonts w:ascii="Times New Roman" w:hAnsi="Times New Roman" w:cs="Times New Roman"/>
          <w:color w:val="000000"/>
        </w:rPr>
        <w:t xml:space="preserve">. </w:t>
      </w:r>
      <w:proofErr w:type="spellStart"/>
      <w:r w:rsidR="00F652A1">
        <w:rPr>
          <w:rFonts w:ascii="Times New Roman" w:hAnsi="Times New Roman" w:cs="Times New Roman"/>
          <w:color w:val="000000"/>
        </w:rPr>
        <w:t>biol</w:t>
      </w:r>
      <w:proofErr w:type="spellEnd"/>
      <w:r w:rsidR="00F652A1">
        <w:rPr>
          <w:rFonts w:ascii="Times New Roman" w:hAnsi="Times New Roman" w:cs="Times New Roman"/>
          <w:color w:val="000000"/>
        </w:rPr>
        <w:t>.</w:t>
      </w:r>
    </w:p>
    <w:p w14:paraId="000000DE" w14:textId="77777777" w:rsidR="00D513EB" w:rsidRPr="00566A1E" w:rsidRDefault="00D513EB">
      <w:pPr>
        <w:pBdr>
          <w:top w:val="nil"/>
          <w:left w:val="nil"/>
          <w:bottom w:val="nil"/>
          <w:right w:val="nil"/>
          <w:between w:val="nil"/>
        </w:pBdr>
        <w:spacing w:after="0" w:line="240" w:lineRule="auto"/>
        <w:ind w:left="5387"/>
        <w:jc w:val="center"/>
        <w:rPr>
          <w:rFonts w:ascii="Times New Roman" w:hAnsi="Times New Roman" w:cs="Times New Roman"/>
          <w:color w:val="000000"/>
        </w:rPr>
      </w:pPr>
    </w:p>
    <w:p w14:paraId="000000DF"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E0"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E1"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E2"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E3"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p w14:paraId="000000E4" w14:textId="77777777" w:rsidR="00D513EB" w:rsidRPr="00566A1E" w:rsidRDefault="00D513EB">
      <w:pPr>
        <w:pBdr>
          <w:top w:val="nil"/>
          <w:left w:val="nil"/>
          <w:bottom w:val="nil"/>
          <w:right w:val="nil"/>
          <w:between w:val="nil"/>
        </w:pBdr>
        <w:spacing w:after="0" w:line="240" w:lineRule="auto"/>
        <w:rPr>
          <w:rFonts w:ascii="Times New Roman" w:hAnsi="Times New Roman" w:cs="Times New Roman"/>
          <w:color w:val="000000"/>
        </w:rPr>
      </w:pPr>
    </w:p>
    <w:sectPr w:rsidR="00D513EB" w:rsidRPr="00566A1E">
      <w:headerReference w:type="default" r:id="rId7"/>
      <w:footerReference w:type="default" r:id="rId8"/>
      <w:pgSz w:w="11920" w:h="16840"/>
      <w:pgMar w:top="1467" w:right="1432" w:bottom="1658"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F1D8E" w14:textId="77777777" w:rsidR="00393A63" w:rsidRDefault="00393A63">
      <w:pPr>
        <w:spacing w:after="0" w:line="240" w:lineRule="auto"/>
      </w:pPr>
      <w:r>
        <w:separator/>
      </w:r>
    </w:p>
  </w:endnote>
  <w:endnote w:type="continuationSeparator" w:id="0">
    <w:p w14:paraId="45E665B4" w14:textId="77777777" w:rsidR="00393A63" w:rsidRDefault="00393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E7" w14:textId="0689D283" w:rsidR="00D513EB" w:rsidRDefault="003309C5">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F22C4">
      <w:rPr>
        <w:noProof/>
        <w:color w:val="000000"/>
      </w:rPr>
      <w:t>8</w:t>
    </w:r>
    <w:r>
      <w:rPr>
        <w:color w:val="000000"/>
      </w:rPr>
      <w:fldChar w:fldCharType="end"/>
    </w:r>
  </w:p>
  <w:p w14:paraId="000000E8" w14:textId="77777777" w:rsidR="00D513EB" w:rsidRDefault="00D513E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EDDDD" w14:textId="77777777" w:rsidR="00393A63" w:rsidRDefault="00393A63">
      <w:pPr>
        <w:spacing w:after="0" w:line="240" w:lineRule="auto"/>
      </w:pPr>
      <w:r>
        <w:separator/>
      </w:r>
    </w:p>
  </w:footnote>
  <w:footnote w:type="continuationSeparator" w:id="0">
    <w:p w14:paraId="281266D8" w14:textId="77777777" w:rsidR="00393A63" w:rsidRDefault="00393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E5" w14:textId="77777777" w:rsidR="00D513EB" w:rsidRDefault="00D513EB">
    <w:pPr>
      <w:pBdr>
        <w:top w:val="nil"/>
        <w:left w:val="nil"/>
        <w:bottom w:val="nil"/>
        <w:right w:val="nil"/>
        <w:between w:val="nil"/>
      </w:pBdr>
      <w:tabs>
        <w:tab w:val="center" w:pos="4680"/>
        <w:tab w:val="right" w:pos="9360"/>
      </w:tabs>
      <w:spacing w:after="0" w:line="240" w:lineRule="auto"/>
      <w:jc w:val="right"/>
      <w:rPr>
        <w:color w:val="000000"/>
      </w:rPr>
    </w:pPr>
  </w:p>
  <w:p w14:paraId="000000E6" w14:textId="77777777" w:rsidR="00D513EB" w:rsidRDefault="00D513E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B21E4"/>
    <w:multiLevelType w:val="multilevel"/>
    <w:tmpl w:val="C0B2105E"/>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1" w15:restartNumberingAfterBreak="0">
    <w:nsid w:val="0C013E05"/>
    <w:multiLevelType w:val="multilevel"/>
    <w:tmpl w:val="090C511A"/>
    <w:lvl w:ilvl="0">
      <w:start w:val="1"/>
      <w:numFmt w:val="bullet"/>
      <w:lvlText w:val="●"/>
      <w:lvlJc w:val="left"/>
      <w:pPr>
        <w:ind w:left="630" w:hanging="360"/>
      </w:pPr>
      <w:rPr>
        <w:rFonts w:ascii="Noto Sans Symbols" w:eastAsia="Noto Sans Symbols" w:hAnsi="Noto Sans Symbols" w:cs="Noto Sans Symbols"/>
      </w:rPr>
    </w:lvl>
    <w:lvl w:ilvl="1">
      <w:start w:val="1"/>
      <w:numFmt w:val="bullet"/>
      <w:lvlText w:val="o"/>
      <w:lvlJc w:val="left"/>
      <w:pPr>
        <w:ind w:left="1575" w:hanging="360"/>
      </w:pPr>
      <w:rPr>
        <w:rFonts w:ascii="Courier New" w:eastAsia="Courier New" w:hAnsi="Courier New" w:cs="Courier New"/>
      </w:rPr>
    </w:lvl>
    <w:lvl w:ilvl="2">
      <w:start w:val="1"/>
      <w:numFmt w:val="bullet"/>
      <w:lvlText w:val="▪"/>
      <w:lvlJc w:val="left"/>
      <w:pPr>
        <w:ind w:left="2295" w:hanging="360"/>
      </w:pPr>
      <w:rPr>
        <w:rFonts w:ascii="Noto Sans Symbols" w:eastAsia="Noto Sans Symbols" w:hAnsi="Noto Sans Symbols" w:cs="Noto Sans Symbols"/>
      </w:rPr>
    </w:lvl>
    <w:lvl w:ilvl="3">
      <w:start w:val="1"/>
      <w:numFmt w:val="bullet"/>
      <w:lvlText w:val="●"/>
      <w:lvlJc w:val="left"/>
      <w:pPr>
        <w:ind w:left="3015" w:hanging="360"/>
      </w:pPr>
      <w:rPr>
        <w:rFonts w:ascii="Noto Sans Symbols" w:eastAsia="Noto Sans Symbols" w:hAnsi="Noto Sans Symbols" w:cs="Noto Sans Symbols"/>
      </w:rPr>
    </w:lvl>
    <w:lvl w:ilvl="4">
      <w:start w:val="1"/>
      <w:numFmt w:val="bullet"/>
      <w:lvlText w:val="o"/>
      <w:lvlJc w:val="left"/>
      <w:pPr>
        <w:ind w:left="3735" w:hanging="360"/>
      </w:pPr>
      <w:rPr>
        <w:rFonts w:ascii="Courier New" w:eastAsia="Courier New" w:hAnsi="Courier New" w:cs="Courier New"/>
      </w:rPr>
    </w:lvl>
    <w:lvl w:ilvl="5">
      <w:start w:val="1"/>
      <w:numFmt w:val="bullet"/>
      <w:lvlText w:val="▪"/>
      <w:lvlJc w:val="left"/>
      <w:pPr>
        <w:ind w:left="4455" w:hanging="360"/>
      </w:pPr>
      <w:rPr>
        <w:rFonts w:ascii="Noto Sans Symbols" w:eastAsia="Noto Sans Symbols" w:hAnsi="Noto Sans Symbols" w:cs="Noto Sans Symbols"/>
      </w:rPr>
    </w:lvl>
    <w:lvl w:ilvl="6">
      <w:start w:val="1"/>
      <w:numFmt w:val="bullet"/>
      <w:lvlText w:val="●"/>
      <w:lvlJc w:val="left"/>
      <w:pPr>
        <w:ind w:left="5175" w:hanging="360"/>
      </w:pPr>
      <w:rPr>
        <w:rFonts w:ascii="Noto Sans Symbols" w:eastAsia="Noto Sans Symbols" w:hAnsi="Noto Sans Symbols" w:cs="Noto Sans Symbols"/>
      </w:rPr>
    </w:lvl>
    <w:lvl w:ilvl="7">
      <w:start w:val="1"/>
      <w:numFmt w:val="bullet"/>
      <w:lvlText w:val="o"/>
      <w:lvlJc w:val="left"/>
      <w:pPr>
        <w:ind w:left="5895" w:hanging="360"/>
      </w:pPr>
      <w:rPr>
        <w:rFonts w:ascii="Courier New" w:eastAsia="Courier New" w:hAnsi="Courier New" w:cs="Courier New"/>
      </w:rPr>
    </w:lvl>
    <w:lvl w:ilvl="8">
      <w:start w:val="1"/>
      <w:numFmt w:val="bullet"/>
      <w:lvlText w:val="▪"/>
      <w:lvlJc w:val="left"/>
      <w:pPr>
        <w:ind w:left="6615" w:hanging="360"/>
      </w:pPr>
      <w:rPr>
        <w:rFonts w:ascii="Noto Sans Symbols" w:eastAsia="Noto Sans Symbols" w:hAnsi="Noto Sans Symbols" w:cs="Noto Sans Symbols"/>
      </w:rPr>
    </w:lvl>
  </w:abstractNum>
  <w:abstractNum w:abstractNumId="2" w15:restartNumberingAfterBreak="0">
    <w:nsid w:val="1C13296D"/>
    <w:multiLevelType w:val="multilevel"/>
    <w:tmpl w:val="D422AB18"/>
    <w:lvl w:ilvl="0">
      <w:start w:val="1"/>
      <w:numFmt w:val="bullet"/>
      <w:lvlText w:val="●"/>
      <w:lvlJc w:val="left"/>
      <w:pPr>
        <w:ind w:left="855" w:hanging="360"/>
      </w:pPr>
      <w:rPr>
        <w:rFonts w:ascii="Noto Sans Symbols" w:eastAsia="Noto Sans Symbols" w:hAnsi="Noto Sans Symbols" w:cs="Noto Sans Symbols"/>
      </w:rPr>
    </w:lvl>
    <w:lvl w:ilvl="1">
      <w:start w:val="1"/>
      <w:numFmt w:val="bullet"/>
      <w:lvlText w:val="o"/>
      <w:lvlJc w:val="left"/>
      <w:pPr>
        <w:ind w:left="1575" w:hanging="360"/>
      </w:pPr>
      <w:rPr>
        <w:rFonts w:ascii="Courier New" w:eastAsia="Courier New" w:hAnsi="Courier New" w:cs="Courier New"/>
      </w:rPr>
    </w:lvl>
    <w:lvl w:ilvl="2">
      <w:start w:val="1"/>
      <w:numFmt w:val="bullet"/>
      <w:lvlText w:val="▪"/>
      <w:lvlJc w:val="left"/>
      <w:pPr>
        <w:ind w:left="2295" w:hanging="360"/>
      </w:pPr>
      <w:rPr>
        <w:rFonts w:ascii="Noto Sans Symbols" w:eastAsia="Noto Sans Symbols" w:hAnsi="Noto Sans Symbols" w:cs="Noto Sans Symbols"/>
      </w:rPr>
    </w:lvl>
    <w:lvl w:ilvl="3">
      <w:start w:val="1"/>
      <w:numFmt w:val="bullet"/>
      <w:lvlText w:val="●"/>
      <w:lvlJc w:val="left"/>
      <w:pPr>
        <w:ind w:left="3015" w:hanging="360"/>
      </w:pPr>
      <w:rPr>
        <w:rFonts w:ascii="Noto Sans Symbols" w:eastAsia="Noto Sans Symbols" w:hAnsi="Noto Sans Symbols" w:cs="Noto Sans Symbols"/>
      </w:rPr>
    </w:lvl>
    <w:lvl w:ilvl="4">
      <w:start w:val="1"/>
      <w:numFmt w:val="bullet"/>
      <w:lvlText w:val="o"/>
      <w:lvlJc w:val="left"/>
      <w:pPr>
        <w:ind w:left="3735" w:hanging="360"/>
      </w:pPr>
      <w:rPr>
        <w:rFonts w:ascii="Courier New" w:eastAsia="Courier New" w:hAnsi="Courier New" w:cs="Courier New"/>
      </w:rPr>
    </w:lvl>
    <w:lvl w:ilvl="5">
      <w:start w:val="1"/>
      <w:numFmt w:val="bullet"/>
      <w:lvlText w:val="▪"/>
      <w:lvlJc w:val="left"/>
      <w:pPr>
        <w:ind w:left="4455" w:hanging="360"/>
      </w:pPr>
      <w:rPr>
        <w:rFonts w:ascii="Noto Sans Symbols" w:eastAsia="Noto Sans Symbols" w:hAnsi="Noto Sans Symbols" w:cs="Noto Sans Symbols"/>
      </w:rPr>
    </w:lvl>
    <w:lvl w:ilvl="6">
      <w:start w:val="1"/>
      <w:numFmt w:val="bullet"/>
      <w:lvlText w:val="●"/>
      <w:lvlJc w:val="left"/>
      <w:pPr>
        <w:ind w:left="5175" w:hanging="360"/>
      </w:pPr>
      <w:rPr>
        <w:rFonts w:ascii="Noto Sans Symbols" w:eastAsia="Noto Sans Symbols" w:hAnsi="Noto Sans Symbols" w:cs="Noto Sans Symbols"/>
      </w:rPr>
    </w:lvl>
    <w:lvl w:ilvl="7">
      <w:start w:val="1"/>
      <w:numFmt w:val="bullet"/>
      <w:lvlText w:val="o"/>
      <w:lvlJc w:val="left"/>
      <w:pPr>
        <w:ind w:left="5895" w:hanging="360"/>
      </w:pPr>
      <w:rPr>
        <w:rFonts w:ascii="Courier New" w:eastAsia="Courier New" w:hAnsi="Courier New" w:cs="Courier New"/>
      </w:rPr>
    </w:lvl>
    <w:lvl w:ilvl="8">
      <w:start w:val="1"/>
      <w:numFmt w:val="bullet"/>
      <w:lvlText w:val="▪"/>
      <w:lvlJc w:val="left"/>
      <w:pPr>
        <w:ind w:left="6615" w:hanging="360"/>
      </w:pPr>
      <w:rPr>
        <w:rFonts w:ascii="Noto Sans Symbols" w:eastAsia="Noto Sans Symbols" w:hAnsi="Noto Sans Symbols" w:cs="Noto Sans Symbols"/>
      </w:rPr>
    </w:lvl>
  </w:abstractNum>
  <w:abstractNum w:abstractNumId="3" w15:restartNumberingAfterBreak="0">
    <w:nsid w:val="2F2720AB"/>
    <w:multiLevelType w:val="multilevel"/>
    <w:tmpl w:val="FCB446CA"/>
    <w:lvl w:ilvl="0">
      <w:start w:val="1"/>
      <w:numFmt w:val="bullet"/>
      <w:lvlText w:val="▪"/>
      <w:lvlJc w:val="left"/>
      <w:pPr>
        <w:ind w:left="855" w:hanging="360"/>
      </w:pPr>
      <w:rPr>
        <w:rFonts w:ascii="Noto Sans Symbols" w:eastAsia="Noto Sans Symbols" w:hAnsi="Noto Sans Symbols" w:cs="Noto Sans Symbols"/>
      </w:rPr>
    </w:lvl>
    <w:lvl w:ilvl="1">
      <w:start w:val="1"/>
      <w:numFmt w:val="bullet"/>
      <w:lvlText w:val="o"/>
      <w:lvlJc w:val="left"/>
      <w:pPr>
        <w:ind w:left="1575" w:hanging="360"/>
      </w:pPr>
      <w:rPr>
        <w:rFonts w:ascii="Courier New" w:eastAsia="Courier New" w:hAnsi="Courier New" w:cs="Courier New"/>
      </w:rPr>
    </w:lvl>
    <w:lvl w:ilvl="2">
      <w:start w:val="1"/>
      <w:numFmt w:val="bullet"/>
      <w:lvlText w:val="▪"/>
      <w:lvlJc w:val="left"/>
      <w:pPr>
        <w:ind w:left="2295" w:hanging="360"/>
      </w:pPr>
      <w:rPr>
        <w:rFonts w:ascii="Noto Sans Symbols" w:eastAsia="Noto Sans Symbols" w:hAnsi="Noto Sans Symbols" w:cs="Noto Sans Symbols"/>
      </w:rPr>
    </w:lvl>
    <w:lvl w:ilvl="3">
      <w:start w:val="1"/>
      <w:numFmt w:val="bullet"/>
      <w:lvlText w:val="●"/>
      <w:lvlJc w:val="left"/>
      <w:pPr>
        <w:ind w:left="3015" w:hanging="360"/>
      </w:pPr>
      <w:rPr>
        <w:rFonts w:ascii="Noto Sans Symbols" w:eastAsia="Noto Sans Symbols" w:hAnsi="Noto Sans Symbols" w:cs="Noto Sans Symbols"/>
      </w:rPr>
    </w:lvl>
    <w:lvl w:ilvl="4">
      <w:start w:val="1"/>
      <w:numFmt w:val="bullet"/>
      <w:lvlText w:val="o"/>
      <w:lvlJc w:val="left"/>
      <w:pPr>
        <w:ind w:left="3735" w:hanging="360"/>
      </w:pPr>
      <w:rPr>
        <w:rFonts w:ascii="Courier New" w:eastAsia="Courier New" w:hAnsi="Courier New" w:cs="Courier New"/>
      </w:rPr>
    </w:lvl>
    <w:lvl w:ilvl="5">
      <w:start w:val="1"/>
      <w:numFmt w:val="bullet"/>
      <w:lvlText w:val="▪"/>
      <w:lvlJc w:val="left"/>
      <w:pPr>
        <w:ind w:left="4455" w:hanging="360"/>
      </w:pPr>
      <w:rPr>
        <w:rFonts w:ascii="Noto Sans Symbols" w:eastAsia="Noto Sans Symbols" w:hAnsi="Noto Sans Symbols" w:cs="Noto Sans Symbols"/>
      </w:rPr>
    </w:lvl>
    <w:lvl w:ilvl="6">
      <w:start w:val="1"/>
      <w:numFmt w:val="bullet"/>
      <w:lvlText w:val="●"/>
      <w:lvlJc w:val="left"/>
      <w:pPr>
        <w:ind w:left="5175" w:hanging="360"/>
      </w:pPr>
      <w:rPr>
        <w:rFonts w:ascii="Noto Sans Symbols" w:eastAsia="Noto Sans Symbols" w:hAnsi="Noto Sans Symbols" w:cs="Noto Sans Symbols"/>
      </w:rPr>
    </w:lvl>
    <w:lvl w:ilvl="7">
      <w:start w:val="1"/>
      <w:numFmt w:val="bullet"/>
      <w:lvlText w:val="o"/>
      <w:lvlJc w:val="left"/>
      <w:pPr>
        <w:ind w:left="5895" w:hanging="360"/>
      </w:pPr>
      <w:rPr>
        <w:rFonts w:ascii="Courier New" w:eastAsia="Courier New" w:hAnsi="Courier New" w:cs="Courier New"/>
      </w:rPr>
    </w:lvl>
    <w:lvl w:ilvl="8">
      <w:start w:val="1"/>
      <w:numFmt w:val="bullet"/>
      <w:lvlText w:val="▪"/>
      <w:lvlJc w:val="left"/>
      <w:pPr>
        <w:ind w:left="6615" w:hanging="360"/>
      </w:pPr>
      <w:rPr>
        <w:rFonts w:ascii="Noto Sans Symbols" w:eastAsia="Noto Sans Symbols" w:hAnsi="Noto Sans Symbols" w:cs="Noto Sans Symbols"/>
      </w:rPr>
    </w:lvl>
  </w:abstractNum>
  <w:abstractNum w:abstractNumId="4" w15:restartNumberingAfterBreak="0">
    <w:nsid w:val="3DDF5907"/>
    <w:multiLevelType w:val="multilevel"/>
    <w:tmpl w:val="650CDF18"/>
    <w:lvl w:ilvl="0">
      <w:start w:val="2"/>
      <w:numFmt w:val="bullet"/>
      <w:lvlText w:val="-"/>
      <w:lvlJc w:val="left"/>
      <w:pPr>
        <w:ind w:left="630" w:hanging="360"/>
      </w:pPr>
      <w:rPr>
        <w:rFonts w:ascii="Calibri" w:eastAsia="Calibri" w:hAnsi="Calibri" w:cs="Calibri"/>
      </w:rPr>
    </w:lvl>
    <w:lvl w:ilvl="1">
      <w:start w:val="1"/>
      <w:numFmt w:val="bullet"/>
      <w:lvlText w:val="o"/>
      <w:lvlJc w:val="left"/>
      <w:pPr>
        <w:ind w:left="1575" w:hanging="360"/>
      </w:pPr>
      <w:rPr>
        <w:rFonts w:ascii="Courier New" w:eastAsia="Courier New" w:hAnsi="Courier New" w:cs="Courier New"/>
      </w:rPr>
    </w:lvl>
    <w:lvl w:ilvl="2">
      <w:start w:val="1"/>
      <w:numFmt w:val="bullet"/>
      <w:lvlText w:val="▪"/>
      <w:lvlJc w:val="left"/>
      <w:pPr>
        <w:ind w:left="2295" w:hanging="360"/>
      </w:pPr>
      <w:rPr>
        <w:rFonts w:ascii="Noto Sans Symbols" w:eastAsia="Noto Sans Symbols" w:hAnsi="Noto Sans Symbols" w:cs="Noto Sans Symbols"/>
      </w:rPr>
    </w:lvl>
    <w:lvl w:ilvl="3">
      <w:start w:val="1"/>
      <w:numFmt w:val="bullet"/>
      <w:lvlText w:val="●"/>
      <w:lvlJc w:val="left"/>
      <w:pPr>
        <w:ind w:left="3015" w:hanging="360"/>
      </w:pPr>
      <w:rPr>
        <w:rFonts w:ascii="Noto Sans Symbols" w:eastAsia="Noto Sans Symbols" w:hAnsi="Noto Sans Symbols" w:cs="Noto Sans Symbols"/>
      </w:rPr>
    </w:lvl>
    <w:lvl w:ilvl="4">
      <w:start w:val="1"/>
      <w:numFmt w:val="bullet"/>
      <w:lvlText w:val="o"/>
      <w:lvlJc w:val="left"/>
      <w:pPr>
        <w:ind w:left="3735" w:hanging="360"/>
      </w:pPr>
      <w:rPr>
        <w:rFonts w:ascii="Courier New" w:eastAsia="Courier New" w:hAnsi="Courier New" w:cs="Courier New"/>
      </w:rPr>
    </w:lvl>
    <w:lvl w:ilvl="5">
      <w:start w:val="1"/>
      <w:numFmt w:val="bullet"/>
      <w:lvlText w:val="▪"/>
      <w:lvlJc w:val="left"/>
      <w:pPr>
        <w:ind w:left="4455" w:hanging="360"/>
      </w:pPr>
      <w:rPr>
        <w:rFonts w:ascii="Noto Sans Symbols" w:eastAsia="Noto Sans Symbols" w:hAnsi="Noto Sans Symbols" w:cs="Noto Sans Symbols"/>
      </w:rPr>
    </w:lvl>
    <w:lvl w:ilvl="6">
      <w:start w:val="1"/>
      <w:numFmt w:val="bullet"/>
      <w:lvlText w:val="●"/>
      <w:lvlJc w:val="left"/>
      <w:pPr>
        <w:ind w:left="5175" w:hanging="360"/>
      </w:pPr>
      <w:rPr>
        <w:rFonts w:ascii="Noto Sans Symbols" w:eastAsia="Noto Sans Symbols" w:hAnsi="Noto Sans Symbols" w:cs="Noto Sans Symbols"/>
      </w:rPr>
    </w:lvl>
    <w:lvl w:ilvl="7">
      <w:start w:val="1"/>
      <w:numFmt w:val="bullet"/>
      <w:lvlText w:val="o"/>
      <w:lvlJc w:val="left"/>
      <w:pPr>
        <w:ind w:left="5895" w:hanging="360"/>
      </w:pPr>
      <w:rPr>
        <w:rFonts w:ascii="Courier New" w:eastAsia="Courier New" w:hAnsi="Courier New" w:cs="Courier New"/>
      </w:rPr>
    </w:lvl>
    <w:lvl w:ilvl="8">
      <w:start w:val="1"/>
      <w:numFmt w:val="bullet"/>
      <w:lvlText w:val="▪"/>
      <w:lvlJc w:val="left"/>
      <w:pPr>
        <w:ind w:left="6615" w:hanging="360"/>
      </w:pPr>
      <w:rPr>
        <w:rFonts w:ascii="Noto Sans Symbols" w:eastAsia="Noto Sans Symbols" w:hAnsi="Noto Sans Symbols" w:cs="Noto Sans Symbols"/>
      </w:rPr>
    </w:lvl>
  </w:abstractNum>
  <w:abstractNum w:abstractNumId="5" w15:restartNumberingAfterBreak="0">
    <w:nsid w:val="44C629AA"/>
    <w:multiLevelType w:val="multilevel"/>
    <w:tmpl w:val="438E1D26"/>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6" w15:restartNumberingAfterBreak="0">
    <w:nsid w:val="54365D4F"/>
    <w:multiLevelType w:val="multilevel"/>
    <w:tmpl w:val="B4E8DC40"/>
    <w:lvl w:ilvl="0">
      <w:start w:val="1"/>
      <w:numFmt w:val="bullet"/>
      <w:lvlText w:val="●"/>
      <w:lvlJc w:val="left"/>
      <w:pPr>
        <w:ind w:left="855" w:hanging="360"/>
      </w:pPr>
      <w:rPr>
        <w:rFonts w:ascii="Noto Sans Symbols" w:eastAsia="Noto Sans Symbols" w:hAnsi="Noto Sans Symbols" w:cs="Noto Sans Symbols"/>
      </w:rPr>
    </w:lvl>
    <w:lvl w:ilvl="1">
      <w:start w:val="1"/>
      <w:numFmt w:val="bullet"/>
      <w:lvlText w:val="o"/>
      <w:lvlJc w:val="left"/>
      <w:pPr>
        <w:ind w:left="1575" w:hanging="360"/>
      </w:pPr>
      <w:rPr>
        <w:rFonts w:ascii="Courier New" w:eastAsia="Courier New" w:hAnsi="Courier New" w:cs="Courier New"/>
      </w:rPr>
    </w:lvl>
    <w:lvl w:ilvl="2">
      <w:start w:val="1"/>
      <w:numFmt w:val="bullet"/>
      <w:lvlText w:val="▪"/>
      <w:lvlJc w:val="left"/>
      <w:pPr>
        <w:ind w:left="2295" w:hanging="360"/>
      </w:pPr>
      <w:rPr>
        <w:rFonts w:ascii="Noto Sans Symbols" w:eastAsia="Noto Sans Symbols" w:hAnsi="Noto Sans Symbols" w:cs="Noto Sans Symbols"/>
      </w:rPr>
    </w:lvl>
    <w:lvl w:ilvl="3">
      <w:start w:val="1"/>
      <w:numFmt w:val="bullet"/>
      <w:lvlText w:val="●"/>
      <w:lvlJc w:val="left"/>
      <w:pPr>
        <w:ind w:left="3015" w:hanging="360"/>
      </w:pPr>
      <w:rPr>
        <w:rFonts w:ascii="Noto Sans Symbols" w:eastAsia="Noto Sans Symbols" w:hAnsi="Noto Sans Symbols" w:cs="Noto Sans Symbols"/>
      </w:rPr>
    </w:lvl>
    <w:lvl w:ilvl="4">
      <w:start w:val="1"/>
      <w:numFmt w:val="bullet"/>
      <w:lvlText w:val="o"/>
      <w:lvlJc w:val="left"/>
      <w:pPr>
        <w:ind w:left="3735" w:hanging="360"/>
      </w:pPr>
      <w:rPr>
        <w:rFonts w:ascii="Courier New" w:eastAsia="Courier New" w:hAnsi="Courier New" w:cs="Courier New"/>
      </w:rPr>
    </w:lvl>
    <w:lvl w:ilvl="5">
      <w:start w:val="1"/>
      <w:numFmt w:val="bullet"/>
      <w:lvlText w:val="▪"/>
      <w:lvlJc w:val="left"/>
      <w:pPr>
        <w:ind w:left="4455" w:hanging="360"/>
      </w:pPr>
      <w:rPr>
        <w:rFonts w:ascii="Noto Sans Symbols" w:eastAsia="Noto Sans Symbols" w:hAnsi="Noto Sans Symbols" w:cs="Noto Sans Symbols"/>
      </w:rPr>
    </w:lvl>
    <w:lvl w:ilvl="6">
      <w:start w:val="1"/>
      <w:numFmt w:val="bullet"/>
      <w:lvlText w:val="●"/>
      <w:lvlJc w:val="left"/>
      <w:pPr>
        <w:ind w:left="5175" w:hanging="360"/>
      </w:pPr>
      <w:rPr>
        <w:rFonts w:ascii="Noto Sans Symbols" w:eastAsia="Noto Sans Symbols" w:hAnsi="Noto Sans Symbols" w:cs="Noto Sans Symbols"/>
      </w:rPr>
    </w:lvl>
    <w:lvl w:ilvl="7">
      <w:start w:val="1"/>
      <w:numFmt w:val="bullet"/>
      <w:lvlText w:val="o"/>
      <w:lvlJc w:val="left"/>
      <w:pPr>
        <w:ind w:left="5895" w:hanging="360"/>
      </w:pPr>
      <w:rPr>
        <w:rFonts w:ascii="Courier New" w:eastAsia="Courier New" w:hAnsi="Courier New" w:cs="Courier New"/>
      </w:rPr>
    </w:lvl>
    <w:lvl w:ilvl="8">
      <w:start w:val="1"/>
      <w:numFmt w:val="bullet"/>
      <w:lvlText w:val="▪"/>
      <w:lvlJc w:val="left"/>
      <w:pPr>
        <w:ind w:left="6615" w:hanging="360"/>
      </w:pPr>
      <w:rPr>
        <w:rFonts w:ascii="Noto Sans Symbols" w:eastAsia="Noto Sans Symbols" w:hAnsi="Noto Sans Symbols" w:cs="Noto Sans Symbols"/>
      </w:rPr>
    </w:lvl>
  </w:abstractNum>
  <w:abstractNum w:abstractNumId="7" w15:restartNumberingAfterBreak="0">
    <w:nsid w:val="7FE13D58"/>
    <w:multiLevelType w:val="multilevel"/>
    <w:tmpl w:val="4E22EA2E"/>
    <w:lvl w:ilvl="0">
      <w:start w:val="2"/>
      <w:numFmt w:val="bullet"/>
      <w:lvlText w:val="-"/>
      <w:lvlJc w:val="left"/>
      <w:pPr>
        <w:ind w:left="495" w:hanging="360"/>
      </w:pPr>
      <w:rPr>
        <w:rFonts w:ascii="Calibri" w:eastAsia="Calibri" w:hAnsi="Calibri" w:cs="Calibri"/>
      </w:rPr>
    </w:lvl>
    <w:lvl w:ilvl="1">
      <w:start w:val="1"/>
      <w:numFmt w:val="bullet"/>
      <w:lvlText w:val="o"/>
      <w:lvlJc w:val="left"/>
      <w:pPr>
        <w:ind w:left="1215" w:hanging="360"/>
      </w:pPr>
      <w:rPr>
        <w:rFonts w:ascii="Courier New" w:eastAsia="Courier New" w:hAnsi="Courier New" w:cs="Courier New"/>
      </w:rPr>
    </w:lvl>
    <w:lvl w:ilvl="2">
      <w:start w:val="1"/>
      <w:numFmt w:val="bullet"/>
      <w:lvlText w:val="▪"/>
      <w:lvlJc w:val="left"/>
      <w:pPr>
        <w:ind w:left="1935" w:hanging="360"/>
      </w:pPr>
      <w:rPr>
        <w:rFonts w:ascii="Noto Sans Symbols" w:eastAsia="Noto Sans Symbols" w:hAnsi="Noto Sans Symbols" w:cs="Noto Sans Symbols"/>
      </w:rPr>
    </w:lvl>
    <w:lvl w:ilvl="3">
      <w:start w:val="1"/>
      <w:numFmt w:val="bullet"/>
      <w:lvlText w:val="●"/>
      <w:lvlJc w:val="left"/>
      <w:pPr>
        <w:ind w:left="2655" w:hanging="360"/>
      </w:pPr>
      <w:rPr>
        <w:rFonts w:ascii="Noto Sans Symbols" w:eastAsia="Noto Sans Symbols" w:hAnsi="Noto Sans Symbols" w:cs="Noto Sans Symbols"/>
      </w:rPr>
    </w:lvl>
    <w:lvl w:ilvl="4">
      <w:start w:val="1"/>
      <w:numFmt w:val="bullet"/>
      <w:lvlText w:val="o"/>
      <w:lvlJc w:val="left"/>
      <w:pPr>
        <w:ind w:left="3375" w:hanging="360"/>
      </w:pPr>
      <w:rPr>
        <w:rFonts w:ascii="Courier New" w:eastAsia="Courier New" w:hAnsi="Courier New" w:cs="Courier New"/>
      </w:rPr>
    </w:lvl>
    <w:lvl w:ilvl="5">
      <w:start w:val="1"/>
      <w:numFmt w:val="bullet"/>
      <w:lvlText w:val="▪"/>
      <w:lvlJc w:val="left"/>
      <w:pPr>
        <w:ind w:left="4095" w:hanging="360"/>
      </w:pPr>
      <w:rPr>
        <w:rFonts w:ascii="Noto Sans Symbols" w:eastAsia="Noto Sans Symbols" w:hAnsi="Noto Sans Symbols" w:cs="Noto Sans Symbols"/>
      </w:rPr>
    </w:lvl>
    <w:lvl w:ilvl="6">
      <w:start w:val="1"/>
      <w:numFmt w:val="bullet"/>
      <w:lvlText w:val="●"/>
      <w:lvlJc w:val="left"/>
      <w:pPr>
        <w:ind w:left="4815" w:hanging="360"/>
      </w:pPr>
      <w:rPr>
        <w:rFonts w:ascii="Noto Sans Symbols" w:eastAsia="Noto Sans Symbols" w:hAnsi="Noto Sans Symbols" w:cs="Noto Sans Symbols"/>
      </w:rPr>
    </w:lvl>
    <w:lvl w:ilvl="7">
      <w:start w:val="1"/>
      <w:numFmt w:val="bullet"/>
      <w:lvlText w:val="o"/>
      <w:lvlJc w:val="left"/>
      <w:pPr>
        <w:ind w:left="5535" w:hanging="360"/>
      </w:pPr>
      <w:rPr>
        <w:rFonts w:ascii="Courier New" w:eastAsia="Courier New" w:hAnsi="Courier New" w:cs="Courier New"/>
      </w:rPr>
    </w:lvl>
    <w:lvl w:ilvl="8">
      <w:start w:val="1"/>
      <w:numFmt w:val="bullet"/>
      <w:lvlText w:val="▪"/>
      <w:lvlJc w:val="left"/>
      <w:pPr>
        <w:ind w:left="6255" w:hanging="360"/>
      </w:pPr>
      <w:rPr>
        <w:rFonts w:ascii="Noto Sans Symbols" w:eastAsia="Noto Sans Symbols" w:hAnsi="Noto Sans Symbols" w:cs="Noto Sans Symbols"/>
      </w:rPr>
    </w:lvl>
  </w:abstractNum>
  <w:num w:numId="1">
    <w:abstractNumId w:val="5"/>
  </w:num>
  <w:num w:numId="2">
    <w:abstractNumId w:val="6"/>
  </w:num>
  <w:num w:numId="3">
    <w:abstractNumId w:val="0"/>
  </w:num>
  <w:num w:numId="4">
    <w:abstractNumId w:val="2"/>
  </w:num>
  <w:num w:numId="5">
    <w:abstractNumId w:val="3"/>
  </w:num>
  <w:num w:numId="6">
    <w:abstractNumId w:val="7"/>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3EB"/>
    <w:rsid w:val="003309C5"/>
    <w:rsid w:val="00393A63"/>
    <w:rsid w:val="004F4DDE"/>
    <w:rsid w:val="00566A1E"/>
    <w:rsid w:val="007F22C4"/>
    <w:rsid w:val="00D513EB"/>
    <w:rsid w:val="00F652A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96976"/>
  <w15:docId w15:val="{E979A53E-F8B8-489F-B2C1-DE26A851C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hr-HR" w:eastAsia="hr-HR" w:bidi="ar-SA"/>
      </w:rPr>
    </w:rPrDefault>
    <w:pPrDefault>
      <w:pPr>
        <w:spacing w:after="221" w:line="246" w:lineRule="auto"/>
        <w:ind w:left="145" w:hanging="1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F652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52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Pages>
  <Words>2752</Words>
  <Characters>15693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helpdesk</cp:lastModifiedBy>
  <cp:revision>6</cp:revision>
  <cp:lastPrinted>2021-11-03T10:20:00Z</cp:lastPrinted>
  <dcterms:created xsi:type="dcterms:W3CDTF">2021-11-03T10:19:00Z</dcterms:created>
  <dcterms:modified xsi:type="dcterms:W3CDTF">2021-11-04T09:27:00Z</dcterms:modified>
</cp:coreProperties>
</file>