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8594E" w14:textId="77777777" w:rsidR="00CB41CB" w:rsidRPr="00C50910" w:rsidRDefault="00CB41CB" w:rsidP="00CB41CB">
      <w:pPr>
        <w:jc w:val="center"/>
        <w:rPr>
          <w:rFonts w:eastAsiaTheme="minorHAnsi"/>
          <w:b/>
          <w:bCs/>
          <w:sz w:val="28"/>
          <w:szCs w:val="28"/>
        </w:rPr>
      </w:pPr>
      <w:r w:rsidRPr="00C50910">
        <w:rPr>
          <w:rFonts w:eastAsiaTheme="minorHAnsi"/>
          <w:b/>
          <w:bCs/>
          <w:sz w:val="28"/>
          <w:szCs w:val="28"/>
        </w:rPr>
        <w:t>ZAPISNIK</w:t>
      </w:r>
    </w:p>
    <w:p w14:paraId="4C56BA3C" w14:textId="77777777" w:rsidR="00CB41CB" w:rsidRPr="00C50910" w:rsidRDefault="00CB41CB" w:rsidP="00CB41CB">
      <w:pPr>
        <w:jc w:val="center"/>
        <w:rPr>
          <w:rFonts w:eastAsiaTheme="minorHAnsi"/>
          <w:b/>
          <w:bCs/>
          <w:sz w:val="28"/>
          <w:szCs w:val="28"/>
        </w:rPr>
      </w:pPr>
    </w:p>
    <w:p w14:paraId="363372C7" w14:textId="0BF26614" w:rsidR="00CB41CB" w:rsidRPr="00C50910" w:rsidRDefault="00CB41CB" w:rsidP="00CB41CB">
      <w:pPr>
        <w:jc w:val="center"/>
        <w:rPr>
          <w:rFonts w:eastAsiaTheme="minorHAnsi"/>
          <w:b/>
        </w:rPr>
      </w:pPr>
      <w:r w:rsidRPr="00C50910">
        <w:rPr>
          <w:rFonts w:eastAsiaTheme="minorHAnsi"/>
          <w:b/>
        </w:rPr>
        <w:t xml:space="preserve">20. sjednice </w:t>
      </w:r>
      <w:bookmarkStart w:id="0" w:name="_Hlk79584113"/>
      <w:r w:rsidRPr="00C50910">
        <w:rPr>
          <w:rFonts w:eastAsiaTheme="minorHAnsi"/>
          <w:b/>
        </w:rPr>
        <w:t>Vijeća Mjesnog odbora „Petar Krešimir IV.“</w:t>
      </w:r>
      <w:bookmarkEnd w:id="0"/>
      <w:r w:rsidRPr="00C50910">
        <w:rPr>
          <w:rFonts w:eastAsiaTheme="minorHAnsi"/>
          <w:b/>
        </w:rPr>
        <w:t xml:space="preserve"> održane 26. siječnja 2023. u prostorijama Mjesnog odbora „Petar Krešimir IV.“ s početkom u 16,00 sati</w:t>
      </w:r>
    </w:p>
    <w:p w14:paraId="6EC7141B" w14:textId="77777777" w:rsidR="00CB41CB" w:rsidRPr="00C50910" w:rsidRDefault="00CB41CB" w:rsidP="00CB41CB">
      <w:pPr>
        <w:jc w:val="both"/>
        <w:rPr>
          <w:rFonts w:eastAsiaTheme="minorHAnsi"/>
        </w:rPr>
      </w:pPr>
    </w:p>
    <w:p w14:paraId="665B4B83" w14:textId="77777777" w:rsidR="00CB41CB" w:rsidRPr="00C50910" w:rsidRDefault="00CB41CB" w:rsidP="00CB41CB">
      <w:pPr>
        <w:jc w:val="both"/>
        <w:rPr>
          <w:rFonts w:eastAsiaTheme="minorHAnsi"/>
        </w:rPr>
      </w:pPr>
      <w:r w:rsidRPr="00C50910">
        <w:rPr>
          <w:rFonts w:eastAsiaTheme="minorHAnsi"/>
          <w:u w:val="single"/>
        </w:rPr>
        <w:t>Nazočni članovi Vijeća Mjesnog odbora „Petar Krešimir IV.“</w:t>
      </w:r>
      <w:r w:rsidRPr="00C50910">
        <w:rPr>
          <w:rFonts w:eastAsiaTheme="minorHAnsi"/>
        </w:rPr>
        <w:t xml:space="preserve">: </w:t>
      </w:r>
      <w:proofErr w:type="spellStart"/>
      <w:r w:rsidRPr="00C50910">
        <w:rPr>
          <w:rFonts w:eastAsiaTheme="minorHAnsi"/>
        </w:rPr>
        <w:t>Senada</w:t>
      </w:r>
      <w:proofErr w:type="spellEnd"/>
      <w:r w:rsidRPr="00C50910">
        <w:rPr>
          <w:rFonts w:eastAsiaTheme="minorHAnsi"/>
        </w:rPr>
        <w:t xml:space="preserve"> </w:t>
      </w:r>
      <w:proofErr w:type="spellStart"/>
      <w:r w:rsidRPr="00C50910">
        <w:rPr>
          <w:rFonts w:eastAsiaTheme="minorHAnsi"/>
        </w:rPr>
        <w:t>Kulašić</w:t>
      </w:r>
      <w:proofErr w:type="spellEnd"/>
      <w:r w:rsidRPr="00C50910">
        <w:rPr>
          <w:rFonts w:eastAsiaTheme="minorHAnsi"/>
        </w:rPr>
        <w:t xml:space="preserve">, Robert </w:t>
      </w:r>
      <w:proofErr w:type="spellStart"/>
      <w:r w:rsidRPr="00C50910">
        <w:rPr>
          <w:rFonts w:eastAsiaTheme="minorHAnsi"/>
        </w:rPr>
        <w:t>Lokar</w:t>
      </w:r>
      <w:proofErr w:type="spellEnd"/>
      <w:r w:rsidRPr="00C50910">
        <w:rPr>
          <w:rFonts w:eastAsiaTheme="minorHAnsi"/>
        </w:rPr>
        <w:t xml:space="preserve">, Hubert </w:t>
      </w:r>
      <w:proofErr w:type="spellStart"/>
      <w:r w:rsidRPr="00C50910">
        <w:rPr>
          <w:rFonts w:eastAsiaTheme="minorHAnsi"/>
        </w:rPr>
        <w:t>Loos</w:t>
      </w:r>
      <w:proofErr w:type="spellEnd"/>
      <w:r w:rsidRPr="00C50910">
        <w:rPr>
          <w:rFonts w:eastAsiaTheme="minorHAnsi"/>
        </w:rPr>
        <w:t xml:space="preserve">, Tomislav Šola i Ana </w:t>
      </w:r>
      <w:proofErr w:type="spellStart"/>
      <w:r w:rsidRPr="00C50910">
        <w:rPr>
          <w:rFonts w:eastAsiaTheme="minorHAnsi"/>
        </w:rPr>
        <w:t>Štokalo</w:t>
      </w:r>
      <w:proofErr w:type="spellEnd"/>
      <w:r w:rsidRPr="00C50910">
        <w:rPr>
          <w:rFonts w:eastAsiaTheme="minorHAnsi"/>
        </w:rPr>
        <w:t xml:space="preserve">. </w:t>
      </w:r>
    </w:p>
    <w:p w14:paraId="576CDC98" w14:textId="77777777" w:rsidR="00CB41CB" w:rsidRPr="00C50910" w:rsidRDefault="00CB41CB" w:rsidP="00CB41CB">
      <w:pPr>
        <w:jc w:val="both"/>
        <w:rPr>
          <w:rFonts w:eastAsiaTheme="minorHAnsi"/>
        </w:rPr>
      </w:pPr>
    </w:p>
    <w:p w14:paraId="0657A4AA" w14:textId="133544E4" w:rsidR="00CB41CB" w:rsidRPr="00C50910" w:rsidRDefault="00CB41CB" w:rsidP="00CB41CB">
      <w:pPr>
        <w:jc w:val="both"/>
        <w:rPr>
          <w:rFonts w:eastAsiaTheme="minorHAnsi"/>
        </w:rPr>
      </w:pPr>
      <w:r w:rsidRPr="00C50910">
        <w:rPr>
          <w:rFonts w:eastAsiaTheme="minorHAnsi"/>
        </w:rPr>
        <w:t>Vijeće Mjesnog odbora jednoglasno prihvaća zapisnik sa 19. sjednice Vijeća Mjesnog odbora „Petar Krešimir IV.“.</w:t>
      </w:r>
    </w:p>
    <w:p w14:paraId="6B54C162" w14:textId="77777777" w:rsidR="00CB41CB" w:rsidRPr="00C50910" w:rsidRDefault="00CB41CB" w:rsidP="00CB41CB">
      <w:pPr>
        <w:jc w:val="both"/>
        <w:rPr>
          <w:rFonts w:eastAsiaTheme="minorHAnsi"/>
        </w:rPr>
      </w:pPr>
    </w:p>
    <w:p w14:paraId="408F8148" w14:textId="0268C494" w:rsidR="004A62E3" w:rsidRPr="00C50910" w:rsidRDefault="00A958DE" w:rsidP="00CB41CB">
      <w:pPr>
        <w:jc w:val="both"/>
        <w:rPr>
          <w:rFonts w:eastAsiaTheme="minorHAnsi"/>
        </w:rPr>
      </w:pPr>
      <w:r w:rsidRPr="00C50910">
        <w:rPr>
          <w:rFonts w:eastAsiaTheme="minorHAnsi"/>
        </w:rPr>
        <w:t xml:space="preserve">Ana </w:t>
      </w:r>
      <w:proofErr w:type="spellStart"/>
      <w:r w:rsidRPr="00C50910">
        <w:rPr>
          <w:rFonts w:eastAsiaTheme="minorHAnsi"/>
        </w:rPr>
        <w:t>Štokalo</w:t>
      </w:r>
      <w:proofErr w:type="spellEnd"/>
      <w:r w:rsidRPr="00C50910">
        <w:rPr>
          <w:rFonts w:eastAsiaTheme="minorHAnsi"/>
        </w:rPr>
        <w:t xml:space="preserve"> predlaže da se iza točke 3. u dnevni red </w:t>
      </w:r>
      <w:r w:rsidR="00CB41CB" w:rsidRPr="00C50910">
        <w:rPr>
          <w:rFonts w:eastAsiaTheme="minorHAnsi"/>
        </w:rPr>
        <w:t>uvrste</w:t>
      </w:r>
      <w:r w:rsidRPr="00C50910">
        <w:rPr>
          <w:rFonts w:eastAsiaTheme="minorHAnsi"/>
        </w:rPr>
        <w:t xml:space="preserve"> točk</w:t>
      </w:r>
      <w:r w:rsidR="00CB41CB" w:rsidRPr="00C50910">
        <w:rPr>
          <w:rFonts w:eastAsiaTheme="minorHAnsi"/>
        </w:rPr>
        <w:t>e</w:t>
      </w:r>
      <w:r w:rsidRPr="00C50910">
        <w:rPr>
          <w:rFonts w:eastAsiaTheme="minorHAnsi"/>
        </w:rPr>
        <w:t xml:space="preserve"> </w:t>
      </w:r>
      <w:r w:rsidR="00CB41CB" w:rsidRPr="00C50910">
        <w:rPr>
          <w:rFonts w:eastAsiaTheme="minorHAnsi"/>
        </w:rPr>
        <w:t>„</w:t>
      </w:r>
      <w:r w:rsidRPr="00C50910">
        <w:rPr>
          <w:rFonts w:eastAsiaTheme="minorHAnsi"/>
        </w:rPr>
        <w:t xml:space="preserve">4. </w:t>
      </w:r>
      <w:r w:rsidR="009D772A" w:rsidRPr="00C50910">
        <w:rPr>
          <w:rFonts w:eastAsiaTheme="minorHAnsi"/>
        </w:rPr>
        <w:t>Uređenje klamerica i stupića i postavljanje stupića s ključem za hitne službe u ulici Neznane junakinje</w:t>
      </w:r>
      <w:r w:rsidR="00CB41CB" w:rsidRPr="00C50910">
        <w:rPr>
          <w:rFonts w:eastAsiaTheme="minorHAnsi"/>
        </w:rPr>
        <w:t>“</w:t>
      </w:r>
      <w:r w:rsidR="009D772A" w:rsidRPr="00C50910">
        <w:rPr>
          <w:rFonts w:eastAsiaTheme="minorHAnsi"/>
        </w:rPr>
        <w:t xml:space="preserve"> </w:t>
      </w:r>
      <w:r w:rsidRPr="00C50910">
        <w:rPr>
          <w:rFonts w:eastAsiaTheme="minorHAnsi"/>
        </w:rPr>
        <w:t xml:space="preserve">i </w:t>
      </w:r>
      <w:r w:rsidR="00CB41CB" w:rsidRPr="00C50910">
        <w:rPr>
          <w:rFonts w:eastAsiaTheme="minorHAnsi"/>
        </w:rPr>
        <w:t>„</w:t>
      </w:r>
      <w:r w:rsidRPr="00C50910">
        <w:rPr>
          <w:rFonts w:eastAsiaTheme="minorHAnsi"/>
        </w:rPr>
        <w:t>5. Popravak ploča na pruzi u Branimirovoj ulici</w:t>
      </w:r>
      <w:r w:rsidR="00CB41CB" w:rsidRPr="00C50910">
        <w:rPr>
          <w:rFonts w:eastAsiaTheme="minorHAnsi"/>
        </w:rPr>
        <w:t>“</w:t>
      </w:r>
      <w:r w:rsidRPr="00C50910">
        <w:rPr>
          <w:rFonts w:eastAsiaTheme="minorHAnsi"/>
        </w:rPr>
        <w:t xml:space="preserve">, a točka </w:t>
      </w:r>
      <w:r w:rsidR="00CB41CB" w:rsidRPr="00C50910">
        <w:rPr>
          <w:rFonts w:eastAsiaTheme="minorHAnsi"/>
        </w:rPr>
        <w:t>„</w:t>
      </w:r>
      <w:r w:rsidRPr="00C50910">
        <w:rPr>
          <w:rFonts w:eastAsiaTheme="minorHAnsi"/>
        </w:rPr>
        <w:t>4. Razno</w:t>
      </w:r>
      <w:r w:rsidR="00CB41CB" w:rsidRPr="00C50910">
        <w:rPr>
          <w:rFonts w:eastAsiaTheme="minorHAnsi"/>
        </w:rPr>
        <w:t>“</w:t>
      </w:r>
      <w:r w:rsidRPr="00C50910">
        <w:rPr>
          <w:rFonts w:eastAsiaTheme="minorHAnsi"/>
        </w:rPr>
        <w:t xml:space="preserve"> postaje točka 6.</w:t>
      </w:r>
    </w:p>
    <w:p w14:paraId="6BAB8CBB" w14:textId="77777777" w:rsidR="000D39E3" w:rsidRPr="00C50910" w:rsidRDefault="000D39E3" w:rsidP="000D39E3">
      <w:pPr>
        <w:jc w:val="both"/>
        <w:rPr>
          <w:rFonts w:eastAsiaTheme="minorHAnsi"/>
        </w:rPr>
      </w:pPr>
    </w:p>
    <w:p w14:paraId="179A63A9" w14:textId="77777777" w:rsidR="00CB41CB" w:rsidRPr="00C50910" w:rsidRDefault="00CB41CB" w:rsidP="00CB41CB">
      <w:pPr>
        <w:jc w:val="both"/>
      </w:pPr>
      <w:r w:rsidRPr="00C50910">
        <w:t xml:space="preserve">Vijeće </w:t>
      </w:r>
      <w:r w:rsidRPr="00C50910">
        <w:rPr>
          <w:rFonts w:eastAsiaTheme="minorHAnsi"/>
        </w:rPr>
        <w:t>Mjesnog odbora „Petar Krešimir IV.“</w:t>
      </w:r>
      <w:r w:rsidRPr="00C50910">
        <w:t>, bez rasprave, jednoglasno donosi</w:t>
      </w:r>
    </w:p>
    <w:p w14:paraId="33409D8F" w14:textId="77777777" w:rsidR="000D39E3" w:rsidRPr="00C50910" w:rsidRDefault="000D39E3" w:rsidP="000D39E3"/>
    <w:p w14:paraId="50E935E3" w14:textId="77777777" w:rsidR="000D39E3" w:rsidRPr="00C50910" w:rsidRDefault="000D39E3" w:rsidP="000D39E3">
      <w:pPr>
        <w:jc w:val="center"/>
      </w:pPr>
    </w:p>
    <w:p w14:paraId="1DC5357C" w14:textId="77777777" w:rsidR="000D39E3" w:rsidRPr="00C50910" w:rsidRDefault="000D39E3" w:rsidP="00CB41CB">
      <w:pPr>
        <w:jc w:val="center"/>
        <w:rPr>
          <w:b/>
        </w:rPr>
      </w:pPr>
      <w:r w:rsidRPr="00C50910">
        <w:rPr>
          <w:b/>
        </w:rPr>
        <w:t>DNEVNI RED:</w:t>
      </w:r>
    </w:p>
    <w:p w14:paraId="31A19EBB" w14:textId="77777777" w:rsidR="000D39E3" w:rsidRPr="00C50910" w:rsidRDefault="000D39E3" w:rsidP="00CB41CB">
      <w:pPr>
        <w:jc w:val="both"/>
      </w:pPr>
    </w:p>
    <w:p w14:paraId="6A2BBB33" w14:textId="2AB977EF" w:rsidR="00CB41CB" w:rsidRPr="00C50910" w:rsidRDefault="00AA13E6" w:rsidP="00CB41CB">
      <w:pPr>
        <w:pStyle w:val="ListParagraph"/>
        <w:numPr>
          <w:ilvl w:val="0"/>
          <w:numId w:val="10"/>
        </w:numPr>
        <w:tabs>
          <w:tab w:val="left" w:pos="426"/>
        </w:tabs>
        <w:spacing w:line="252" w:lineRule="auto"/>
        <w:ind w:left="426" w:hanging="426"/>
        <w:jc w:val="both"/>
        <w:rPr>
          <w:b/>
          <w:bCs/>
        </w:rPr>
      </w:pPr>
      <w:r w:rsidRPr="00C50910">
        <w:rPr>
          <w:b/>
          <w:bCs/>
        </w:rPr>
        <w:t>Prijedlog lokacija za parking za motore na Trgu Petra Krešimira IV.</w:t>
      </w:r>
    </w:p>
    <w:p w14:paraId="7EFDB85B" w14:textId="77777777" w:rsidR="00CB41CB" w:rsidRPr="00C50910" w:rsidRDefault="00AA13E6" w:rsidP="00CB41CB">
      <w:pPr>
        <w:pStyle w:val="ListParagraph"/>
        <w:numPr>
          <w:ilvl w:val="0"/>
          <w:numId w:val="10"/>
        </w:numPr>
        <w:tabs>
          <w:tab w:val="left" w:pos="426"/>
        </w:tabs>
        <w:spacing w:line="252" w:lineRule="auto"/>
        <w:ind w:left="426" w:hanging="426"/>
        <w:jc w:val="both"/>
        <w:rPr>
          <w:b/>
          <w:bCs/>
        </w:rPr>
      </w:pPr>
      <w:r w:rsidRPr="00C50910">
        <w:rPr>
          <w:b/>
          <w:bCs/>
        </w:rPr>
        <w:t xml:space="preserve">Uređenje stupića kod kružnog toka </w:t>
      </w:r>
      <w:proofErr w:type="spellStart"/>
      <w:r w:rsidRPr="00C50910">
        <w:rPr>
          <w:b/>
          <w:bCs/>
        </w:rPr>
        <w:t>Višeslavova</w:t>
      </w:r>
      <w:proofErr w:type="spellEnd"/>
      <w:r w:rsidRPr="00C50910">
        <w:rPr>
          <w:b/>
          <w:bCs/>
        </w:rPr>
        <w:t xml:space="preserve"> – </w:t>
      </w:r>
      <w:proofErr w:type="spellStart"/>
      <w:r w:rsidRPr="00C50910">
        <w:rPr>
          <w:b/>
          <w:bCs/>
        </w:rPr>
        <w:t>Bauerova</w:t>
      </w:r>
      <w:proofErr w:type="spellEnd"/>
      <w:r w:rsidRPr="00C50910">
        <w:rPr>
          <w:b/>
          <w:bCs/>
        </w:rPr>
        <w:t xml:space="preserve"> - Trg kralja Petra Krešimira</w:t>
      </w:r>
      <w:r w:rsidR="00CB41CB" w:rsidRPr="00C50910">
        <w:rPr>
          <w:b/>
          <w:bCs/>
        </w:rPr>
        <w:t xml:space="preserve"> </w:t>
      </w:r>
      <w:r w:rsidRPr="00C50910">
        <w:rPr>
          <w:b/>
          <w:bCs/>
        </w:rPr>
        <w:t>IV.</w:t>
      </w:r>
    </w:p>
    <w:p w14:paraId="7CA37F83" w14:textId="77777777" w:rsidR="00CB41CB" w:rsidRPr="00C50910" w:rsidRDefault="00AA13E6" w:rsidP="00CB41CB">
      <w:pPr>
        <w:pStyle w:val="ListParagraph"/>
        <w:numPr>
          <w:ilvl w:val="0"/>
          <w:numId w:val="10"/>
        </w:numPr>
        <w:tabs>
          <w:tab w:val="left" w:pos="426"/>
        </w:tabs>
        <w:spacing w:line="252" w:lineRule="auto"/>
        <w:ind w:left="426" w:hanging="426"/>
        <w:jc w:val="both"/>
        <w:rPr>
          <w:b/>
          <w:bCs/>
        </w:rPr>
      </w:pPr>
      <w:r w:rsidRPr="00C50910">
        <w:rPr>
          <w:b/>
          <w:bCs/>
        </w:rPr>
        <w:t>Dodatak prioritetima za 2023. - izrada pregleda zelenila u parku na Trgu kralja Petra</w:t>
      </w:r>
      <w:r w:rsidR="00CB41CB" w:rsidRPr="00C50910">
        <w:rPr>
          <w:b/>
          <w:bCs/>
        </w:rPr>
        <w:t xml:space="preserve"> </w:t>
      </w:r>
      <w:r w:rsidRPr="00C50910">
        <w:rPr>
          <w:b/>
          <w:bCs/>
        </w:rPr>
        <w:t>Krešimira IV. u sklopu projekta za sanaciju betonskih ploča u parku</w:t>
      </w:r>
    </w:p>
    <w:p w14:paraId="399CCE5C" w14:textId="77777777" w:rsidR="00CB41CB" w:rsidRPr="00C50910" w:rsidRDefault="009D772A" w:rsidP="00CB41CB">
      <w:pPr>
        <w:pStyle w:val="ListParagraph"/>
        <w:numPr>
          <w:ilvl w:val="0"/>
          <w:numId w:val="10"/>
        </w:numPr>
        <w:tabs>
          <w:tab w:val="left" w:pos="426"/>
        </w:tabs>
        <w:spacing w:line="252" w:lineRule="auto"/>
        <w:ind w:left="426" w:hanging="426"/>
        <w:jc w:val="both"/>
        <w:rPr>
          <w:b/>
          <w:bCs/>
        </w:rPr>
      </w:pPr>
      <w:r w:rsidRPr="00C50910">
        <w:rPr>
          <w:b/>
          <w:bCs/>
        </w:rPr>
        <w:t>Uređenje klamerica i stupića i p</w:t>
      </w:r>
      <w:r w:rsidR="00A958DE" w:rsidRPr="00C50910">
        <w:rPr>
          <w:b/>
          <w:bCs/>
        </w:rPr>
        <w:t>ostavljanje stupića s ključem za hitne službe u ulici Neznane junakinje</w:t>
      </w:r>
    </w:p>
    <w:p w14:paraId="78350578" w14:textId="77777777" w:rsidR="00CB41CB" w:rsidRPr="00C50910" w:rsidRDefault="00A958DE" w:rsidP="00CB41CB">
      <w:pPr>
        <w:pStyle w:val="ListParagraph"/>
        <w:numPr>
          <w:ilvl w:val="0"/>
          <w:numId w:val="10"/>
        </w:numPr>
        <w:tabs>
          <w:tab w:val="left" w:pos="426"/>
        </w:tabs>
        <w:spacing w:line="252" w:lineRule="auto"/>
        <w:ind w:left="426" w:hanging="426"/>
        <w:jc w:val="both"/>
        <w:rPr>
          <w:b/>
          <w:bCs/>
        </w:rPr>
      </w:pPr>
      <w:r w:rsidRPr="00C50910">
        <w:rPr>
          <w:b/>
          <w:bCs/>
        </w:rPr>
        <w:t>Popravak ploča na pruzi u Branimirovoj ulici</w:t>
      </w:r>
    </w:p>
    <w:p w14:paraId="4894449A" w14:textId="72245DF2" w:rsidR="000D39E3" w:rsidRPr="00C50910" w:rsidRDefault="00AA13E6" w:rsidP="00CB41CB">
      <w:pPr>
        <w:pStyle w:val="ListParagraph"/>
        <w:numPr>
          <w:ilvl w:val="0"/>
          <w:numId w:val="10"/>
        </w:numPr>
        <w:tabs>
          <w:tab w:val="left" w:pos="426"/>
        </w:tabs>
        <w:spacing w:line="252" w:lineRule="auto"/>
        <w:ind w:left="426" w:hanging="426"/>
        <w:jc w:val="both"/>
        <w:rPr>
          <w:b/>
          <w:bCs/>
        </w:rPr>
      </w:pPr>
      <w:r w:rsidRPr="00C50910">
        <w:rPr>
          <w:b/>
          <w:bCs/>
        </w:rPr>
        <w:t>Razno</w:t>
      </w:r>
    </w:p>
    <w:p w14:paraId="6E99A8E3" w14:textId="0BF17065" w:rsidR="000D39E3" w:rsidRPr="00C50910" w:rsidRDefault="000D39E3" w:rsidP="00A958DE">
      <w:pPr>
        <w:jc w:val="both"/>
      </w:pPr>
    </w:p>
    <w:p w14:paraId="17F10327" w14:textId="77777777" w:rsidR="000D39E3" w:rsidRPr="00C50910" w:rsidRDefault="000D39E3" w:rsidP="000D39E3">
      <w:pPr>
        <w:jc w:val="both"/>
      </w:pPr>
    </w:p>
    <w:p w14:paraId="35BC05F4" w14:textId="1F546630" w:rsidR="00A958DE" w:rsidRPr="00C50910" w:rsidRDefault="00CB41CB" w:rsidP="00CB41CB">
      <w:pPr>
        <w:tabs>
          <w:tab w:val="left" w:pos="426"/>
        </w:tabs>
        <w:spacing w:line="252" w:lineRule="auto"/>
        <w:jc w:val="both"/>
        <w:rPr>
          <w:b/>
          <w:bCs/>
        </w:rPr>
      </w:pPr>
      <w:r w:rsidRPr="00C50910">
        <w:rPr>
          <w:b/>
          <w:bCs/>
        </w:rPr>
        <w:t xml:space="preserve">Ad. 1. </w:t>
      </w:r>
      <w:r w:rsidR="00A958DE" w:rsidRPr="00C50910">
        <w:rPr>
          <w:b/>
          <w:bCs/>
        </w:rPr>
        <w:t>Prijedlog lokacija za parking za motore na Trgu Petra Krešimira IV.</w:t>
      </w:r>
    </w:p>
    <w:p w14:paraId="6ACEE075" w14:textId="77777777" w:rsidR="00821612" w:rsidRPr="00C50910" w:rsidRDefault="00821612" w:rsidP="00821612">
      <w:pPr>
        <w:pStyle w:val="ListParagraph"/>
        <w:tabs>
          <w:tab w:val="left" w:pos="426"/>
        </w:tabs>
        <w:spacing w:line="252" w:lineRule="auto"/>
        <w:jc w:val="both"/>
      </w:pPr>
    </w:p>
    <w:p w14:paraId="7289B22F" w14:textId="1BF4736B" w:rsidR="00A958DE" w:rsidRPr="00C50910" w:rsidRDefault="00CB41CB" w:rsidP="00CB41CB">
      <w:pPr>
        <w:jc w:val="both"/>
        <w:rPr>
          <w:rFonts w:eastAsiaTheme="minorHAnsi"/>
          <w:b/>
          <w:bCs/>
        </w:rPr>
      </w:pPr>
      <w:bookmarkStart w:id="1" w:name="_Hlk126752367"/>
      <w:bookmarkStart w:id="2" w:name="_Hlk95909542"/>
      <w:r w:rsidRPr="00C50910">
        <w:rPr>
          <w:rFonts w:eastAsiaTheme="minorHAnsi"/>
          <w:bCs/>
        </w:rPr>
        <w:t>Vijeće Mjesnog odbora „Petar Krešimir IV.“ je raspravljalo o parkirnim mjestima na Trgu kralja Petra Krešimira IV. između kojih su ulične lampe i zbog kojih nema prostora za parkiranje automobila, motocikala i motora koje građani parkiraju na nogostupe u nedostatku parkirnih mjesta za predmetna vozila.</w:t>
      </w:r>
    </w:p>
    <w:p w14:paraId="2785A445" w14:textId="37E1E6DA" w:rsidR="00A958DE" w:rsidRPr="00C50910" w:rsidRDefault="00A958DE" w:rsidP="00CB41CB">
      <w:pPr>
        <w:jc w:val="both"/>
        <w:rPr>
          <w:rFonts w:eastAsiaTheme="minorHAnsi"/>
        </w:rPr>
      </w:pPr>
    </w:p>
    <w:p w14:paraId="70621594" w14:textId="549A9079" w:rsidR="00CB41CB" w:rsidRPr="00C50910" w:rsidRDefault="00CB41CB" w:rsidP="00CB41CB">
      <w:pPr>
        <w:jc w:val="both"/>
        <w:rPr>
          <w:rFonts w:eastAsiaTheme="minorHAnsi"/>
        </w:rPr>
      </w:pPr>
      <w:r w:rsidRPr="00C50910">
        <w:rPr>
          <w:rFonts w:eastAsiaTheme="minorHAnsi"/>
        </w:rPr>
        <w:t>Vijeće, nakon rasprave, jednoglasno donosi sljedeći</w:t>
      </w:r>
    </w:p>
    <w:p w14:paraId="750DF276" w14:textId="77777777" w:rsidR="00CB41CB" w:rsidRPr="00C50910" w:rsidRDefault="00CB41CB" w:rsidP="00CB41CB">
      <w:pPr>
        <w:jc w:val="both"/>
        <w:rPr>
          <w:rFonts w:eastAsiaTheme="minorHAnsi"/>
        </w:rPr>
      </w:pPr>
    </w:p>
    <w:p w14:paraId="4CFBB3D2" w14:textId="77777777" w:rsidR="00A958DE" w:rsidRPr="00C50910" w:rsidRDefault="00A958DE" w:rsidP="00CB41CB">
      <w:pPr>
        <w:jc w:val="center"/>
        <w:rPr>
          <w:rFonts w:eastAsiaTheme="minorHAnsi"/>
          <w:b/>
          <w:bCs/>
        </w:rPr>
      </w:pPr>
      <w:r w:rsidRPr="00C50910">
        <w:rPr>
          <w:rFonts w:eastAsiaTheme="minorHAnsi"/>
          <w:b/>
          <w:bCs/>
        </w:rPr>
        <w:t>ZAKLJUČAK</w:t>
      </w:r>
    </w:p>
    <w:p w14:paraId="6F2E6770" w14:textId="77777777" w:rsidR="00A958DE" w:rsidRPr="00C50910" w:rsidRDefault="00A958DE" w:rsidP="00CB41CB">
      <w:pPr>
        <w:jc w:val="both"/>
        <w:rPr>
          <w:rFonts w:eastAsiaTheme="minorHAnsi"/>
          <w:b/>
          <w:bCs/>
        </w:rPr>
      </w:pPr>
    </w:p>
    <w:p w14:paraId="62431FF5" w14:textId="48A54CB2" w:rsidR="00A958DE" w:rsidRPr="00C50910" w:rsidRDefault="00A958DE" w:rsidP="00CB41CB">
      <w:pPr>
        <w:jc w:val="center"/>
        <w:rPr>
          <w:rFonts w:eastAsiaTheme="minorHAnsi"/>
          <w:bCs/>
        </w:rPr>
      </w:pPr>
      <w:r w:rsidRPr="00C50910">
        <w:rPr>
          <w:rFonts w:eastAsiaTheme="minorHAnsi"/>
          <w:b/>
          <w:bCs/>
        </w:rPr>
        <w:t xml:space="preserve">o </w:t>
      </w:r>
      <w:r w:rsidR="003C0598" w:rsidRPr="00C50910">
        <w:rPr>
          <w:rFonts w:eastAsiaTheme="minorHAnsi"/>
          <w:b/>
          <w:bCs/>
        </w:rPr>
        <w:t>označavanju lokacija za parkiranje motora i motocikala na Trgu kralja Petra Krešimira IV ispred kućnih brojeva 12-15.</w:t>
      </w:r>
    </w:p>
    <w:p w14:paraId="442DE5FA" w14:textId="77777777" w:rsidR="00A958DE" w:rsidRPr="00C50910" w:rsidRDefault="00A958DE" w:rsidP="00CB41CB">
      <w:pPr>
        <w:jc w:val="both"/>
        <w:rPr>
          <w:rFonts w:eastAsiaTheme="minorHAnsi"/>
          <w:bCs/>
        </w:rPr>
      </w:pPr>
    </w:p>
    <w:p w14:paraId="14577B91" w14:textId="7B2C1DBF" w:rsidR="00C50910" w:rsidRPr="00C50910" w:rsidRDefault="00A958DE" w:rsidP="00C50910">
      <w:pPr>
        <w:numPr>
          <w:ilvl w:val="0"/>
          <w:numId w:val="4"/>
        </w:numPr>
        <w:ind w:left="426" w:hanging="426"/>
        <w:jc w:val="both"/>
        <w:rPr>
          <w:rFonts w:eastAsiaTheme="minorHAnsi"/>
          <w:bCs/>
        </w:rPr>
      </w:pPr>
      <w:r w:rsidRPr="00C50910">
        <w:rPr>
          <w:rFonts w:eastAsiaTheme="minorHAnsi"/>
          <w:bCs/>
        </w:rPr>
        <w:t>Vijeće Mjesnog odbora „Petar Krešimir IV</w:t>
      </w:r>
      <w:r w:rsidR="00CB41CB" w:rsidRPr="00C50910">
        <w:rPr>
          <w:rFonts w:eastAsiaTheme="minorHAnsi"/>
          <w:bCs/>
        </w:rPr>
        <w:t>.</w:t>
      </w:r>
      <w:r w:rsidRPr="00C50910">
        <w:rPr>
          <w:rFonts w:eastAsiaTheme="minorHAnsi"/>
          <w:bCs/>
        </w:rPr>
        <w:t xml:space="preserve">“ </w:t>
      </w:r>
      <w:r w:rsidR="00CB41CB" w:rsidRPr="00C50910">
        <w:rPr>
          <w:rFonts w:eastAsiaTheme="minorHAnsi"/>
          <w:bCs/>
        </w:rPr>
        <w:t>smatra</w:t>
      </w:r>
      <w:r w:rsidRPr="00C50910">
        <w:rPr>
          <w:rFonts w:eastAsiaTheme="minorHAnsi"/>
          <w:bCs/>
        </w:rPr>
        <w:t xml:space="preserve"> da postoji potreba za </w:t>
      </w:r>
      <w:r w:rsidR="003C0598" w:rsidRPr="00C50910">
        <w:rPr>
          <w:rFonts w:eastAsiaTheme="minorHAnsi"/>
          <w:bCs/>
        </w:rPr>
        <w:t>iscrtavanjem parkirnih mjesta za motore i motocikle na Trgu kralja Petra Krešimira IV</w:t>
      </w:r>
      <w:r w:rsidR="00CB41CB" w:rsidRPr="00C50910">
        <w:rPr>
          <w:rFonts w:eastAsiaTheme="minorHAnsi"/>
          <w:bCs/>
        </w:rPr>
        <w:t>.</w:t>
      </w:r>
      <w:r w:rsidR="003C0598" w:rsidRPr="00C50910">
        <w:rPr>
          <w:rFonts w:eastAsiaTheme="minorHAnsi"/>
          <w:bCs/>
        </w:rPr>
        <w:t xml:space="preserve"> ispred kućnih brojeva 12</w:t>
      </w:r>
      <w:r w:rsidR="00C50910" w:rsidRPr="00C50910">
        <w:rPr>
          <w:rFonts w:eastAsiaTheme="minorHAnsi"/>
          <w:bCs/>
        </w:rPr>
        <w:t xml:space="preserve"> </w:t>
      </w:r>
      <w:r w:rsidR="003C0598" w:rsidRPr="00C50910">
        <w:rPr>
          <w:rFonts w:eastAsiaTheme="minorHAnsi"/>
          <w:bCs/>
        </w:rPr>
        <w:t>-</w:t>
      </w:r>
      <w:r w:rsidR="00C50910" w:rsidRPr="00C50910">
        <w:rPr>
          <w:rFonts w:eastAsiaTheme="minorHAnsi"/>
          <w:bCs/>
        </w:rPr>
        <w:t xml:space="preserve"> </w:t>
      </w:r>
      <w:r w:rsidR="003C0598" w:rsidRPr="00C50910">
        <w:rPr>
          <w:rFonts w:eastAsiaTheme="minorHAnsi"/>
          <w:bCs/>
        </w:rPr>
        <w:t xml:space="preserve">15 </w:t>
      </w:r>
      <w:r w:rsidR="00C50910" w:rsidRPr="00C50910">
        <w:rPr>
          <w:rFonts w:eastAsiaTheme="minorHAnsi"/>
          <w:bCs/>
        </w:rPr>
        <w:t>koje građani parkiraju na nogostupe u nedostatku parkirnih mjesta za predmetna vozila.</w:t>
      </w:r>
    </w:p>
    <w:p w14:paraId="667E31CE" w14:textId="77777777" w:rsidR="00C50910" w:rsidRPr="00C50910" w:rsidRDefault="00C50910" w:rsidP="00C50910">
      <w:pPr>
        <w:ind w:left="426" w:hanging="426"/>
        <w:jc w:val="both"/>
        <w:rPr>
          <w:rFonts w:eastAsiaTheme="minorHAnsi"/>
          <w:bCs/>
        </w:rPr>
      </w:pPr>
    </w:p>
    <w:p w14:paraId="2505C157" w14:textId="43E713D6" w:rsidR="00A958DE" w:rsidRPr="00C50910" w:rsidRDefault="00A958DE" w:rsidP="00C50910">
      <w:pPr>
        <w:numPr>
          <w:ilvl w:val="0"/>
          <w:numId w:val="4"/>
        </w:numPr>
        <w:ind w:left="426" w:hanging="426"/>
        <w:jc w:val="both"/>
        <w:rPr>
          <w:rFonts w:eastAsiaTheme="minorHAnsi"/>
          <w:bCs/>
        </w:rPr>
      </w:pPr>
      <w:r w:rsidRPr="00C50910">
        <w:rPr>
          <w:rFonts w:eastAsiaTheme="minorHAnsi"/>
          <w:bCs/>
        </w:rPr>
        <w:t xml:space="preserve">Ovaj će Zaključak biti dostavljen Vijeću </w:t>
      </w:r>
      <w:r w:rsidR="00C50910" w:rsidRPr="00C50910">
        <w:rPr>
          <w:rFonts w:eastAsiaTheme="minorHAnsi"/>
          <w:bCs/>
        </w:rPr>
        <w:t>G</w:t>
      </w:r>
      <w:r w:rsidRPr="00C50910">
        <w:rPr>
          <w:rFonts w:eastAsiaTheme="minorHAnsi"/>
          <w:bCs/>
        </w:rPr>
        <w:t>radske četvrti Donji grad</w:t>
      </w:r>
      <w:r w:rsidR="00C50910" w:rsidRPr="00C50910">
        <w:rPr>
          <w:rFonts w:eastAsiaTheme="minorHAnsi"/>
          <w:bCs/>
        </w:rPr>
        <w:t xml:space="preserve"> </w:t>
      </w:r>
      <w:r w:rsidRPr="00C50910">
        <w:rPr>
          <w:rFonts w:eastAsiaTheme="minorHAnsi"/>
          <w:bCs/>
        </w:rPr>
        <w:t>na daljnje postupanje.</w:t>
      </w:r>
    </w:p>
    <w:p w14:paraId="68D6F354" w14:textId="77777777" w:rsidR="00A958DE" w:rsidRPr="00C50910" w:rsidRDefault="00A958DE" w:rsidP="00C50910">
      <w:pPr>
        <w:ind w:left="426" w:hanging="426"/>
        <w:jc w:val="both"/>
        <w:rPr>
          <w:rFonts w:eastAsiaTheme="minorHAnsi"/>
          <w:bCs/>
        </w:rPr>
      </w:pPr>
    </w:p>
    <w:bookmarkEnd w:id="1"/>
    <w:bookmarkEnd w:id="2"/>
    <w:p w14:paraId="2FECD831" w14:textId="77777777" w:rsidR="00A958DE" w:rsidRPr="00C50910" w:rsidRDefault="00A958DE" w:rsidP="00C50910">
      <w:pPr>
        <w:ind w:left="426" w:hanging="426"/>
      </w:pPr>
    </w:p>
    <w:p w14:paraId="0AEC48B5" w14:textId="006244E9" w:rsidR="00A958DE" w:rsidRPr="00C50910" w:rsidRDefault="00C50910" w:rsidP="00A958DE">
      <w:pPr>
        <w:tabs>
          <w:tab w:val="left" w:pos="426"/>
        </w:tabs>
        <w:spacing w:line="252" w:lineRule="auto"/>
        <w:contextualSpacing/>
        <w:jc w:val="both"/>
        <w:rPr>
          <w:b/>
          <w:bCs/>
        </w:rPr>
      </w:pPr>
      <w:r w:rsidRPr="00C50910">
        <w:rPr>
          <w:b/>
          <w:bCs/>
        </w:rPr>
        <w:lastRenderedPageBreak/>
        <w:t xml:space="preserve">Ad. 2. </w:t>
      </w:r>
      <w:r w:rsidR="00A958DE" w:rsidRPr="00C50910">
        <w:rPr>
          <w:b/>
          <w:bCs/>
        </w:rPr>
        <w:t xml:space="preserve">Uređenje stupića kod kružnog toka </w:t>
      </w:r>
      <w:proofErr w:type="spellStart"/>
      <w:r w:rsidR="00A958DE" w:rsidRPr="00C50910">
        <w:rPr>
          <w:b/>
          <w:bCs/>
        </w:rPr>
        <w:t>Višeslavova</w:t>
      </w:r>
      <w:proofErr w:type="spellEnd"/>
      <w:r w:rsidR="00A958DE" w:rsidRPr="00C50910">
        <w:rPr>
          <w:b/>
          <w:bCs/>
        </w:rPr>
        <w:t xml:space="preserve"> – </w:t>
      </w:r>
      <w:proofErr w:type="spellStart"/>
      <w:r w:rsidR="00A958DE" w:rsidRPr="00C50910">
        <w:rPr>
          <w:b/>
          <w:bCs/>
        </w:rPr>
        <w:t>Bauerova</w:t>
      </w:r>
      <w:proofErr w:type="spellEnd"/>
      <w:r w:rsidR="00A958DE" w:rsidRPr="00C50910">
        <w:rPr>
          <w:b/>
          <w:bCs/>
        </w:rPr>
        <w:t xml:space="preserve"> - Trg kralja Petra Krešimira</w:t>
      </w:r>
      <w:r>
        <w:rPr>
          <w:b/>
          <w:bCs/>
        </w:rPr>
        <w:t xml:space="preserve"> </w:t>
      </w:r>
      <w:r w:rsidR="00A958DE" w:rsidRPr="00C50910">
        <w:rPr>
          <w:b/>
          <w:bCs/>
        </w:rPr>
        <w:t>IV.</w:t>
      </w:r>
    </w:p>
    <w:p w14:paraId="1DA3004E" w14:textId="6427CB3A" w:rsidR="003C0598" w:rsidRDefault="003C0598" w:rsidP="00A958DE">
      <w:pPr>
        <w:tabs>
          <w:tab w:val="left" w:pos="426"/>
        </w:tabs>
        <w:spacing w:line="252" w:lineRule="auto"/>
        <w:contextualSpacing/>
        <w:jc w:val="both"/>
      </w:pPr>
    </w:p>
    <w:p w14:paraId="65AC506D" w14:textId="6A955096" w:rsidR="00C50910" w:rsidRDefault="00C50910" w:rsidP="00A958DE">
      <w:pPr>
        <w:tabs>
          <w:tab w:val="left" w:pos="426"/>
        </w:tabs>
        <w:spacing w:line="252" w:lineRule="auto"/>
        <w:contextualSpacing/>
        <w:jc w:val="both"/>
      </w:pPr>
      <w:r w:rsidRPr="00C50910">
        <w:rPr>
          <w:rFonts w:eastAsiaTheme="minorHAnsi"/>
          <w:bCs/>
        </w:rPr>
        <w:t>Vijeće Mjesnog odbora „Petar Krešimir IV</w:t>
      </w:r>
      <w:r>
        <w:rPr>
          <w:rFonts w:eastAsiaTheme="minorHAnsi"/>
          <w:bCs/>
        </w:rPr>
        <w:t>.</w:t>
      </w:r>
      <w:r w:rsidRPr="00C50910">
        <w:rPr>
          <w:rFonts w:eastAsiaTheme="minorHAnsi"/>
          <w:bCs/>
        </w:rPr>
        <w:t xml:space="preserve">“ je raspravljalo o stupićima postavljenima na kružnom toku </w:t>
      </w:r>
      <w:proofErr w:type="spellStart"/>
      <w:r w:rsidRPr="00C50910">
        <w:rPr>
          <w:rFonts w:eastAsiaTheme="minorHAnsi"/>
          <w:bCs/>
        </w:rPr>
        <w:t>Višeslavova</w:t>
      </w:r>
      <w:proofErr w:type="spellEnd"/>
      <w:r w:rsidRPr="00C50910">
        <w:rPr>
          <w:rFonts w:eastAsiaTheme="minorHAnsi"/>
          <w:bCs/>
        </w:rPr>
        <w:t xml:space="preserve"> – </w:t>
      </w:r>
      <w:proofErr w:type="spellStart"/>
      <w:r w:rsidRPr="00C50910">
        <w:rPr>
          <w:rFonts w:eastAsiaTheme="minorHAnsi"/>
          <w:bCs/>
        </w:rPr>
        <w:t>Bauerova</w:t>
      </w:r>
      <w:proofErr w:type="spellEnd"/>
      <w:r w:rsidRPr="00C50910">
        <w:rPr>
          <w:rFonts w:eastAsiaTheme="minorHAnsi"/>
          <w:bCs/>
        </w:rPr>
        <w:t xml:space="preserve"> - Trg kralja Petra Krešimira IV. na zelenoj površini na skretanju iz smjera Krešimirovog trga prema </w:t>
      </w:r>
      <w:proofErr w:type="spellStart"/>
      <w:r w:rsidRPr="00C50910">
        <w:rPr>
          <w:rFonts w:eastAsiaTheme="minorHAnsi"/>
          <w:bCs/>
        </w:rPr>
        <w:t>Držićevoj</w:t>
      </w:r>
      <w:proofErr w:type="spellEnd"/>
      <w:r w:rsidRPr="00C50910">
        <w:rPr>
          <w:rFonts w:eastAsiaTheme="minorHAnsi"/>
          <w:bCs/>
        </w:rPr>
        <w:t xml:space="preserve"> i mogućnostim</w:t>
      </w:r>
      <w:r>
        <w:rPr>
          <w:rFonts w:eastAsiaTheme="minorHAnsi"/>
          <w:bCs/>
        </w:rPr>
        <w:t>a</w:t>
      </w:r>
      <w:r w:rsidRPr="00C50910">
        <w:rPr>
          <w:rFonts w:eastAsiaTheme="minorHAnsi"/>
          <w:bCs/>
        </w:rPr>
        <w:t xml:space="preserve"> da se predmetni stupići urede. Vijeće je tijekom rasprave zaključilo kako je stupiće bolje sasvim ukloniti.</w:t>
      </w:r>
    </w:p>
    <w:p w14:paraId="0870964F" w14:textId="7D4182E6" w:rsidR="00C50910" w:rsidRDefault="00C50910" w:rsidP="00A958DE">
      <w:pPr>
        <w:tabs>
          <w:tab w:val="left" w:pos="426"/>
        </w:tabs>
        <w:spacing w:line="252" w:lineRule="auto"/>
        <w:contextualSpacing/>
        <w:jc w:val="both"/>
      </w:pPr>
    </w:p>
    <w:p w14:paraId="4EB9C6CD" w14:textId="77777777" w:rsidR="00C50910" w:rsidRPr="00C50910" w:rsidRDefault="00C50910" w:rsidP="00C50910">
      <w:pPr>
        <w:jc w:val="both"/>
        <w:rPr>
          <w:rFonts w:eastAsiaTheme="minorHAnsi"/>
        </w:rPr>
      </w:pPr>
      <w:r w:rsidRPr="00C50910">
        <w:rPr>
          <w:rFonts w:eastAsiaTheme="minorHAnsi"/>
        </w:rPr>
        <w:t>Vijeće, nakon rasprave, jednoglasno donosi sljedeći</w:t>
      </w:r>
    </w:p>
    <w:p w14:paraId="08ED85EF" w14:textId="77777777" w:rsidR="00C50910" w:rsidRPr="00C50910" w:rsidRDefault="00C50910" w:rsidP="00A958DE">
      <w:pPr>
        <w:tabs>
          <w:tab w:val="left" w:pos="426"/>
        </w:tabs>
        <w:spacing w:line="252" w:lineRule="auto"/>
        <w:contextualSpacing/>
        <w:jc w:val="both"/>
      </w:pPr>
    </w:p>
    <w:p w14:paraId="1A6B5D8C" w14:textId="77777777" w:rsidR="003C0598" w:rsidRPr="00C50910" w:rsidRDefault="003C0598" w:rsidP="00C50910">
      <w:pPr>
        <w:jc w:val="center"/>
        <w:rPr>
          <w:rFonts w:eastAsiaTheme="minorHAnsi"/>
          <w:b/>
          <w:bCs/>
        </w:rPr>
      </w:pPr>
      <w:bookmarkStart w:id="3" w:name="_Hlk126754204"/>
      <w:r w:rsidRPr="00C50910">
        <w:rPr>
          <w:rFonts w:eastAsiaTheme="minorHAnsi"/>
          <w:b/>
          <w:bCs/>
        </w:rPr>
        <w:t>ZAKLJUČAK</w:t>
      </w:r>
    </w:p>
    <w:p w14:paraId="23F07564" w14:textId="77777777" w:rsidR="003C0598" w:rsidRPr="00C50910" w:rsidRDefault="003C0598" w:rsidP="00C50910">
      <w:pPr>
        <w:jc w:val="both"/>
        <w:rPr>
          <w:rFonts w:eastAsiaTheme="minorHAnsi"/>
          <w:b/>
          <w:bCs/>
        </w:rPr>
      </w:pPr>
    </w:p>
    <w:p w14:paraId="5EB32AF5" w14:textId="1D79B439" w:rsidR="003C0598" w:rsidRPr="00C50910" w:rsidRDefault="003C0598" w:rsidP="00C50910">
      <w:pPr>
        <w:jc w:val="center"/>
        <w:rPr>
          <w:rFonts w:eastAsiaTheme="minorHAnsi"/>
          <w:b/>
          <w:bCs/>
        </w:rPr>
      </w:pPr>
      <w:r w:rsidRPr="00C50910">
        <w:rPr>
          <w:rFonts w:eastAsiaTheme="minorHAnsi"/>
          <w:b/>
          <w:bCs/>
        </w:rPr>
        <w:t xml:space="preserve">o uklanjanju stupića na </w:t>
      </w:r>
      <w:bookmarkStart w:id="4" w:name="_Hlk126752438"/>
      <w:r w:rsidRPr="00C50910">
        <w:rPr>
          <w:rFonts w:eastAsiaTheme="minorHAnsi"/>
          <w:b/>
          <w:bCs/>
        </w:rPr>
        <w:t xml:space="preserve">kružnom toku </w:t>
      </w:r>
      <w:proofErr w:type="spellStart"/>
      <w:r w:rsidRPr="00C50910">
        <w:rPr>
          <w:rFonts w:eastAsiaTheme="minorHAnsi"/>
          <w:b/>
          <w:bCs/>
        </w:rPr>
        <w:t>Višeslavova</w:t>
      </w:r>
      <w:proofErr w:type="spellEnd"/>
      <w:r w:rsidRPr="00C50910">
        <w:rPr>
          <w:rFonts w:eastAsiaTheme="minorHAnsi"/>
          <w:b/>
          <w:bCs/>
        </w:rPr>
        <w:t xml:space="preserve"> – </w:t>
      </w:r>
      <w:proofErr w:type="spellStart"/>
      <w:r w:rsidRPr="00C50910">
        <w:rPr>
          <w:rFonts w:eastAsiaTheme="minorHAnsi"/>
          <w:b/>
          <w:bCs/>
        </w:rPr>
        <w:t>Bauerova</w:t>
      </w:r>
      <w:proofErr w:type="spellEnd"/>
      <w:r w:rsidRPr="00C50910">
        <w:rPr>
          <w:rFonts w:eastAsiaTheme="minorHAnsi"/>
          <w:b/>
          <w:bCs/>
        </w:rPr>
        <w:t xml:space="preserve"> - Trg kralja Petra Krešimira IV.</w:t>
      </w:r>
      <w:bookmarkEnd w:id="4"/>
    </w:p>
    <w:p w14:paraId="1A83D0AC" w14:textId="77777777" w:rsidR="003C0598" w:rsidRPr="00C50910" w:rsidRDefault="003C0598" w:rsidP="00C50910">
      <w:pPr>
        <w:jc w:val="both"/>
        <w:rPr>
          <w:rFonts w:eastAsiaTheme="minorHAnsi"/>
          <w:b/>
          <w:bCs/>
        </w:rPr>
      </w:pPr>
    </w:p>
    <w:p w14:paraId="2FCD96F8" w14:textId="3CC40A54" w:rsidR="00D12444" w:rsidRDefault="003C0598" w:rsidP="00D12444">
      <w:pPr>
        <w:numPr>
          <w:ilvl w:val="0"/>
          <w:numId w:val="6"/>
        </w:numPr>
        <w:ind w:left="426" w:hanging="426"/>
        <w:jc w:val="both"/>
        <w:rPr>
          <w:rFonts w:eastAsiaTheme="minorHAnsi"/>
          <w:bCs/>
        </w:rPr>
      </w:pPr>
      <w:r w:rsidRPr="00D12444">
        <w:rPr>
          <w:rFonts w:eastAsiaTheme="minorHAnsi"/>
          <w:bCs/>
        </w:rPr>
        <w:t>Vijeće Mjesnog odbora „Petar Krešimir IV</w:t>
      </w:r>
      <w:r w:rsidR="00D12444">
        <w:rPr>
          <w:rFonts w:eastAsiaTheme="minorHAnsi"/>
          <w:bCs/>
        </w:rPr>
        <w:t>.</w:t>
      </w:r>
      <w:r w:rsidRPr="00D12444">
        <w:rPr>
          <w:rFonts w:eastAsiaTheme="minorHAnsi"/>
          <w:bCs/>
        </w:rPr>
        <w:t xml:space="preserve">“ </w:t>
      </w:r>
      <w:r w:rsidR="00C50910" w:rsidRPr="00D12444">
        <w:rPr>
          <w:rFonts w:eastAsiaTheme="minorHAnsi"/>
          <w:bCs/>
        </w:rPr>
        <w:t>smatra</w:t>
      </w:r>
      <w:r w:rsidRPr="00D12444">
        <w:rPr>
          <w:rFonts w:eastAsiaTheme="minorHAnsi"/>
          <w:bCs/>
        </w:rPr>
        <w:t xml:space="preserve"> da postoji potreba na kružnom toku </w:t>
      </w:r>
      <w:proofErr w:type="spellStart"/>
      <w:r w:rsidRPr="00D12444">
        <w:rPr>
          <w:rFonts w:eastAsiaTheme="minorHAnsi"/>
          <w:bCs/>
        </w:rPr>
        <w:t>Višeslavova</w:t>
      </w:r>
      <w:proofErr w:type="spellEnd"/>
      <w:r w:rsidRPr="00D12444">
        <w:rPr>
          <w:rFonts w:eastAsiaTheme="minorHAnsi"/>
          <w:bCs/>
        </w:rPr>
        <w:t xml:space="preserve"> – </w:t>
      </w:r>
      <w:proofErr w:type="spellStart"/>
      <w:r w:rsidRPr="00D12444">
        <w:rPr>
          <w:rFonts w:eastAsiaTheme="minorHAnsi"/>
          <w:bCs/>
        </w:rPr>
        <w:t>Bauerova</w:t>
      </w:r>
      <w:proofErr w:type="spellEnd"/>
      <w:r w:rsidRPr="00D12444">
        <w:rPr>
          <w:rFonts w:eastAsiaTheme="minorHAnsi"/>
          <w:bCs/>
        </w:rPr>
        <w:t xml:space="preserve"> - Trg kralja Petra Krešimira IV. za uklanjanjem stupića na zelenoj površini  na skretanju iz smjera Krešimirovog trga prema </w:t>
      </w:r>
      <w:proofErr w:type="spellStart"/>
      <w:r w:rsidRPr="00D12444">
        <w:rPr>
          <w:rFonts w:eastAsiaTheme="minorHAnsi"/>
          <w:bCs/>
        </w:rPr>
        <w:t>Držićevoj</w:t>
      </w:r>
      <w:proofErr w:type="spellEnd"/>
      <w:r w:rsidRPr="00D12444">
        <w:rPr>
          <w:rFonts w:eastAsiaTheme="minorHAnsi"/>
          <w:bCs/>
        </w:rPr>
        <w:t xml:space="preserve"> ulici.</w:t>
      </w:r>
    </w:p>
    <w:p w14:paraId="1E70139E" w14:textId="77777777" w:rsidR="00D12444" w:rsidRDefault="00D12444" w:rsidP="00D12444">
      <w:pPr>
        <w:ind w:left="426" w:hanging="426"/>
        <w:jc w:val="both"/>
        <w:rPr>
          <w:rFonts w:eastAsiaTheme="minorHAnsi"/>
          <w:bCs/>
        </w:rPr>
      </w:pPr>
    </w:p>
    <w:p w14:paraId="44A195E4" w14:textId="262677B6" w:rsidR="003C0598" w:rsidRPr="00D12444" w:rsidRDefault="003C0598" w:rsidP="00D12444">
      <w:pPr>
        <w:numPr>
          <w:ilvl w:val="0"/>
          <w:numId w:val="6"/>
        </w:numPr>
        <w:ind w:left="426" w:hanging="426"/>
        <w:jc w:val="both"/>
        <w:rPr>
          <w:rFonts w:eastAsiaTheme="minorHAnsi"/>
          <w:bCs/>
        </w:rPr>
      </w:pPr>
      <w:r w:rsidRPr="00D12444">
        <w:rPr>
          <w:rFonts w:eastAsiaTheme="minorHAnsi"/>
          <w:bCs/>
        </w:rPr>
        <w:t xml:space="preserve">Ovaj će Zaključak biti dostavljen Vijeću </w:t>
      </w:r>
      <w:r w:rsidR="00D12444">
        <w:rPr>
          <w:rFonts w:eastAsiaTheme="minorHAnsi"/>
          <w:bCs/>
        </w:rPr>
        <w:t>G</w:t>
      </w:r>
      <w:r w:rsidRPr="00D12444">
        <w:rPr>
          <w:rFonts w:eastAsiaTheme="minorHAnsi"/>
          <w:bCs/>
        </w:rPr>
        <w:t>radske četvrti Donji grad</w:t>
      </w:r>
      <w:r w:rsidR="00D12444">
        <w:rPr>
          <w:rFonts w:eastAsiaTheme="minorHAnsi"/>
          <w:bCs/>
        </w:rPr>
        <w:t xml:space="preserve"> </w:t>
      </w:r>
      <w:r w:rsidRPr="00D12444">
        <w:rPr>
          <w:rFonts w:eastAsiaTheme="minorHAnsi"/>
          <w:bCs/>
        </w:rPr>
        <w:t>na daljnje postupanje.</w:t>
      </w:r>
    </w:p>
    <w:bookmarkEnd w:id="3"/>
    <w:p w14:paraId="2EC49804" w14:textId="2CCB3B30" w:rsidR="003C0598" w:rsidRDefault="003C0598" w:rsidP="00A958DE">
      <w:pPr>
        <w:tabs>
          <w:tab w:val="left" w:pos="426"/>
        </w:tabs>
        <w:spacing w:line="252" w:lineRule="auto"/>
        <w:contextualSpacing/>
        <w:jc w:val="both"/>
      </w:pPr>
    </w:p>
    <w:p w14:paraId="0BAA7183" w14:textId="77777777" w:rsidR="00D12444" w:rsidRPr="00C50910" w:rsidRDefault="00D12444" w:rsidP="00A958DE">
      <w:pPr>
        <w:tabs>
          <w:tab w:val="left" w:pos="426"/>
        </w:tabs>
        <w:spacing w:line="252" w:lineRule="auto"/>
        <w:contextualSpacing/>
        <w:jc w:val="both"/>
      </w:pPr>
    </w:p>
    <w:p w14:paraId="1ECB1543" w14:textId="3C9687B9" w:rsidR="00A958DE" w:rsidRPr="00D12444" w:rsidRDefault="00D12444" w:rsidP="00A958DE">
      <w:pPr>
        <w:tabs>
          <w:tab w:val="left" w:pos="426"/>
        </w:tabs>
        <w:spacing w:line="252" w:lineRule="auto"/>
        <w:contextualSpacing/>
        <w:jc w:val="both"/>
        <w:rPr>
          <w:b/>
          <w:bCs/>
        </w:rPr>
      </w:pPr>
      <w:r w:rsidRPr="00D12444">
        <w:rPr>
          <w:b/>
          <w:bCs/>
        </w:rPr>
        <w:t>Ad. 3.</w:t>
      </w:r>
      <w:r w:rsidR="00A958DE" w:rsidRPr="00D12444">
        <w:rPr>
          <w:b/>
          <w:bCs/>
        </w:rPr>
        <w:t xml:space="preserve"> Dodatak prioritetima za 2023. - izrada pregleda zelenila u parku na Trgu kralja Petra</w:t>
      </w:r>
      <w:r>
        <w:rPr>
          <w:b/>
          <w:bCs/>
        </w:rPr>
        <w:t xml:space="preserve"> </w:t>
      </w:r>
      <w:r w:rsidR="00A958DE" w:rsidRPr="00D12444">
        <w:rPr>
          <w:b/>
          <w:bCs/>
        </w:rPr>
        <w:t>Krešimira IV. u sklopu projekta za sanaciju betonskih ploča u parku</w:t>
      </w:r>
    </w:p>
    <w:p w14:paraId="02599EEC" w14:textId="43326275" w:rsidR="003C0598" w:rsidRPr="00C50910" w:rsidRDefault="003C0598" w:rsidP="00A958DE">
      <w:pPr>
        <w:tabs>
          <w:tab w:val="left" w:pos="426"/>
        </w:tabs>
        <w:spacing w:line="252" w:lineRule="auto"/>
        <w:contextualSpacing/>
        <w:jc w:val="both"/>
      </w:pPr>
    </w:p>
    <w:p w14:paraId="4EAD6FDC" w14:textId="3018AFB5" w:rsidR="003C0598" w:rsidRPr="00C50910" w:rsidRDefault="00D12444" w:rsidP="00D12444">
      <w:pPr>
        <w:jc w:val="both"/>
        <w:rPr>
          <w:rFonts w:eastAsiaTheme="minorHAnsi"/>
          <w:b/>
          <w:bCs/>
        </w:rPr>
      </w:pPr>
      <w:r w:rsidRPr="00C50910">
        <w:rPr>
          <w:rFonts w:eastAsiaTheme="minorHAnsi"/>
          <w:bCs/>
        </w:rPr>
        <w:t>Vijeće Mjesnog odbora „Petar Krešimir IV</w:t>
      </w:r>
      <w:r>
        <w:rPr>
          <w:rFonts w:eastAsiaTheme="minorHAnsi"/>
          <w:bCs/>
        </w:rPr>
        <w:t>.</w:t>
      </w:r>
      <w:r w:rsidRPr="00C50910">
        <w:rPr>
          <w:rFonts w:eastAsiaTheme="minorHAnsi"/>
          <w:bCs/>
        </w:rPr>
        <w:t>“ je raspravljalo o stanju zelenog fonda u parku na Trgu kralja Petra Krešimira IV</w:t>
      </w:r>
      <w:r>
        <w:rPr>
          <w:rFonts w:eastAsiaTheme="minorHAnsi"/>
          <w:bCs/>
        </w:rPr>
        <w:t>.</w:t>
      </w:r>
      <w:r w:rsidRPr="00C50910">
        <w:rPr>
          <w:rFonts w:eastAsiaTheme="minorHAnsi"/>
          <w:bCs/>
        </w:rPr>
        <w:t xml:space="preserve"> s obzirom na to da se radi o zaštićenom spomeniku parkovne arhitekture i potrebi da se provjeri je li sav biljni fond zamijenjen adekvatnim biljnim vrstama i jesu li tijekom vremena vršene sve izmjene grmova i stabala. Prikupljanjem informacija su </w:t>
      </w:r>
      <w:r>
        <w:rPr>
          <w:rFonts w:eastAsiaTheme="minorHAnsi"/>
          <w:bCs/>
        </w:rPr>
        <w:t>članovi Vijeća</w:t>
      </w:r>
      <w:r w:rsidRPr="00C50910">
        <w:rPr>
          <w:rFonts w:eastAsiaTheme="minorHAnsi"/>
          <w:bCs/>
        </w:rPr>
        <w:t xml:space="preserve"> saznali da je moguće takav pregled fonda uključiti u projekt za popravak i/ili zamjenu betonskih ploča u parku. </w:t>
      </w:r>
      <w:r>
        <w:rPr>
          <w:rFonts w:eastAsiaTheme="minorHAnsi"/>
          <w:bCs/>
        </w:rPr>
        <w:t>Članovi Vijeća</w:t>
      </w:r>
      <w:r w:rsidRPr="00C50910">
        <w:rPr>
          <w:rFonts w:eastAsiaTheme="minorHAnsi"/>
          <w:bCs/>
        </w:rPr>
        <w:t xml:space="preserve"> su se složili kako je, ako cijena takvog projekta provjere stanja fonda zelenila i prijedloga za daljnje održavanje biljnog fonda nije previsoka, treba povezati s projektom zamjene betonskih ploča u parku kako bi se adekvatno upravljalo parkom i kako bi se zamijenile eventualne pogrešno zamijenjene vrste.</w:t>
      </w:r>
    </w:p>
    <w:p w14:paraId="6EA92EE0" w14:textId="01669FD8" w:rsidR="003C0598" w:rsidRDefault="003C0598" w:rsidP="00D12444">
      <w:pPr>
        <w:jc w:val="both"/>
        <w:rPr>
          <w:rFonts w:eastAsiaTheme="minorHAnsi"/>
        </w:rPr>
      </w:pPr>
    </w:p>
    <w:p w14:paraId="4930AEC5" w14:textId="77777777" w:rsidR="00D12444" w:rsidRDefault="00D12444" w:rsidP="00D12444">
      <w:pPr>
        <w:jc w:val="both"/>
        <w:rPr>
          <w:rFonts w:eastAsiaTheme="minorHAnsi"/>
        </w:rPr>
      </w:pPr>
      <w:r>
        <w:rPr>
          <w:rFonts w:eastAsiaTheme="minorHAnsi"/>
        </w:rPr>
        <w:t>Vijeće, nakon rasprave, jednoglasno donosi sljedeći</w:t>
      </w:r>
    </w:p>
    <w:p w14:paraId="590ED372" w14:textId="28D29C2D" w:rsidR="00D12444" w:rsidRDefault="00D12444" w:rsidP="00D12444">
      <w:pPr>
        <w:jc w:val="both"/>
        <w:rPr>
          <w:rFonts w:eastAsiaTheme="minorHAnsi"/>
        </w:rPr>
      </w:pPr>
    </w:p>
    <w:p w14:paraId="32BE2E89" w14:textId="77777777" w:rsidR="00D12444" w:rsidRPr="00D12444" w:rsidRDefault="00D12444" w:rsidP="00D12444">
      <w:pPr>
        <w:jc w:val="both"/>
        <w:rPr>
          <w:rFonts w:eastAsiaTheme="minorHAnsi"/>
        </w:rPr>
      </w:pPr>
    </w:p>
    <w:p w14:paraId="6B782D0D" w14:textId="77777777" w:rsidR="003C0598" w:rsidRPr="00C50910" w:rsidRDefault="003C0598" w:rsidP="00D12444">
      <w:pPr>
        <w:jc w:val="center"/>
        <w:rPr>
          <w:rFonts w:eastAsiaTheme="minorHAnsi"/>
          <w:b/>
          <w:bCs/>
        </w:rPr>
      </w:pPr>
      <w:r w:rsidRPr="00C50910">
        <w:rPr>
          <w:rFonts w:eastAsiaTheme="minorHAnsi"/>
          <w:b/>
          <w:bCs/>
        </w:rPr>
        <w:t>ZAKLJUČAK</w:t>
      </w:r>
    </w:p>
    <w:p w14:paraId="7C65384A" w14:textId="77777777" w:rsidR="003C0598" w:rsidRPr="00C50910" w:rsidRDefault="003C0598" w:rsidP="00D12444">
      <w:pPr>
        <w:jc w:val="both"/>
        <w:rPr>
          <w:rFonts w:eastAsiaTheme="minorHAnsi"/>
          <w:b/>
          <w:bCs/>
        </w:rPr>
      </w:pPr>
    </w:p>
    <w:p w14:paraId="0A217ACB" w14:textId="1A7FA315" w:rsidR="003C0598" w:rsidRPr="00C50910" w:rsidRDefault="003C0598" w:rsidP="00D12444">
      <w:pPr>
        <w:jc w:val="center"/>
        <w:rPr>
          <w:rFonts w:eastAsiaTheme="minorHAnsi"/>
          <w:b/>
          <w:bCs/>
        </w:rPr>
      </w:pPr>
      <w:r w:rsidRPr="00C50910">
        <w:rPr>
          <w:rFonts w:eastAsiaTheme="minorHAnsi"/>
          <w:b/>
          <w:bCs/>
        </w:rPr>
        <w:t>o dodatku prioritetima za 2023. - izrada projekta pregleda zelenila u parku na Trgu kralja Petra Krešimira IV. u sklopu projekta za sanaciju betonskih ploča u parku</w:t>
      </w:r>
    </w:p>
    <w:p w14:paraId="522D76BA" w14:textId="417060F6" w:rsidR="003C0598" w:rsidRPr="00C50910" w:rsidRDefault="003C0598" w:rsidP="00D12444">
      <w:pPr>
        <w:jc w:val="both"/>
        <w:rPr>
          <w:rFonts w:eastAsiaTheme="minorHAnsi"/>
          <w:b/>
          <w:bCs/>
        </w:rPr>
      </w:pPr>
    </w:p>
    <w:p w14:paraId="3530A38C" w14:textId="77777777" w:rsidR="003C0598" w:rsidRPr="00C50910" w:rsidRDefault="003C0598" w:rsidP="00D12444">
      <w:pPr>
        <w:jc w:val="both"/>
        <w:rPr>
          <w:rFonts w:eastAsiaTheme="minorHAnsi"/>
          <w:b/>
          <w:bCs/>
        </w:rPr>
      </w:pPr>
    </w:p>
    <w:p w14:paraId="2B5EDDF7" w14:textId="76C5A394" w:rsidR="00EB4470" w:rsidRDefault="003C0598" w:rsidP="00D12444">
      <w:pPr>
        <w:numPr>
          <w:ilvl w:val="0"/>
          <w:numId w:val="7"/>
        </w:numPr>
        <w:ind w:left="426" w:hanging="426"/>
        <w:jc w:val="both"/>
        <w:rPr>
          <w:rFonts w:eastAsiaTheme="minorHAnsi"/>
          <w:bCs/>
        </w:rPr>
      </w:pPr>
      <w:r w:rsidRPr="00C50910">
        <w:rPr>
          <w:rFonts w:eastAsiaTheme="minorHAnsi"/>
          <w:bCs/>
        </w:rPr>
        <w:t>Vijeće Mjesnog odbora „Petar Krešimir IV</w:t>
      </w:r>
      <w:r w:rsidR="00D12444">
        <w:rPr>
          <w:rFonts w:eastAsiaTheme="minorHAnsi"/>
          <w:bCs/>
        </w:rPr>
        <w:t>.</w:t>
      </w:r>
      <w:r w:rsidRPr="00C50910">
        <w:rPr>
          <w:rFonts w:eastAsiaTheme="minorHAnsi"/>
          <w:bCs/>
        </w:rPr>
        <w:t xml:space="preserve">“ zaključilo je da postoji potreba </w:t>
      </w:r>
      <w:r w:rsidR="00EB4470" w:rsidRPr="00C50910">
        <w:rPr>
          <w:rFonts w:eastAsiaTheme="minorHAnsi"/>
          <w:bCs/>
        </w:rPr>
        <w:t>izrada projekta pregleda biljnog fonda u parku na Trgu kralja Petra Krešimira IV. u sklopu projekta za sanaciju betonskih ploča u parku</w:t>
      </w:r>
      <w:r w:rsidR="00D12444">
        <w:rPr>
          <w:rFonts w:eastAsiaTheme="minorHAnsi"/>
          <w:bCs/>
        </w:rPr>
        <w:t xml:space="preserve"> obzirom na to da se radi o zaštićenom spomeniku parkovne arhitekture i potrebi da se provjeri je li sav biljni fond zamijenjen adekvatnim biljnim vrstama i jesu li tijekom vremena vršene sve izmjene grmova i stabala.</w:t>
      </w:r>
    </w:p>
    <w:p w14:paraId="17214A12" w14:textId="77777777" w:rsidR="00D12444" w:rsidRPr="00C50910" w:rsidRDefault="00D12444" w:rsidP="00D12444">
      <w:pPr>
        <w:ind w:left="426"/>
        <w:jc w:val="both"/>
        <w:rPr>
          <w:rFonts w:eastAsiaTheme="minorHAnsi"/>
          <w:bCs/>
        </w:rPr>
      </w:pPr>
    </w:p>
    <w:p w14:paraId="243FF980" w14:textId="11768D6D" w:rsidR="003C0598" w:rsidRPr="00C50910" w:rsidRDefault="003C0598" w:rsidP="00D12444">
      <w:pPr>
        <w:numPr>
          <w:ilvl w:val="0"/>
          <w:numId w:val="7"/>
        </w:numPr>
        <w:ind w:left="426" w:hanging="426"/>
        <w:jc w:val="both"/>
        <w:rPr>
          <w:rFonts w:eastAsiaTheme="minorHAnsi"/>
          <w:bCs/>
        </w:rPr>
      </w:pPr>
      <w:r w:rsidRPr="00C50910">
        <w:rPr>
          <w:rFonts w:eastAsiaTheme="minorHAnsi"/>
          <w:bCs/>
        </w:rPr>
        <w:t xml:space="preserve">Ovaj će Zaključak biti dostavljen Vijeću </w:t>
      </w:r>
      <w:r w:rsidR="00D12444">
        <w:rPr>
          <w:rFonts w:eastAsiaTheme="minorHAnsi"/>
          <w:bCs/>
        </w:rPr>
        <w:t>G</w:t>
      </w:r>
      <w:r w:rsidRPr="00C50910">
        <w:rPr>
          <w:rFonts w:eastAsiaTheme="minorHAnsi"/>
          <w:bCs/>
        </w:rPr>
        <w:t xml:space="preserve">radske četvrti Donji grad na daljnje postupanje.  </w:t>
      </w:r>
    </w:p>
    <w:p w14:paraId="7EF7E81C" w14:textId="0C1C441A" w:rsidR="003C0598" w:rsidRDefault="003C0598" w:rsidP="00A958DE">
      <w:pPr>
        <w:tabs>
          <w:tab w:val="left" w:pos="426"/>
        </w:tabs>
        <w:spacing w:line="252" w:lineRule="auto"/>
        <w:contextualSpacing/>
        <w:jc w:val="both"/>
      </w:pPr>
    </w:p>
    <w:p w14:paraId="336D4115" w14:textId="77777777" w:rsidR="00D12444" w:rsidRPr="00C50910" w:rsidRDefault="00D12444" w:rsidP="00A958DE">
      <w:pPr>
        <w:tabs>
          <w:tab w:val="left" w:pos="426"/>
        </w:tabs>
        <w:spacing w:line="252" w:lineRule="auto"/>
        <w:contextualSpacing/>
        <w:jc w:val="both"/>
      </w:pPr>
    </w:p>
    <w:p w14:paraId="6FFB76CA" w14:textId="62EA3A15" w:rsidR="00A958DE" w:rsidRPr="00D12444" w:rsidRDefault="00D12444" w:rsidP="00A958DE">
      <w:pPr>
        <w:tabs>
          <w:tab w:val="left" w:pos="426"/>
        </w:tabs>
        <w:spacing w:line="252" w:lineRule="auto"/>
        <w:contextualSpacing/>
        <w:jc w:val="both"/>
        <w:rPr>
          <w:b/>
          <w:bCs/>
        </w:rPr>
      </w:pPr>
      <w:r w:rsidRPr="00D12444">
        <w:rPr>
          <w:b/>
          <w:bCs/>
        </w:rPr>
        <w:lastRenderedPageBreak/>
        <w:t xml:space="preserve">Ad. </w:t>
      </w:r>
      <w:r w:rsidR="00A958DE" w:rsidRPr="00D12444">
        <w:rPr>
          <w:b/>
          <w:bCs/>
        </w:rPr>
        <w:t xml:space="preserve">4. </w:t>
      </w:r>
      <w:r w:rsidR="009D772A" w:rsidRPr="00D12444">
        <w:rPr>
          <w:b/>
          <w:bCs/>
        </w:rPr>
        <w:t>Uređenje klamerica i stupića i postavljanje stupića s ključem za hitne službe u ulici Neznane junakinje</w:t>
      </w:r>
    </w:p>
    <w:p w14:paraId="68DDF421" w14:textId="77777777" w:rsidR="00D12444" w:rsidRDefault="00D12444" w:rsidP="00A958DE">
      <w:pPr>
        <w:tabs>
          <w:tab w:val="left" w:pos="426"/>
        </w:tabs>
        <w:spacing w:line="252" w:lineRule="auto"/>
        <w:contextualSpacing/>
        <w:jc w:val="both"/>
        <w:rPr>
          <w:rFonts w:eastAsiaTheme="minorHAnsi"/>
          <w:bCs/>
        </w:rPr>
      </w:pPr>
    </w:p>
    <w:p w14:paraId="2CA40A26" w14:textId="10A941BD" w:rsidR="009D772A" w:rsidRDefault="00D12444" w:rsidP="00A958DE">
      <w:pPr>
        <w:tabs>
          <w:tab w:val="left" w:pos="426"/>
        </w:tabs>
        <w:spacing w:line="252" w:lineRule="auto"/>
        <w:contextualSpacing/>
        <w:jc w:val="both"/>
        <w:rPr>
          <w:rFonts w:eastAsiaTheme="minorHAnsi"/>
          <w:bCs/>
        </w:rPr>
      </w:pPr>
      <w:r w:rsidRPr="00C50910">
        <w:rPr>
          <w:rFonts w:eastAsiaTheme="minorHAnsi"/>
          <w:bCs/>
        </w:rPr>
        <w:t>Vijeće Mjesnog odbora „Petar Krešimir IV</w:t>
      </w:r>
      <w:r>
        <w:rPr>
          <w:rFonts w:eastAsiaTheme="minorHAnsi"/>
          <w:bCs/>
        </w:rPr>
        <w:t>.</w:t>
      </w:r>
      <w:r w:rsidRPr="00C50910">
        <w:rPr>
          <w:rFonts w:eastAsiaTheme="minorHAnsi"/>
          <w:bCs/>
        </w:rPr>
        <w:t>“ je raspravljalo o stupićima i klamericama postavljenima ispred zgrada na Trgu kralja Petra Krešimira IV</w:t>
      </w:r>
      <w:r>
        <w:rPr>
          <w:rFonts w:eastAsiaTheme="minorHAnsi"/>
          <w:bCs/>
        </w:rPr>
        <w:t>.</w:t>
      </w:r>
      <w:r w:rsidRPr="00C50910">
        <w:rPr>
          <w:rFonts w:eastAsiaTheme="minorHAnsi"/>
          <w:bCs/>
        </w:rPr>
        <w:t xml:space="preserve"> kućni broj 5 i ulice Neznane junakinje kućnog broja 1 koje su neuredne, zahrđale, a i dva stupića, koji su bili pomični radi dostupnosti prostora hitnim službama, su uklonjena što građani koriste za nepropisno parkiranje. Postoji potreba da se klamerice i stupići urede i prefarbaju, ali i da se oni stupići koji su pomični radi potreba prolaska hitnih službi zamijene sa rješenjem sa ključem za hitne službe.</w:t>
      </w:r>
    </w:p>
    <w:p w14:paraId="578C42E3" w14:textId="3AEEF587" w:rsidR="00D12444" w:rsidRDefault="00D12444" w:rsidP="00A958DE">
      <w:pPr>
        <w:tabs>
          <w:tab w:val="left" w:pos="426"/>
        </w:tabs>
        <w:spacing w:line="252" w:lineRule="auto"/>
        <w:contextualSpacing/>
        <w:jc w:val="both"/>
        <w:rPr>
          <w:rFonts w:eastAsiaTheme="minorHAnsi"/>
          <w:bCs/>
        </w:rPr>
      </w:pPr>
    </w:p>
    <w:p w14:paraId="7E135F6D" w14:textId="70EB6591" w:rsidR="00D12444" w:rsidRDefault="00D12444" w:rsidP="00D12444">
      <w:pPr>
        <w:jc w:val="both"/>
        <w:rPr>
          <w:rFonts w:eastAsiaTheme="minorHAnsi"/>
        </w:rPr>
      </w:pPr>
      <w:r>
        <w:rPr>
          <w:rFonts w:eastAsiaTheme="minorHAnsi"/>
        </w:rPr>
        <w:t>Vijeće, nakon rasprave, jednoglasno donosi sljedeći</w:t>
      </w:r>
    </w:p>
    <w:p w14:paraId="11A4692F" w14:textId="77777777" w:rsidR="00D12444" w:rsidRDefault="00D12444" w:rsidP="00D12444">
      <w:pPr>
        <w:jc w:val="both"/>
        <w:rPr>
          <w:rFonts w:eastAsiaTheme="minorHAnsi"/>
        </w:rPr>
      </w:pPr>
    </w:p>
    <w:p w14:paraId="7C4E0791" w14:textId="77777777" w:rsidR="00D12444" w:rsidRPr="00C50910" w:rsidRDefault="00D12444" w:rsidP="00A958DE">
      <w:pPr>
        <w:tabs>
          <w:tab w:val="left" w:pos="426"/>
        </w:tabs>
        <w:spacing w:line="252" w:lineRule="auto"/>
        <w:contextualSpacing/>
        <w:jc w:val="both"/>
      </w:pPr>
    </w:p>
    <w:p w14:paraId="68D37763" w14:textId="77777777" w:rsidR="009D772A" w:rsidRPr="00C50910" w:rsidRDefault="009D772A" w:rsidP="00D12444">
      <w:pPr>
        <w:jc w:val="center"/>
        <w:rPr>
          <w:rFonts w:eastAsiaTheme="minorHAnsi"/>
          <w:b/>
          <w:bCs/>
        </w:rPr>
      </w:pPr>
      <w:r w:rsidRPr="00C50910">
        <w:rPr>
          <w:rFonts w:eastAsiaTheme="minorHAnsi"/>
          <w:b/>
          <w:bCs/>
        </w:rPr>
        <w:t>ZAKLJUČAK</w:t>
      </w:r>
    </w:p>
    <w:p w14:paraId="1397F72C" w14:textId="77777777" w:rsidR="009D772A" w:rsidRPr="00C50910" w:rsidRDefault="009D772A" w:rsidP="00D12444">
      <w:pPr>
        <w:jc w:val="both"/>
        <w:rPr>
          <w:rFonts w:eastAsiaTheme="minorHAnsi"/>
          <w:b/>
          <w:bCs/>
        </w:rPr>
      </w:pPr>
    </w:p>
    <w:p w14:paraId="47F1FD2B" w14:textId="3099BC5A" w:rsidR="009D772A" w:rsidRPr="00C50910" w:rsidRDefault="009D772A" w:rsidP="00D12444">
      <w:pPr>
        <w:jc w:val="center"/>
        <w:rPr>
          <w:rFonts w:eastAsiaTheme="minorHAnsi"/>
          <w:b/>
          <w:bCs/>
        </w:rPr>
      </w:pPr>
      <w:r w:rsidRPr="00C50910">
        <w:rPr>
          <w:rFonts w:eastAsiaTheme="minorHAnsi"/>
          <w:b/>
          <w:bCs/>
        </w:rPr>
        <w:t>o uređenju klamerica i stupića i postavljanje stupića s ključem za hitne službe u ulici Neznane junakinje 1 /Krešimirov trg 5</w:t>
      </w:r>
    </w:p>
    <w:p w14:paraId="298A3E94" w14:textId="77777777" w:rsidR="009D772A" w:rsidRPr="00C50910" w:rsidRDefault="009D772A" w:rsidP="00D12444">
      <w:pPr>
        <w:jc w:val="both"/>
        <w:rPr>
          <w:rFonts w:eastAsiaTheme="minorHAnsi"/>
          <w:b/>
          <w:bCs/>
        </w:rPr>
      </w:pPr>
    </w:p>
    <w:p w14:paraId="4F4BF285" w14:textId="38435719" w:rsidR="009D772A" w:rsidRDefault="009D772A" w:rsidP="00D12444">
      <w:pPr>
        <w:numPr>
          <w:ilvl w:val="0"/>
          <w:numId w:val="8"/>
        </w:numPr>
        <w:ind w:left="426" w:hanging="426"/>
        <w:jc w:val="both"/>
        <w:rPr>
          <w:rFonts w:eastAsiaTheme="minorHAnsi"/>
          <w:bCs/>
        </w:rPr>
      </w:pPr>
      <w:r w:rsidRPr="00C50910">
        <w:rPr>
          <w:rFonts w:eastAsiaTheme="minorHAnsi"/>
          <w:bCs/>
        </w:rPr>
        <w:t>Vijeće Mjesnog odbora „Petar Krešimir IV</w:t>
      </w:r>
      <w:r w:rsidR="00D12444">
        <w:rPr>
          <w:rFonts w:eastAsiaTheme="minorHAnsi"/>
          <w:bCs/>
        </w:rPr>
        <w:t>.</w:t>
      </w:r>
      <w:r w:rsidRPr="00C50910">
        <w:rPr>
          <w:rFonts w:eastAsiaTheme="minorHAnsi"/>
          <w:bCs/>
        </w:rPr>
        <w:t xml:space="preserve">“ </w:t>
      </w:r>
      <w:r w:rsidR="00D12444">
        <w:rPr>
          <w:rFonts w:eastAsiaTheme="minorHAnsi"/>
          <w:bCs/>
        </w:rPr>
        <w:t>smatra</w:t>
      </w:r>
      <w:r w:rsidRPr="00C50910">
        <w:rPr>
          <w:rFonts w:eastAsiaTheme="minorHAnsi"/>
          <w:bCs/>
        </w:rPr>
        <w:t xml:space="preserve"> da postoji potreba za far</w:t>
      </w:r>
      <w:r w:rsidR="00774AE6" w:rsidRPr="00C50910">
        <w:rPr>
          <w:rFonts w:eastAsiaTheme="minorHAnsi"/>
          <w:bCs/>
        </w:rPr>
        <w:t>b</w:t>
      </w:r>
      <w:r w:rsidRPr="00C50910">
        <w:rPr>
          <w:rFonts w:eastAsiaTheme="minorHAnsi"/>
          <w:bCs/>
        </w:rPr>
        <w:t>anjem i uređenjem postojećih klamerica i stupića ispred zgrada na Trgu kralja Petra Krešimira IV</w:t>
      </w:r>
      <w:r w:rsidR="00D12444">
        <w:rPr>
          <w:rFonts w:eastAsiaTheme="minorHAnsi"/>
          <w:bCs/>
        </w:rPr>
        <w:t>.</w:t>
      </w:r>
      <w:r w:rsidRPr="00C50910">
        <w:rPr>
          <w:rFonts w:eastAsiaTheme="minorHAnsi"/>
          <w:bCs/>
        </w:rPr>
        <w:t xml:space="preserve"> kućni broj 5 i ulice Neznane junakinje kućnog broja 1 i da se</w:t>
      </w:r>
      <w:r w:rsidR="00F90715">
        <w:rPr>
          <w:rFonts w:eastAsiaTheme="minorHAnsi"/>
          <w:bCs/>
        </w:rPr>
        <w:t xml:space="preserve"> umjesto</w:t>
      </w:r>
      <w:r w:rsidRPr="00C50910">
        <w:rPr>
          <w:rFonts w:eastAsiaTheme="minorHAnsi"/>
          <w:bCs/>
        </w:rPr>
        <w:t xml:space="preserve"> </w:t>
      </w:r>
      <w:r w:rsidR="00F90715">
        <w:rPr>
          <w:rFonts w:eastAsiaTheme="minorHAnsi"/>
          <w:bCs/>
        </w:rPr>
        <w:t>postojećih</w:t>
      </w:r>
      <w:r w:rsidRPr="00C50910">
        <w:rPr>
          <w:rFonts w:eastAsiaTheme="minorHAnsi"/>
          <w:bCs/>
        </w:rPr>
        <w:t xml:space="preserve"> stupić</w:t>
      </w:r>
      <w:r w:rsidR="00F90715">
        <w:rPr>
          <w:rFonts w:eastAsiaTheme="minorHAnsi"/>
          <w:bCs/>
        </w:rPr>
        <w:t>a postave</w:t>
      </w:r>
      <w:r w:rsidR="00D12444" w:rsidRPr="00C50910">
        <w:rPr>
          <w:rFonts w:eastAsiaTheme="minorHAnsi"/>
          <w:bCs/>
        </w:rPr>
        <w:t xml:space="preserve"> </w:t>
      </w:r>
      <w:r w:rsidR="00F90715">
        <w:rPr>
          <w:rFonts w:eastAsiaTheme="minorHAnsi"/>
          <w:bCs/>
        </w:rPr>
        <w:t>zapreke</w:t>
      </w:r>
      <w:r w:rsidR="00D12444" w:rsidRPr="00C50910">
        <w:rPr>
          <w:rFonts w:eastAsiaTheme="minorHAnsi"/>
          <w:bCs/>
        </w:rPr>
        <w:t xml:space="preserve"> sa ključem za</w:t>
      </w:r>
      <w:r w:rsidR="00F90715">
        <w:rPr>
          <w:rFonts w:eastAsiaTheme="minorHAnsi"/>
          <w:bCs/>
        </w:rPr>
        <w:t xml:space="preserve"> potrebe prolaska</w:t>
      </w:r>
      <w:r w:rsidR="00D12444" w:rsidRPr="00C50910">
        <w:rPr>
          <w:rFonts w:eastAsiaTheme="minorHAnsi"/>
          <w:bCs/>
        </w:rPr>
        <w:t xml:space="preserve"> hitne službe</w:t>
      </w:r>
      <w:r w:rsidRPr="00C50910">
        <w:rPr>
          <w:rFonts w:eastAsiaTheme="minorHAnsi"/>
          <w:bCs/>
        </w:rPr>
        <w:t>.</w:t>
      </w:r>
    </w:p>
    <w:p w14:paraId="53A45CF7" w14:textId="77777777" w:rsidR="00D12444" w:rsidRPr="00C50910" w:rsidRDefault="00D12444" w:rsidP="00D12444">
      <w:pPr>
        <w:ind w:left="426"/>
        <w:jc w:val="both"/>
        <w:rPr>
          <w:rFonts w:eastAsiaTheme="minorHAnsi"/>
          <w:bCs/>
        </w:rPr>
      </w:pPr>
    </w:p>
    <w:p w14:paraId="215CBD48" w14:textId="6E69A83F" w:rsidR="009D772A" w:rsidRPr="00C50910" w:rsidRDefault="009D772A" w:rsidP="00D12444">
      <w:pPr>
        <w:numPr>
          <w:ilvl w:val="0"/>
          <w:numId w:val="8"/>
        </w:numPr>
        <w:ind w:left="426" w:hanging="426"/>
        <w:jc w:val="both"/>
        <w:rPr>
          <w:rFonts w:eastAsiaTheme="minorHAnsi"/>
          <w:bCs/>
        </w:rPr>
      </w:pPr>
      <w:r w:rsidRPr="00C50910">
        <w:rPr>
          <w:rFonts w:eastAsiaTheme="minorHAnsi"/>
          <w:bCs/>
        </w:rPr>
        <w:t xml:space="preserve">Ovaj će Zaključak biti dostavljen Vijeću </w:t>
      </w:r>
      <w:r w:rsidR="00D12444">
        <w:rPr>
          <w:rFonts w:eastAsiaTheme="minorHAnsi"/>
          <w:bCs/>
        </w:rPr>
        <w:t>G</w:t>
      </w:r>
      <w:r w:rsidRPr="00C50910">
        <w:rPr>
          <w:rFonts w:eastAsiaTheme="minorHAnsi"/>
          <w:bCs/>
        </w:rPr>
        <w:t>radske četvrti Donji grad na daljnje postupanje.</w:t>
      </w:r>
    </w:p>
    <w:p w14:paraId="7DD62FD8" w14:textId="77777777" w:rsidR="009D772A" w:rsidRPr="00C50910" w:rsidRDefault="009D772A" w:rsidP="009D772A">
      <w:pPr>
        <w:ind w:left="1068"/>
        <w:jc w:val="both"/>
        <w:rPr>
          <w:rFonts w:eastAsiaTheme="minorHAnsi"/>
          <w:bCs/>
        </w:rPr>
      </w:pPr>
      <w:r w:rsidRPr="00C50910">
        <w:rPr>
          <w:rFonts w:eastAsiaTheme="minorHAnsi"/>
          <w:bCs/>
        </w:rPr>
        <w:t xml:space="preserve">            </w:t>
      </w:r>
    </w:p>
    <w:p w14:paraId="16F17446" w14:textId="77777777" w:rsidR="00EB4470" w:rsidRPr="00C50910" w:rsidRDefault="00EB4470" w:rsidP="00A958DE">
      <w:pPr>
        <w:tabs>
          <w:tab w:val="left" w:pos="426"/>
        </w:tabs>
        <w:spacing w:line="252" w:lineRule="auto"/>
        <w:contextualSpacing/>
        <w:jc w:val="both"/>
      </w:pPr>
    </w:p>
    <w:p w14:paraId="1D092037" w14:textId="047DF4A6" w:rsidR="00A958DE" w:rsidRPr="00F90715" w:rsidRDefault="00F90715" w:rsidP="009D772A">
      <w:pPr>
        <w:tabs>
          <w:tab w:val="left" w:pos="426"/>
        </w:tabs>
        <w:spacing w:line="252" w:lineRule="auto"/>
        <w:jc w:val="both"/>
        <w:rPr>
          <w:b/>
          <w:bCs/>
        </w:rPr>
      </w:pPr>
      <w:r w:rsidRPr="00F90715">
        <w:rPr>
          <w:b/>
          <w:bCs/>
        </w:rPr>
        <w:t xml:space="preserve">Ad. </w:t>
      </w:r>
      <w:r w:rsidR="009D772A" w:rsidRPr="00F90715">
        <w:rPr>
          <w:b/>
          <w:bCs/>
        </w:rPr>
        <w:t xml:space="preserve">5. </w:t>
      </w:r>
      <w:r w:rsidR="00A958DE" w:rsidRPr="00F90715">
        <w:rPr>
          <w:b/>
          <w:bCs/>
        </w:rPr>
        <w:t>Popravak ploča na pruzi u Branimirovoj ulici</w:t>
      </w:r>
    </w:p>
    <w:p w14:paraId="15D9258D" w14:textId="77777777" w:rsidR="009D772A" w:rsidRPr="00C50910" w:rsidRDefault="009D772A" w:rsidP="009D772A">
      <w:pPr>
        <w:tabs>
          <w:tab w:val="left" w:pos="426"/>
        </w:tabs>
        <w:spacing w:line="252" w:lineRule="auto"/>
        <w:jc w:val="both"/>
      </w:pPr>
    </w:p>
    <w:p w14:paraId="3C480CA5" w14:textId="72B94059" w:rsidR="009D772A" w:rsidRDefault="00F90715" w:rsidP="00F90715">
      <w:pPr>
        <w:jc w:val="both"/>
        <w:rPr>
          <w:rFonts w:eastAsiaTheme="minorHAnsi"/>
          <w:bCs/>
        </w:rPr>
      </w:pPr>
      <w:r w:rsidRPr="00C50910">
        <w:rPr>
          <w:rFonts w:eastAsiaTheme="minorHAnsi"/>
          <w:bCs/>
        </w:rPr>
        <w:t>Vijeće Mjesnog odbora „Petar Krešimir IV</w:t>
      </w:r>
      <w:r>
        <w:rPr>
          <w:rFonts w:eastAsiaTheme="minorHAnsi"/>
          <w:bCs/>
        </w:rPr>
        <w:t>.</w:t>
      </w:r>
      <w:r w:rsidRPr="00C50910">
        <w:rPr>
          <w:rFonts w:eastAsiaTheme="minorHAnsi"/>
          <w:bCs/>
        </w:rPr>
        <w:t>“ je raspravljalo o oštećenim pločama na tramvajskoj pruzi u Branimirovoj ulici ispred kućnih brojeva 47 do 56. Ploče su bile popravljene tijekom ljeta 2022., ali su ponovno znatno oštećene i popucale.</w:t>
      </w:r>
    </w:p>
    <w:p w14:paraId="78471B3D" w14:textId="5AECFA08" w:rsidR="00F90715" w:rsidRDefault="00F90715" w:rsidP="00F90715">
      <w:pPr>
        <w:jc w:val="both"/>
        <w:rPr>
          <w:rFonts w:eastAsiaTheme="minorHAnsi"/>
          <w:bCs/>
        </w:rPr>
      </w:pPr>
    </w:p>
    <w:p w14:paraId="61072DEB" w14:textId="77777777" w:rsidR="00F90715" w:rsidRDefault="00F90715" w:rsidP="00F90715">
      <w:pPr>
        <w:jc w:val="both"/>
        <w:rPr>
          <w:rFonts w:eastAsiaTheme="minorHAnsi"/>
        </w:rPr>
      </w:pPr>
      <w:r>
        <w:rPr>
          <w:rFonts w:eastAsiaTheme="minorHAnsi"/>
        </w:rPr>
        <w:t>Vijeće, nakon rasprave, jednoglasno donosi sljedeći</w:t>
      </w:r>
    </w:p>
    <w:p w14:paraId="5040DCF2" w14:textId="77777777" w:rsidR="00F90715" w:rsidRPr="00C50910" w:rsidRDefault="00F90715" w:rsidP="00F90715">
      <w:pPr>
        <w:jc w:val="both"/>
        <w:rPr>
          <w:rFonts w:eastAsiaTheme="minorHAnsi"/>
          <w:b/>
          <w:bCs/>
        </w:rPr>
      </w:pPr>
    </w:p>
    <w:p w14:paraId="3319DE53" w14:textId="77777777" w:rsidR="009D772A" w:rsidRPr="00C50910" w:rsidRDefault="009D772A" w:rsidP="00F90715">
      <w:pPr>
        <w:jc w:val="both"/>
        <w:rPr>
          <w:rFonts w:eastAsiaTheme="minorHAnsi"/>
          <w:b/>
          <w:bCs/>
        </w:rPr>
      </w:pPr>
    </w:p>
    <w:p w14:paraId="0272DB77" w14:textId="77777777" w:rsidR="009D772A" w:rsidRPr="00C50910" w:rsidRDefault="009D772A" w:rsidP="00F90715">
      <w:pPr>
        <w:jc w:val="center"/>
        <w:rPr>
          <w:rFonts w:eastAsiaTheme="minorHAnsi"/>
          <w:b/>
          <w:bCs/>
        </w:rPr>
      </w:pPr>
      <w:r w:rsidRPr="00C50910">
        <w:rPr>
          <w:rFonts w:eastAsiaTheme="minorHAnsi"/>
          <w:b/>
          <w:bCs/>
        </w:rPr>
        <w:t>ZAKLJUČAK</w:t>
      </w:r>
    </w:p>
    <w:p w14:paraId="0B5A1862" w14:textId="77777777" w:rsidR="009D772A" w:rsidRPr="00C50910" w:rsidRDefault="009D772A" w:rsidP="00F90715">
      <w:pPr>
        <w:jc w:val="both"/>
        <w:rPr>
          <w:rFonts w:eastAsiaTheme="minorHAnsi"/>
          <w:b/>
          <w:bCs/>
        </w:rPr>
      </w:pPr>
    </w:p>
    <w:p w14:paraId="1A662B44" w14:textId="2AAEEB38" w:rsidR="009D772A" w:rsidRPr="00C50910" w:rsidRDefault="009D772A" w:rsidP="00F90715">
      <w:pPr>
        <w:jc w:val="center"/>
        <w:rPr>
          <w:rFonts w:eastAsiaTheme="minorHAnsi"/>
          <w:b/>
          <w:bCs/>
        </w:rPr>
      </w:pPr>
      <w:r w:rsidRPr="00C50910">
        <w:rPr>
          <w:rFonts w:eastAsiaTheme="minorHAnsi"/>
          <w:b/>
          <w:bCs/>
        </w:rPr>
        <w:t xml:space="preserve">o </w:t>
      </w:r>
      <w:bookmarkStart w:id="5" w:name="_Hlk126755518"/>
      <w:r w:rsidRPr="00C50910">
        <w:rPr>
          <w:rFonts w:eastAsiaTheme="minorHAnsi"/>
          <w:b/>
          <w:bCs/>
        </w:rPr>
        <w:t xml:space="preserve">popravku </w:t>
      </w:r>
      <w:bookmarkStart w:id="6" w:name="_Hlk126755480"/>
      <w:r w:rsidRPr="00C50910">
        <w:rPr>
          <w:rFonts w:eastAsiaTheme="minorHAnsi"/>
          <w:b/>
          <w:bCs/>
        </w:rPr>
        <w:t>oštećenih ploča na tramvajskoj pruzi</w:t>
      </w:r>
      <w:r w:rsidR="00774AE6" w:rsidRPr="00C50910">
        <w:rPr>
          <w:rFonts w:eastAsiaTheme="minorHAnsi"/>
          <w:b/>
          <w:bCs/>
        </w:rPr>
        <w:t xml:space="preserve"> u Branimirovoj ulici</w:t>
      </w:r>
      <w:r w:rsidRPr="00C50910">
        <w:rPr>
          <w:rFonts w:eastAsiaTheme="minorHAnsi"/>
          <w:b/>
          <w:bCs/>
        </w:rPr>
        <w:t xml:space="preserve"> ispred kućnih brojeva </w:t>
      </w:r>
      <w:r w:rsidR="00B55CBF" w:rsidRPr="00C50910">
        <w:rPr>
          <w:rFonts w:eastAsiaTheme="minorHAnsi"/>
          <w:b/>
          <w:bCs/>
        </w:rPr>
        <w:t>47</w:t>
      </w:r>
      <w:r w:rsidRPr="00C50910">
        <w:rPr>
          <w:rFonts w:eastAsiaTheme="minorHAnsi"/>
          <w:b/>
          <w:bCs/>
        </w:rPr>
        <w:t xml:space="preserve"> do 5</w:t>
      </w:r>
      <w:r w:rsidR="00B55CBF" w:rsidRPr="00C50910">
        <w:rPr>
          <w:rFonts w:eastAsiaTheme="minorHAnsi"/>
          <w:b/>
          <w:bCs/>
        </w:rPr>
        <w:t>6</w:t>
      </w:r>
      <w:bookmarkEnd w:id="5"/>
      <w:bookmarkEnd w:id="6"/>
    </w:p>
    <w:p w14:paraId="5C969AFF" w14:textId="77777777" w:rsidR="009D772A" w:rsidRPr="00C50910" w:rsidRDefault="009D772A" w:rsidP="00F90715">
      <w:pPr>
        <w:jc w:val="both"/>
        <w:rPr>
          <w:rFonts w:eastAsiaTheme="minorHAnsi"/>
          <w:b/>
          <w:bCs/>
        </w:rPr>
      </w:pPr>
    </w:p>
    <w:p w14:paraId="59DB9A01" w14:textId="250B7A8A" w:rsidR="009D772A" w:rsidRDefault="009D772A" w:rsidP="00F90715">
      <w:pPr>
        <w:numPr>
          <w:ilvl w:val="0"/>
          <w:numId w:val="9"/>
        </w:numPr>
        <w:ind w:left="426" w:hanging="426"/>
        <w:jc w:val="both"/>
        <w:rPr>
          <w:rFonts w:eastAsiaTheme="minorHAnsi"/>
          <w:bCs/>
        </w:rPr>
      </w:pPr>
      <w:r w:rsidRPr="00C50910">
        <w:rPr>
          <w:rFonts w:eastAsiaTheme="minorHAnsi"/>
          <w:bCs/>
        </w:rPr>
        <w:t>Vijeće Mjesnog odbora „Petar Krešimir IV</w:t>
      </w:r>
      <w:r w:rsidR="00F90715">
        <w:rPr>
          <w:rFonts w:eastAsiaTheme="minorHAnsi"/>
          <w:bCs/>
        </w:rPr>
        <w:t>.</w:t>
      </w:r>
      <w:r w:rsidRPr="00C50910">
        <w:rPr>
          <w:rFonts w:eastAsiaTheme="minorHAnsi"/>
          <w:bCs/>
        </w:rPr>
        <w:t xml:space="preserve">“ </w:t>
      </w:r>
      <w:r w:rsidR="00F90715">
        <w:rPr>
          <w:rFonts w:eastAsiaTheme="minorHAnsi"/>
          <w:bCs/>
        </w:rPr>
        <w:t>smatra</w:t>
      </w:r>
      <w:r w:rsidRPr="00C50910">
        <w:rPr>
          <w:rFonts w:eastAsiaTheme="minorHAnsi"/>
          <w:bCs/>
        </w:rPr>
        <w:t xml:space="preserve"> da postoji potreba za</w:t>
      </w:r>
      <w:r w:rsidR="00774AE6" w:rsidRPr="00C50910">
        <w:t xml:space="preserve"> </w:t>
      </w:r>
      <w:r w:rsidR="00F90715">
        <w:rPr>
          <w:rFonts w:eastAsiaTheme="minorHAnsi"/>
          <w:bCs/>
        </w:rPr>
        <w:t>popravak</w:t>
      </w:r>
      <w:r w:rsidR="00774AE6" w:rsidRPr="00C50910">
        <w:rPr>
          <w:rFonts w:eastAsiaTheme="minorHAnsi"/>
          <w:bCs/>
        </w:rPr>
        <w:t xml:space="preserve"> oštećenih ploča na tramvajskoj pruzi u Branimirovoj ulici ispred kućnih brojeva 47 do 56.</w:t>
      </w:r>
      <w:r w:rsidRPr="00C50910">
        <w:rPr>
          <w:rFonts w:eastAsiaTheme="minorHAnsi"/>
          <w:bCs/>
        </w:rPr>
        <w:t xml:space="preserve"> </w:t>
      </w:r>
      <w:r w:rsidR="00F90715" w:rsidRPr="00C50910">
        <w:rPr>
          <w:rFonts w:eastAsiaTheme="minorHAnsi"/>
          <w:bCs/>
        </w:rPr>
        <w:t>Ploče su bile popravljene tijekom ljeta 2022. godine, ali su ponovno znatno oštećene i popucale.</w:t>
      </w:r>
    </w:p>
    <w:p w14:paraId="4468BBDA" w14:textId="77777777" w:rsidR="00F90715" w:rsidRPr="00C50910" w:rsidRDefault="00F90715" w:rsidP="00F90715">
      <w:pPr>
        <w:ind w:left="426" w:hanging="426"/>
        <w:jc w:val="both"/>
        <w:rPr>
          <w:rFonts w:eastAsiaTheme="minorHAnsi"/>
          <w:bCs/>
        </w:rPr>
      </w:pPr>
    </w:p>
    <w:p w14:paraId="58B00F20" w14:textId="0EB6CEC1" w:rsidR="009D772A" w:rsidRPr="00C50910" w:rsidRDefault="009D772A" w:rsidP="00F90715">
      <w:pPr>
        <w:numPr>
          <w:ilvl w:val="0"/>
          <w:numId w:val="9"/>
        </w:numPr>
        <w:ind w:left="426" w:hanging="426"/>
        <w:jc w:val="both"/>
        <w:rPr>
          <w:rFonts w:eastAsiaTheme="minorHAnsi"/>
          <w:bCs/>
        </w:rPr>
      </w:pPr>
      <w:r w:rsidRPr="00C50910">
        <w:rPr>
          <w:rFonts w:eastAsiaTheme="minorHAnsi"/>
          <w:bCs/>
        </w:rPr>
        <w:t xml:space="preserve">Ovaj će Zaključak biti dostavljen Vijeću </w:t>
      </w:r>
      <w:r w:rsidR="00F90715">
        <w:rPr>
          <w:rFonts w:eastAsiaTheme="minorHAnsi"/>
          <w:bCs/>
        </w:rPr>
        <w:t>G</w:t>
      </w:r>
      <w:r w:rsidRPr="00C50910">
        <w:rPr>
          <w:rFonts w:eastAsiaTheme="minorHAnsi"/>
          <w:bCs/>
        </w:rPr>
        <w:t>radske četvrti Donji grad na daljnje postupanje.</w:t>
      </w:r>
    </w:p>
    <w:p w14:paraId="67CBAF14" w14:textId="763CDDFF" w:rsidR="009D772A" w:rsidRDefault="009D772A" w:rsidP="009D772A"/>
    <w:p w14:paraId="181D6697" w14:textId="77777777" w:rsidR="00F90715" w:rsidRPr="00C50910" w:rsidRDefault="00F90715" w:rsidP="009D772A"/>
    <w:p w14:paraId="0225A923" w14:textId="0A164B5C" w:rsidR="00A958DE" w:rsidRPr="00F90715" w:rsidRDefault="00F90715" w:rsidP="00A958DE">
      <w:pPr>
        <w:tabs>
          <w:tab w:val="left" w:pos="426"/>
        </w:tabs>
        <w:spacing w:line="252" w:lineRule="auto"/>
        <w:contextualSpacing/>
        <w:jc w:val="both"/>
        <w:rPr>
          <w:b/>
          <w:bCs/>
        </w:rPr>
      </w:pPr>
      <w:r w:rsidRPr="00F90715">
        <w:rPr>
          <w:b/>
          <w:bCs/>
        </w:rPr>
        <w:t xml:space="preserve">Ad. </w:t>
      </w:r>
      <w:r w:rsidR="00A958DE" w:rsidRPr="00F90715">
        <w:rPr>
          <w:b/>
          <w:bCs/>
        </w:rPr>
        <w:t>6. Razno</w:t>
      </w:r>
    </w:p>
    <w:p w14:paraId="36082FE5" w14:textId="77777777" w:rsidR="00F90715" w:rsidRDefault="00F90715" w:rsidP="000D39E3">
      <w:pPr>
        <w:jc w:val="both"/>
      </w:pPr>
    </w:p>
    <w:p w14:paraId="1412BE38" w14:textId="2E0A5C9B" w:rsidR="000D39E3" w:rsidRPr="00C50910" w:rsidRDefault="00A958DE" w:rsidP="000D39E3">
      <w:pPr>
        <w:jc w:val="both"/>
      </w:pPr>
      <w:r w:rsidRPr="00C50910">
        <w:t xml:space="preserve">U proteklom razdoblju su članovi </w:t>
      </w:r>
      <w:r w:rsidR="00F90715">
        <w:t>Vijeća</w:t>
      </w:r>
      <w:r w:rsidRPr="00C50910">
        <w:t xml:space="preserve"> zvali komunalne redare vezano uz parkiranje na nogostupima na uglu Kraljice Jelene i </w:t>
      </w:r>
      <w:proofErr w:type="spellStart"/>
      <w:r w:rsidRPr="00C50910">
        <w:t>Tvrtkove</w:t>
      </w:r>
      <w:proofErr w:type="spellEnd"/>
      <w:r w:rsidRPr="00C50910">
        <w:t>, radi ostavljenog građevinskog otpada nakon radova u privatnom objektu u Branimirovoj ulici i prijavili su komunalnim redarima popravak letvice na klupi u parku na Krešimirovom trgu.</w:t>
      </w:r>
    </w:p>
    <w:p w14:paraId="188F2257" w14:textId="08E21DD4" w:rsidR="00A958DE" w:rsidRPr="00C50910" w:rsidRDefault="00A958DE" w:rsidP="000D39E3">
      <w:pPr>
        <w:jc w:val="both"/>
      </w:pPr>
      <w:r w:rsidRPr="00C50910">
        <w:lastRenderedPageBreak/>
        <w:t xml:space="preserve">Ana </w:t>
      </w:r>
      <w:proofErr w:type="spellStart"/>
      <w:r w:rsidRPr="00C50910">
        <w:t>Štokalo</w:t>
      </w:r>
      <w:proofErr w:type="spellEnd"/>
      <w:r w:rsidRPr="00C50910">
        <w:t xml:space="preserve"> informira članove </w:t>
      </w:r>
      <w:r w:rsidR="00F90715">
        <w:t>Vijeća</w:t>
      </w:r>
      <w:r w:rsidRPr="00C50910">
        <w:t xml:space="preserve"> da je obaviještena kako su stigli koševi za komunalni otpad na javnim mjestima pa je moguće da će zahtjevi </w:t>
      </w:r>
      <w:r w:rsidR="00F90715">
        <w:t>Vijeća</w:t>
      </w:r>
      <w:r w:rsidRPr="00C50910">
        <w:t xml:space="preserve"> za kante za pseći otpad u parku i miješani </w:t>
      </w:r>
      <w:r w:rsidR="00F90715">
        <w:t xml:space="preserve">otpad </w:t>
      </w:r>
      <w:r w:rsidRPr="00C50910">
        <w:t xml:space="preserve">u ulicama na području </w:t>
      </w:r>
      <w:r w:rsidR="00F90715">
        <w:t>Mjesnog odbora</w:t>
      </w:r>
      <w:r w:rsidRPr="00C50910">
        <w:t xml:space="preserve"> biti dodane u ovoj godini.</w:t>
      </w:r>
    </w:p>
    <w:p w14:paraId="6FFA9061" w14:textId="659F035D" w:rsidR="00A958DE" w:rsidRPr="00C50910" w:rsidRDefault="00A958DE" w:rsidP="000D39E3">
      <w:pPr>
        <w:jc w:val="both"/>
      </w:pPr>
      <w:r w:rsidRPr="00C50910">
        <w:t xml:space="preserve">Nastavno na upit Senke </w:t>
      </w:r>
      <w:proofErr w:type="spellStart"/>
      <w:r w:rsidRPr="00C50910">
        <w:t>Kulašić</w:t>
      </w:r>
      <w:proofErr w:type="spellEnd"/>
      <w:r w:rsidRPr="00C50910">
        <w:t xml:space="preserve"> poslan je mail Zavodu za mirovinsko osiguranje u </w:t>
      </w:r>
      <w:proofErr w:type="spellStart"/>
      <w:r w:rsidRPr="00C50910">
        <w:t>Tvrtkovoj</w:t>
      </w:r>
      <w:proofErr w:type="spellEnd"/>
      <w:r w:rsidRPr="00C50910">
        <w:t xml:space="preserve"> zbog pojave štakora u blizini kontejnera u koji se baca otpad kantine Zavoda u dvorištu zgrade, ali odgovor nije došao.</w:t>
      </w:r>
    </w:p>
    <w:p w14:paraId="4159585B" w14:textId="1B9F7127" w:rsidR="00A958DE" w:rsidRPr="00C50910" w:rsidRDefault="00A958DE" w:rsidP="000D39E3">
      <w:pPr>
        <w:jc w:val="both"/>
      </w:pPr>
    </w:p>
    <w:p w14:paraId="4EC4B3B1" w14:textId="77777777" w:rsidR="00A958DE" w:rsidRPr="00C50910" w:rsidRDefault="00A958DE" w:rsidP="000D39E3">
      <w:pPr>
        <w:jc w:val="both"/>
      </w:pPr>
    </w:p>
    <w:p w14:paraId="2E183606" w14:textId="77777777" w:rsidR="000D39E3" w:rsidRPr="00C50910" w:rsidRDefault="000D39E3" w:rsidP="000D39E3">
      <w:pPr>
        <w:jc w:val="both"/>
      </w:pPr>
      <w:r w:rsidRPr="00C50910">
        <w:t>Sjednica je završila u 16:50</w:t>
      </w:r>
    </w:p>
    <w:p w14:paraId="71DD4930" w14:textId="77777777" w:rsidR="000D39E3" w:rsidRPr="00C50910" w:rsidRDefault="000D39E3" w:rsidP="000D39E3">
      <w:pPr>
        <w:jc w:val="both"/>
      </w:pPr>
    </w:p>
    <w:p w14:paraId="514D9B71" w14:textId="77777777" w:rsidR="000D39E3" w:rsidRPr="00C50910" w:rsidRDefault="000D39E3" w:rsidP="000D39E3">
      <w:pPr>
        <w:jc w:val="both"/>
      </w:pPr>
      <w:r w:rsidRPr="00C50910">
        <w:t xml:space="preserve">Zapisničarka: Ana </w:t>
      </w:r>
      <w:proofErr w:type="spellStart"/>
      <w:r w:rsidRPr="00C50910">
        <w:t>Štokalo</w:t>
      </w:r>
      <w:proofErr w:type="spellEnd"/>
    </w:p>
    <w:p w14:paraId="29511232" w14:textId="77777777" w:rsidR="000D39E3" w:rsidRPr="00C50910" w:rsidRDefault="000D39E3" w:rsidP="000D39E3">
      <w:pPr>
        <w:jc w:val="both"/>
      </w:pPr>
    </w:p>
    <w:p w14:paraId="2633E155" w14:textId="77777777" w:rsidR="000D39E3" w:rsidRPr="00C50910" w:rsidRDefault="000D39E3" w:rsidP="000D39E3">
      <w:pPr>
        <w:jc w:val="both"/>
      </w:pPr>
    </w:p>
    <w:p w14:paraId="00AFAF90" w14:textId="7E60D116" w:rsidR="00F90715" w:rsidRDefault="00F90715" w:rsidP="00F90715">
      <w:pPr>
        <w:tabs>
          <w:tab w:val="left" w:pos="4140"/>
        </w:tabs>
        <w:ind w:right="3312"/>
      </w:pPr>
      <w:r>
        <w:t>KLASA: 024-08/23-003/248</w:t>
      </w:r>
    </w:p>
    <w:p w14:paraId="6EEEDFCF" w14:textId="26969DC9" w:rsidR="00F90715" w:rsidRDefault="00F90715" w:rsidP="00F90715">
      <w:pPr>
        <w:tabs>
          <w:tab w:val="left" w:pos="4140"/>
        </w:tabs>
        <w:ind w:right="3312"/>
      </w:pPr>
      <w:r>
        <w:t>URBROJ: 251-13-11-1/008-23-2</w:t>
      </w:r>
    </w:p>
    <w:p w14:paraId="5D0CF763" w14:textId="77777777" w:rsidR="00F90715" w:rsidRDefault="00F90715" w:rsidP="00F90715">
      <w:pPr>
        <w:tabs>
          <w:tab w:val="left" w:pos="4140"/>
        </w:tabs>
        <w:ind w:right="3312"/>
      </w:pPr>
    </w:p>
    <w:p w14:paraId="557B6D0D" w14:textId="4711076E" w:rsidR="00F90715" w:rsidRDefault="00F90715" w:rsidP="00F90715">
      <w:pPr>
        <w:tabs>
          <w:tab w:val="left" w:pos="4140"/>
        </w:tabs>
        <w:ind w:right="3312"/>
      </w:pPr>
      <w:r>
        <w:t>Zagreb, 26. siječanj 2023.</w:t>
      </w:r>
    </w:p>
    <w:p w14:paraId="6CD6A265" w14:textId="77777777" w:rsidR="00F90715" w:rsidRDefault="00F90715" w:rsidP="00F90715">
      <w:pPr>
        <w:ind w:left="5529"/>
        <w:jc w:val="center"/>
        <w:rPr>
          <w:rFonts w:eastAsiaTheme="minorHAnsi"/>
        </w:rPr>
      </w:pPr>
    </w:p>
    <w:p w14:paraId="7B136EA0" w14:textId="7D48CC68" w:rsidR="00F90715" w:rsidRDefault="00F90715" w:rsidP="00F90715">
      <w:pPr>
        <w:ind w:left="5529"/>
        <w:jc w:val="center"/>
        <w:rPr>
          <w:rFonts w:eastAsiaTheme="minorHAnsi"/>
        </w:rPr>
      </w:pPr>
      <w:r>
        <w:rPr>
          <w:rFonts w:eastAsiaTheme="minorHAnsi"/>
        </w:rPr>
        <w:t>Predsjednica Vijeća Mjesnog odbora</w:t>
      </w:r>
    </w:p>
    <w:p w14:paraId="3387E756" w14:textId="77777777" w:rsidR="00F90715" w:rsidRDefault="00F90715" w:rsidP="00F90715">
      <w:pPr>
        <w:ind w:left="5529"/>
        <w:jc w:val="center"/>
        <w:rPr>
          <w:rFonts w:eastAsiaTheme="minorHAnsi"/>
        </w:rPr>
      </w:pPr>
      <w:r>
        <w:rPr>
          <w:rFonts w:eastAsiaTheme="minorHAnsi"/>
        </w:rPr>
        <w:t>„Petar Krešimir IV.“</w:t>
      </w:r>
    </w:p>
    <w:p w14:paraId="7FC2A7C7" w14:textId="77777777" w:rsidR="00F90715" w:rsidRDefault="00F90715" w:rsidP="00F90715">
      <w:pPr>
        <w:ind w:left="5529"/>
        <w:jc w:val="center"/>
        <w:rPr>
          <w:rFonts w:eastAsiaTheme="minorHAnsi"/>
        </w:rPr>
      </w:pPr>
    </w:p>
    <w:p w14:paraId="69AB7FD1" w14:textId="3F58E488" w:rsidR="00F90715" w:rsidRDefault="00F90715" w:rsidP="00F90715">
      <w:pPr>
        <w:ind w:left="5529"/>
        <w:jc w:val="center"/>
      </w:pPr>
      <w:r>
        <w:rPr>
          <w:rFonts w:eastAsiaTheme="minorHAnsi"/>
        </w:rPr>
        <w:t xml:space="preserve">Ana </w:t>
      </w:r>
      <w:proofErr w:type="spellStart"/>
      <w:r>
        <w:rPr>
          <w:rFonts w:eastAsiaTheme="minorHAnsi"/>
        </w:rPr>
        <w:t>Štokalo</w:t>
      </w:r>
      <w:proofErr w:type="spellEnd"/>
      <w:r w:rsidR="00B97A48">
        <w:rPr>
          <w:rFonts w:eastAsiaTheme="minorHAnsi"/>
        </w:rPr>
        <w:t>, v.r.</w:t>
      </w:r>
      <w:bookmarkStart w:id="7" w:name="_GoBack"/>
      <w:bookmarkEnd w:id="7"/>
    </w:p>
    <w:p w14:paraId="2BACE7E3" w14:textId="77777777" w:rsidR="009E3D2D" w:rsidRPr="00C50910" w:rsidRDefault="009E3D2D" w:rsidP="00F90715">
      <w:pPr>
        <w:jc w:val="both"/>
      </w:pPr>
    </w:p>
    <w:sectPr w:rsidR="009E3D2D" w:rsidRPr="00C50910" w:rsidSect="00E3535E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6F7F"/>
    <w:multiLevelType w:val="hybridMultilevel"/>
    <w:tmpl w:val="7C7292C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25705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604ACD"/>
    <w:multiLevelType w:val="hybridMultilevel"/>
    <w:tmpl w:val="317CDC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71CAD"/>
    <w:multiLevelType w:val="hybridMultilevel"/>
    <w:tmpl w:val="2EACF21E"/>
    <w:lvl w:ilvl="0" w:tplc="927C236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B7D18"/>
    <w:multiLevelType w:val="hybridMultilevel"/>
    <w:tmpl w:val="BC2A3C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A274FB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A0B3442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3CF5A18"/>
    <w:multiLevelType w:val="hybridMultilevel"/>
    <w:tmpl w:val="E22E7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D13ED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A2E399D"/>
    <w:multiLevelType w:val="hybridMultilevel"/>
    <w:tmpl w:val="2780CBC0"/>
    <w:lvl w:ilvl="0" w:tplc="0CBCC5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9"/>
  </w:num>
  <w:num w:numId="5">
    <w:abstractNumId w:val="4"/>
  </w:num>
  <w:num w:numId="6">
    <w:abstractNumId w:val="8"/>
  </w:num>
  <w:num w:numId="7">
    <w:abstractNumId w:val="1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9E3"/>
    <w:rsid w:val="000D39E3"/>
    <w:rsid w:val="003C0598"/>
    <w:rsid w:val="004A62E3"/>
    <w:rsid w:val="00774AE6"/>
    <w:rsid w:val="00821612"/>
    <w:rsid w:val="008D348B"/>
    <w:rsid w:val="009D772A"/>
    <w:rsid w:val="009E3D2D"/>
    <w:rsid w:val="00A958DE"/>
    <w:rsid w:val="00AA13E6"/>
    <w:rsid w:val="00B55CBF"/>
    <w:rsid w:val="00B97A48"/>
    <w:rsid w:val="00C50910"/>
    <w:rsid w:val="00CB41CB"/>
    <w:rsid w:val="00D12444"/>
    <w:rsid w:val="00EB4470"/>
    <w:rsid w:val="00F9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FB285"/>
  <w15:chartTrackingRefBased/>
  <w15:docId w15:val="{CF99F6DF-C252-4FDA-A363-53888814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3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2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5</cp:revision>
  <cp:lastPrinted>2023-02-08T13:16:00Z</cp:lastPrinted>
  <dcterms:created xsi:type="dcterms:W3CDTF">2023-02-08T12:47:00Z</dcterms:created>
  <dcterms:modified xsi:type="dcterms:W3CDTF">2023-02-13T13:50:00Z</dcterms:modified>
</cp:coreProperties>
</file>