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354" w:rsidRPr="001D41AF" w:rsidRDefault="00786375" w:rsidP="001D41AF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ZAPISNIK</w:t>
      </w:r>
    </w:p>
    <w:p w:rsidR="00F96354" w:rsidRPr="001D41AF" w:rsidRDefault="00947C29" w:rsidP="001D41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40</w:t>
      </w:r>
      <w:r w:rsidR="00786375" w:rsidRPr="001D41AF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F96354" w:rsidRPr="001D41AF" w:rsidRDefault="00786375" w:rsidP="001D41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1D41AF">
        <w:rPr>
          <w:rFonts w:ascii="Times New Roman" w:hAnsi="Times New Roman"/>
          <w:b/>
          <w:sz w:val="24"/>
          <w:szCs w:val="24"/>
        </w:rPr>
        <w:t xml:space="preserve">održane </w:t>
      </w:r>
      <w:r w:rsidR="00947C29">
        <w:rPr>
          <w:rFonts w:ascii="Times New Roman" w:hAnsi="Times New Roman"/>
          <w:b/>
          <w:sz w:val="24"/>
          <w:szCs w:val="24"/>
        </w:rPr>
        <w:t>23. rujna</w:t>
      </w:r>
      <w:r w:rsidRPr="001D41AF">
        <w:rPr>
          <w:rFonts w:ascii="Times New Roman" w:hAnsi="Times New Roman"/>
          <w:b/>
          <w:sz w:val="24"/>
          <w:szCs w:val="24"/>
        </w:rPr>
        <w:t xml:space="preserve"> 2024. u prostorijama mjesne samouprave</w:t>
      </w:r>
    </w:p>
    <w:p w:rsidR="00F96354" w:rsidRPr="001D41AF" w:rsidRDefault="00786375" w:rsidP="00B80F66">
      <w:pPr>
        <w:pStyle w:val="Bezproreda"/>
        <w:jc w:val="center"/>
      </w:pPr>
      <w:r w:rsidRPr="001D41AF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F96354" w:rsidRPr="001D41AF" w:rsidRDefault="00F96354" w:rsidP="001D41AF">
      <w:pPr>
        <w:pStyle w:val="Bezproreda"/>
      </w:pP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NAZOČNI ČLANOVI: </w:t>
      </w:r>
      <w:r w:rsidRPr="001D41AF">
        <w:rPr>
          <w:rFonts w:ascii="Times New Roman" w:hAnsi="Times New Roman"/>
          <w:sz w:val="24"/>
          <w:szCs w:val="24"/>
        </w:rPr>
        <w:t xml:space="preserve">Dijana </w:t>
      </w:r>
      <w:r w:rsidR="001D41AF">
        <w:rPr>
          <w:rFonts w:ascii="Times New Roman" w:hAnsi="Times New Roman"/>
          <w:sz w:val="24"/>
          <w:szCs w:val="24"/>
        </w:rPr>
        <w:t xml:space="preserve">Bačani, Sanja Kelčec Ključarić, </w:t>
      </w:r>
      <w:r w:rsidRPr="001D41AF">
        <w:rPr>
          <w:rFonts w:ascii="Times New Roman" w:hAnsi="Times New Roman"/>
          <w:sz w:val="24"/>
          <w:szCs w:val="24"/>
        </w:rPr>
        <w:t>Krešimir Huzek i Zdravko Mišić</w:t>
      </w: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</w:t>
      </w:r>
      <w:r w:rsidR="001D41AF">
        <w:rPr>
          <w:rFonts w:ascii="Times New Roman" w:hAnsi="Times New Roman"/>
          <w:sz w:val="24"/>
          <w:szCs w:val="24"/>
        </w:rPr>
        <w:t>d</w:t>
      </w:r>
      <w:r w:rsidRPr="001D41AF">
        <w:rPr>
          <w:rFonts w:ascii="Times New Roman" w:hAnsi="Times New Roman"/>
          <w:sz w:val="24"/>
          <w:szCs w:val="24"/>
        </w:rPr>
        <w:t>sjedava: Dijana Bačani</w:t>
      </w: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Zapisnik vodi: Dijana Bačani</w:t>
      </w:r>
    </w:p>
    <w:p w:rsidR="00F96354" w:rsidRPr="001D41AF" w:rsidRDefault="00F96354" w:rsidP="001D41AF">
      <w:pPr>
        <w:pStyle w:val="Bezproreda"/>
        <w:rPr>
          <w:rFonts w:ascii="Times New Roman" w:hAnsi="Times New Roman"/>
          <w:sz w:val="24"/>
          <w:szCs w:val="24"/>
        </w:rPr>
      </w:pP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Predsjednica konstatira da je nazočno 4 od ukupno 4 članova Vijeća, što znači da Vijeće može pravovaljano odlučivat</w:t>
      </w:r>
      <w:r w:rsidR="001D41AF">
        <w:rPr>
          <w:rFonts w:ascii="Times New Roman" w:hAnsi="Times New Roman"/>
          <w:sz w:val="24"/>
          <w:szCs w:val="24"/>
        </w:rPr>
        <w:t>i</w:t>
      </w:r>
      <w:r w:rsidR="00947C29">
        <w:rPr>
          <w:rFonts w:ascii="Times New Roman" w:hAnsi="Times New Roman"/>
          <w:sz w:val="24"/>
          <w:szCs w:val="24"/>
        </w:rPr>
        <w:t>, te otvara 40</w:t>
      </w:r>
      <w:r w:rsidRPr="001D41AF">
        <w:rPr>
          <w:rFonts w:ascii="Times New Roman" w:hAnsi="Times New Roman"/>
          <w:sz w:val="24"/>
          <w:szCs w:val="24"/>
        </w:rPr>
        <w:t>. sjednicu Vijeća Mjesnog odbora.</w:t>
      </w:r>
    </w:p>
    <w:p w:rsidR="00F96354" w:rsidRPr="001D41AF" w:rsidRDefault="001D41AF" w:rsidP="001D41AF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 rasprave, jednoglasno</w:t>
      </w:r>
      <w:r w:rsidR="00786375" w:rsidRPr="001D41AF">
        <w:rPr>
          <w:rFonts w:ascii="Times New Roman" w:hAnsi="Times New Roman"/>
          <w:sz w:val="24"/>
          <w:szCs w:val="24"/>
        </w:rPr>
        <w:t>, Vijeće prihv</w:t>
      </w:r>
      <w:r w:rsidR="00947C29">
        <w:rPr>
          <w:rFonts w:ascii="Times New Roman" w:hAnsi="Times New Roman"/>
          <w:sz w:val="24"/>
          <w:szCs w:val="24"/>
        </w:rPr>
        <w:t>aća tekst zapisnika 39</w:t>
      </w:r>
      <w:r w:rsidR="00786375" w:rsidRPr="001D41AF">
        <w:rPr>
          <w:rFonts w:ascii="Times New Roman" w:hAnsi="Times New Roman"/>
          <w:sz w:val="24"/>
          <w:szCs w:val="24"/>
        </w:rPr>
        <w:t xml:space="preserve">.  sjednice održane </w:t>
      </w:r>
      <w:r w:rsidR="00947C29">
        <w:rPr>
          <w:rFonts w:ascii="Times New Roman" w:hAnsi="Times New Roman"/>
          <w:sz w:val="24"/>
          <w:szCs w:val="24"/>
        </w:rPr>
        <w:t>19. kolovoza</w:t>
      </w:r>
      <w:r w:rsidR="00786375" w:rsidRPr="001D41AF">
        <w:rPr>
          <w:rFonts w:ascii="Times New Roman" w:hAnsi="Times New Roman"/>
          <w:sz w:val="24"/>
          <w:szCs w:val="24"/>
        </w:rPr>
        <w:t xml:space="preserve"> 2024.</w:t>
      </w:r>
    </w:p>
    <w:p w:rsidR="001D41AF" w:rsidRPr="0086772B" w:rsidRDefault="001D41AF" w:rsidP="001D41AF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predsjednice, </w:t>
      </w:r>
      <w:r w:rsidRPr="00016EB8">
        <w:rPr>
          <w:rFonts w:ascii="Times New Roman" w:hAnsi="Times New Roman"/>
          <w:sz w:val="24"/>
          <w:szCs w:val="24"/>
        </w:rPr>
        <w:t xml:space="preserve">Vijeće </w:t>
      </w:r>
      <w:r w:rsidRPr="00CA38C7">
        <w:rPr>
          <w:rFonts w:ascii="Times New Roman" w:hAnsi="Times New Roman"/>
          <w:i/>
          <w:sz w:val="24"/>
          <w:szCs w:val="24"/>
        </w:rPr>
        <w:t>jednoglasno</w:t>
      </w:r>
      <w:r w:rsidRPr="00016E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prihvaća</w:t>
      </w:r>
      <w:r w:rsidR="00947C29">
        <w:rPr>
          <w:rFonts w:ascii="Times New Roman" w:hAnsi="Times New Roman"/>
          <w:sz w:val="24"/>
          <w:szCs w:val="24"/>
        </w:rPr>
        <w:t xml:space="preserve"> dopunu</w:t>
      </w:r>
      <w:r>
        <w:rPr>
          <w:rFonts w:ascii="Times New Roman" w:hAnsi="Times New Roman"/>
          <w:sz w:val="24"/>
          <w:szCs w:val="24"/>
        </w:rPr>
        <w:t xml:space="preserve"> i </w:t>
      </w:r>
      <w:r w:rsidRPr="00016EB8">
        <w:rPr>
          <w:rFonts w:ascii="Times New Roman" w:hAnsi="Times New Roman"/>
          <w:sz w:val="24"/>
          <w:szCs w:val="24"/>
        </w:rPr>
        <w:t>utvrđuje</w:t>
      </w:r>
    </w:p>
    <w:p w:rsidR="00B80F66" w:rsidRDefault="00B80F66" w:rsidP="001D41AF">
      <w:pPr>
        <w:rPr>
          <w:rFonts w:ascii="Times New Roman" w:hAnsi="Times New Roman"/>
          <w:b/>
          <w:bCs/>
          <w:sz w:val="24"/>
          <w:szCs w:val="24"/>
        </w:rPr>
      </w:pPr>
    </w:p>
    <w:p w:rsidR="001D41AF" w:rsidRPr="0086772B" w:rsidRDefault="001D41AF" w:rsidP="001D41AF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DNEVNI RED</w:t>
      </w:r>
    </w:p>
    <w:p w:rsidR="00F96354" w:rsidRPr="001D41AF" w:rsidRDefault="00F96354" w:rsidP="001D41AF">
      <w:pPr>
        <w:pStyle w:val="Bezproreda"/>
        <w:rPr>
          <w:rFonts w:ascii="Times New Roman" w:hAnsi="Times New Roman"/>
          <w:sz w:val="24"/>
          <w:szCs w:val="24"/>
        </w:rPr>
      </w:pPr>
    </w:p>
    <w:p w:rsidR="001E59F5" w:rsidRPr="001E59F5" w:rsidRDefault="001E59F5" w:rsidP="001E59F5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bookmarkStart w:id="0" w:name="_Hlk177376089"/>
      <w:r w:rsidRPr="001E59F5">
        <w:rPr>
          <w:rFonts w:ascii="Times New Roman" w:hAnsi="Times New Roman"/>
          <w:sz w:val="24"/>
          <w:szCs w:val="24"/>
        </w:rPr>
        <w:t xml:space="preserve">Prijedlog Odluke o izmjeni Poslovnika o radu Vijeća Mjesnog odbora </w:t>
      </w:r>
      <w:r w:rsidR="00F5276D">
        <w:rPr>
          <w:rFonts w:ascii="Times New Roman" w:hAnsi="Times New Roman"/>
          <w:sz w:val="24"/>
          <w:szCs w:val="24"/>
        </w:rPr>
        <w:t>Miroševec</w:t>
      </w:r>
      <w:r w:rsidRPr="001E59F5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1E59F5">
        <w:rPr>
          <w:rFonts w:ascii="Times New Roman" w:hAnsi="Times New Roman"/>
          <w:sz w:val="24"/>
          <w:szCs w:val="24"/>
        </w:rPr>
        <w:t xml:space="preserve">- </w:t>
      </w:r>
      <w:r w:rsidRPr="001E59F5">
        <w:rPr>
          <w:rFonts w:ascii="Times New Roman" w:hAnsi="Times New Roman"/>
          <w:i/>
          <w:iCs/>
          <w:sz w:val="24"/>
          <w:szCs w:val="24"/>
        </w:rPr>
        <w:t>donošenje zaključka</w:t>
      </w:r>
      <w:r>
        <w:rPr>
          <w:rFonts w:ascii="Times New Roman" w:hAnsi="Times New Roman"/>
          <w:i/>
          <w:iCs/>
          <w:sz w:val="24"/>
          <w:szCs w:val="24"/>
        </w:rPr>
        <w:t>;</w:t>
      </w:r>
    </w:p>
    <w:p w:rsidR="001E59F5" w:rsidRPr="001E59F5" w:rsidRDefault="00BA7738" w:rsidP="001E59F5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 prenamjenu čestice oznake br. 2912 k.o. Granešina Nova</w:t>
      </w:r>
      <w:r w:rsidR="00F5276D" w:rsidRPr="001E59F5">
        <w:rPr>
          <w:rFonts w:ascii="Times New Roman" w:hAnsi="Times New Roman"/>
          <w:sz w:val="24"/>
          <w:szCs w:val="24"/>
        </w:rPr>
        <w:t xml:space="preserve"> </w:t>
      </w:r>
      <w:r w:rsidR="001E59F5">
        <w:rPr>
          <w:rFonts w:ascii="Times New Roman" w:hAnsi="Times New Roman"/>
          <w:iCs/>
          <w:sz w:val="24"/>
          <w:szCs w:val="24"/>
        </w:rPr>
        <w:t xml:space="preserve">– </w:t>
      </w:r>
      <w:r w:rsidR="001E59F5">
        <w:rPr>
          <w:rFonts w:ascii="Times New Roman" w:hAnsi="Times New Roman"/>
          <w:i/>
          <w:iCs/>
          <w:sz w:val="24"/>
          <w:szCs w:val="24"/>
        </w:rPr>
        <w:t>donošenje zaključka;</w:t>
      </w:r>
    </w:p>
    <w:p w:rsidR="001E59F5" w:rsidRPr="001E59F5" w:rsidRDefault="001E59F5" w:rsidP="001E59F5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1E59F5">
        <w:rPr>
          <w:rFonts w:ascii="Times New Roman" w:hAnsi="Times New Roman"/>
          <w:sz w:val="24"/>
          <w:szCs w:val="24"/>
        </w:rPr>
        <w:t xml:space="preserve">Prijedlozi Vijeća Mjesnog odbora Miroševec za Program građenja komunalne infrastrukture na području Grada Zagreba u 2025. - </w:t>
      </w:r>
      <w:r w:rsidRPr="001E59F5">
        <w:rPr>
          <w:rFonts w:ascii="Times New Roman" w:hAnsi="Times New Roman"/>
          <w:i/>
          <w:sz w:val="24"/>
          <w:szCs w:val="24"/>
        </w:rPr>
        <w:t>donošenje zaključka;</w:t>
      </w:r>
    </w:p>
    <w:p w:rsidR="001E59F5" w:rsidRPr="001E59F5" w:rsidRDefault="001E59F5" w:rsidP="001E59F5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1E59F5">
        <w:rPr>
          <w:rFonts w:ascii="Times New Roman" w:hAnsi="Times New Roman"/>
          <w:sz w:val="24"/>
          <w:szCs w:val="24"/>
        </w:rPr>
        <w:t xml:space="preserve">Prijedlozi Vijeća Mjesnog odbora Miroševec za Program održavanja javnih prometnih površina, građevina i uređaja javne namjene, javne rasvjete te izvanrednog održavanja nerazvrstanih cesta na području Grada Zagreba u 2025.- </w:t>
      </w:r>
      <w:r w:rsidRPr="001E59F5">
        <w:rPr>
          <w:rFonts w:ascii="Times New Roman" w:hAnsi="Times New Roman"/>
          <w:i/>
          <w:sz w:val="24"/>
          <w:szCs w:val="24"/>
        </w:rPr>
        <w:t>donošenje zaključka;</w:t>
      </w:r>
    </w:p>
    <w:p w:rsidR="001E59F5" w:rsidRPr="001E59F5" w:rsidRDefault="001E59F5" w:rsidP="001E59F5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1E59F5">
        <w:rPr>
          <w:rFonts w:ascii="Times New Roman" w:hAnsi="Times New Roman"/>
          <w:sz w:val="24"/>
          <w:szCs w:val="24"/>
        </w:rPr>
        <w:t xml:space="preserve">Prijedlog prioriteta ulica za Izvedbeni program Zimske službe 2024/25. - </w:t>
      </w:r>
      <w:r w:rsidRPr="001E59F5">
        <w:rPr>
          <w:rFonts w:ascii="Times New Roman" w:hAnsi="Times New Roman"/>
          <w:i/>
          <w:sz w:val="24"/>
          <w:szCs w:val="24"/>
        </w:rPr>
        <w:t>donošenje zaključka;</w:t>
      </w:r>
    </w:p>
    <w:p w:rsidR="001E59F5" w:rsidRPr="001E59F5" w:rsidRDefault="001E59F5" w:rsidP="001E59F5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1E59F5">
        <w:rPr>
          <w:rFonts w:ascii="Times New Roman" w:hAnsi="Times New Roman"/>
          <w:sz w:val="24"/>
          <w:szCs w:val="24"/>
        </w:rPr>
        <w:t xml:space="preserve">Prijedlog lokacija za postavljanje spremnika za sol – </w:t>
      </w:r>
      <w:r w:rsidRPr="001E59F5">
        <w:rPr>
          <w:rFonts w:ascii="Times New Roman" w:hAnsi="Times New Roman"/>
          <w:i/>
          <w:sz w:val="24"/>
          <w:szCs w:val="24"/>
        </w:rPr>
        <w:t>donošenje zaključka;</w:t>
      </w:r>
    </w:p>
    <w:p w:rsidR="001E59F5" w:rsidRPr="001E59F5" w:rsidRDefault="001E59F5" w:rsidP="001E59F5">
      <w:pPr>
        <w:widowControl w:val="0"/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1E59F5">
        <w:rPr>
          <w:rFonts w:ascii="Times New Roman" w:hAnsi="Times New Roman"/>
          <w:iCs/>
          <w:color w:val="000000"/>
          <w:sz w:val="24"/>
          <w:szCs w:val="24"/>
        </w:rPr>
        <w:t xml:space="preserve">Plan potreba za aktivnostima, programima i projektima unapređenja kvalitete života u 2025. – </w:t>
      </w:r>
      <w:r w:rsidRPr="001E59F5">
        <w:rPr>
          <w:rFonts w:ascii="Times New Roman" w:hAnsi="Times New Roman"/>
          <w:i/>
          <w:iCs/>
          <w:color w:val="000000"/>
          <w:sz w:val="24"/>
          <w:szCs w:val="24"/>
        </w:rPr>
        <w:t>donošenje zaključka;</w:t>
      </w:r>
    </w:p>
    <w:p w:rsidR="001E59F5" w:rsidRPr="000F0E17" w:rsidRDefault="001E59F5" w:rsidP="001E59F5">
      <w:pPr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1E59F5">
        <w:rPr>
          <w:rFonts w:ascii="Times New Roman" w:hAnsi="Times New Roman"/>
          <w:sz w:val="24"/>
          <w:szCs w:val="24"/>
        </w:rPr>
        <w:t xml:space="preserve">Zahtjev za dovoz pitke vode cisternom – Dora Kovač – </w:t>
      </w:r>
      <w:r w:rsidRPr="001E59F5">
        <w:rPr>
          <w:rFonts w:ascii="Times New Roman" w:hAnsi="Times New Roman"/>
          <w:i/>
          <w:sz w:val="24"/>
          <w:szCs w:val="24"/>
        </w:rPr>
        <w:t>donošenje zaključka;</w:t>
      </w:r>
    </w:p>
    <w:p w:rsidR="000F0E17" w:rsidRPr="001E59F5" w:rsidRDefault="000F0E17" w:rsidP="001E59F5">
      <w:pPr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Zahtjev za jednokratno korištenje prostora mjesne samouprave, Miroševečka cesta 131 – Ivana Anić – </w:t>
      </w:r>
      <w:r>
        <w:rPr>
          <w:rFonts w:ascii="Times New Roman" w:hAnsi="Times New Roman"/>
          <w:i/>
          <w:sz w:val="24"/>
          <w:szCs w:val="24"/>
        </w:rPr>
        <w:t>donošenje zaključka;</w:t>
      </w:r>
    </w:p>
    <w:p w:rsidR="001E59F5" w:rsidRPr="001E59F5" w:rsidRDefault="001E59F5" w:rsidP="001E59F5">
      <w:pPr>
        <w:numPr>
          <w:ilvl w:val="0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1E59F5">
        <w:rPr>
          <w:rFonts w:ascii="Times New Roman" w:hAnsi="Times New Roman"/>
          <w:sz w:val="24"/>
          <w:szCs w:val="24"/>
        </w:rPr>
        <w:t>Pitanja, prijedlozi i obavijesti.</w:t>
      </w:r>
    </w:p>
    <w:p w:rsidR="00F96354" w:rsidRPr="001E59F5" w:rsidRDefault="00F96354">
      <w:pPr>
        <w:rPr>
          <w:rFonts w:ascii="Times New Roman" w:hAnsi="Times New Roman"/>
          <w:sz w:val="24"/>
          <w:szCs w:val="24"/>
        </w:rPr>
      </w:pPr>
    </w:p>
    <w:p w:rsidR="001D41AF" w:rsidRDefault="00786375">
      <w:pPr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>
        <w:rPr>
          <w:color w:val="000000"/>
          <w14:shadow w14:blurRad="38036" w14:dist="18745" w14:dir="2700000" w14:sx="100000" w14:sy="100000" w14:kx="0" w14:ky="0" w14:algn="b">
            <w14:srgbClr w14:val="000000"/>
          </w14:shadow>
        </w:rPr>
        <w:t xml:space="preserve">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AD 1. </w:t>
      </w:r>
      <w:r w:rsidR="00F5276D" w:rsidRPr="00F5276D">
        <w:rPr>
          <w:rFonts w:ascii="Times New Roman" w:hAnsi="Times New Roman"/>
          <w:b/>
          <w:sz w:val="24"/>
          <w:szCs w:val="24"/>
        </w:rPr>
        <w:t xml:space="preserve">Prijedlog Odluke o izmjeni Poslovnika o radu Vijeća Mjesnog odbora </w:t>
      </w:r>
      <w:r w:rsidR="00F5276D">
        <w:rPr>
          <w:rFonts w:ascii="Times New Roman" w:hAnsi="Times New Roman"/>
          <w:b/>
          <w:sz w:val="24"/>
          <w:szCs w:val="24"/>
        </w:rPr>
        <w:t>Miroševec</w:t>
      </w:r>
    </w:p>
    <w:p w:rsidR="00F96354" w:rsidRPr="001D41AF" w:rsidRDefault="001D41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</w:t>
      </w:r>
      <w:r w:rsidR="00786375" w:rsidRPr="001D41AF">
        <w:rPr>
          <w:rFonts w:ascii="Times New Roman" w:hAnsi="Times New Roman"/>
          <w:sz w:val="24"/>
          <w:szCs w:val="24"/>
        </w:rPr>
        <w:t>, Vijeće jednoglasno donosi</w:t>
      </w: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ZAKLJUČAK</w:t>
      </w:r>
    </w:p>
    <w:p w:rsidR="001D41AF" w:rsidRDefault="00F5276D" w:rsidP="00F5276D">
      <w:pPr>
        <w:pStyle w:val="Standard"/>
        <w:ind w:firstLine="708"/>
        <w:jc w:val="both"/>
        <w:rPr>
          <w:i/>
        </w:rPr>
      </w:pPr>
      <w:r>
        <w:t xml:space="preserve">Ne prihvaća se prijedlog Odluke o izmjeni Poslovnika o radu Vijeća Mjesnog odbora Miroševec. </w:t>
      </w:r>
      <w:r w:rsidR="001D41AF">
        <w:t xml:space="preserve"> </w:t>
      </w:r>
    </w:p>
    <w:p w:rsidR="001D41AF" w:rsidRDefault="001D41AF" w:rsidP="001D41AF">
      <w:pPr>
        <w:pStyle w:val="Standard"/>
        <w:ind w:firstLine="720"/>
        <w:rPr>
          <w:b/>
        </w:rPr>
      </w:pPr>
    </w:p>
    <w:p w:rsidR="00F96354" w:rsidRPr="001D41AF" w:rsidRDefault="00786375">
      <w:pPr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AD 2.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ab/>
      </w:r>
      <w:r w:rsidR="00BA7738" w:rsidRPr="00BA7738">
        <w:rPr>
          <w:rFonts w:ascii="Times New Roman" w:hAnsi="Times New Roman"/>
          <w:b/>
          <w:sz w:val="24"/>
          <w:szCs w:val="24"/>
        </w:rPr>
        <w:t>Prijedlog za prenamjenu čestice oznake br. 2912 k.o. Granešina Nova</w:t>
      </w: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lastRenderedPageBreak/>
        <w:t>Nakon provedene ra</w:t>
      </w:r>
      <w:r w:rsidR="001D41AF">
        <w:rPr>
          <w:rFonts w:ascii="Times New Roman" w:hAnsi="Times New Roman"/>
          <w:sz w:val="24"/>
          <w:szCs w:val="24"/>
        </w:rPr>
        <w:t>sprave</w:t>
      </w:r>
      <w:r w:rsidRPr="001D41AF">
        <w:rPr>
          <w:rFonts w:ascii="Times New Roman" w:hAnsi="Times New Roman"/>
          <w:sz w:val="24"/>
          <w:szCs w:val="24"/>
        </w:rPr>
        <w:t>, Vijeće jednoglasno donosi</w:t>
      </w: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                                                                    ZAKLJUČAK</w:t>
      </w:r>
    </w:p>
    <w:p w:rsidR="0028459D" w:rsidRPr="00BA7738" w:rsidRDefault="0028459D" w:rsidP="0028459D">
      <w:pPr>
        <w:pStyle w:val="Bezproreda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A7738">
        <w:rPr>
          <w:rFonts w:ascii="Times New Roman" w:hAnsi="Times New Roman"/>
          <w:sz w:val="24"/>
          <w:szCs w:val="24"/>
        </w:rPr>
        <w:t xml:space="preserve">Predlaže se prenamjena </w:t>
      </w:r>
      <w:r>
        <w:rPr>
          <w:rFonts w:ascii="Times New Roman" w:hAnsi="Times New Roman"/>
          <w:sz w:val="24"/>
          <w:szCs w:val="24"/>
        </w:rPr>
        <w:t xml:space="preserve">dijela </w:t>
      </w:r>
      <w:r w:rsidRPr="00BA7738">
        <w:rPr>
          <w:rFonts w:ascii="Times New Roman" w:hAnsi="Times New Roman"/>
          <w:sz w:val="24"/>
          <w:szCs w:val="24"/>
        </w:rPr>
        <w:t>čestice oznake</w:t>
      </w:r>
      <w:r>
        <w:rPr>
          <w:rFonts w:ascii="Times New Roman" w:hAnsi="Times New Roman"/>
          <w:sz w:val="24"/>
          <w:szCs w:val="24"/>
        </w:rPr>
        <w:t xml:space="preserve"> br. 2912 k.o. Granešina Nova.</w:t>
      </w:r>
    </w:p>
    <w:p w:rsidR="0028459D" w:rsidRDefault="0028459D" w:rsidP="0028459D">
      <w:pPr>
        <w:pStyle w:val="Bezproreda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Gore navedeno predlaže se budući 32Vijeće namjerava urediti dio predmetne čestice na način da istu ogradi, postavi dva stola za stolni tenis, četiri klupe i koševe za otpatke. </w:t>
      </w:r>
    </w:p>
    <w:p w:rsidR="0028459D" w:rsidRDefault="0028459D" w:rsidP="0028459D">
      <w:pPr>
        <w:pStyle w:val="Bezproreda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Ovaj zaključak dostavlja se Vijeću Gradske četvrti Gornja Dubrava, na daljnje postupanje.</w:t>
      </w:r>
    </w:p>
    <w:p w:rsidR="00BA7738" w:rsidRPr="00BA7738" w:rsidRDefault="00BA7738" w:rsidP="00BA7738">
      <w:pPr>
        <w:pStyle w:val="Bezproreda"/>
        <w:ind w:left="720"/>
        <w:rPr>
          <w:rFonts w:ascii="Times New Roman" w:hAnsi="Times New Roman"/>
          <w:sz w:val="24"/>
          <w:szCs w:val="24"/>
        </w:rPr>
      </w:pPr>
    </w:p>
    <w:p w:rsidR="00F96354" w:rsidRPr="00BA7738" w:rsidRDefault="00786375" w:rsidP="00BA7738">
      <w:pPr>
        <w:jc w:val="both"/>
        <w:rPr>
          <w:rFonts w:ascii="Times New Roman" w:hAnsi="Times New Roman"/>
          <w:b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AD 3. </w:t>
      </w:r>
      <w:r w:rsidR="00BA7738" w:rsidRPr="00BA7738">
        <w:rPr>
          <w:rFonts w:ascii="Times New Roman" w:hAnsi="Times New Roman"/>
          <w:b/>
          <w:sz w:val="24"/>
          <w:szCs w:val="24"/>
        </w:rPr>
        <w:t>Prijedlozi Vijeća Mjesnog odbora Miroševec za Program građenja komunalne infrastrukture na području Grada Zagreba u 2025.</w:t>
      </w:r>
    </w:p>
    <w:p w:rsidR="00F96354" w:rsidRPr="001D41AF" w:rsidRDefault="001D41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rasprave, Vijeće jednoglasno donosi</w:t>
      </w: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                                                                    ZAKLJUČAK</w:t>
      </w:r>
    </w:p>
    <w:p w:rsidR="00BA7738" w:rsidRPr="00093589" w:rsidRDefault="00BA7738" w:rsidP="00BA7738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Predlaže se u Program građenja komunalne infrastrukture </w:t>
      </w:r>
      <w:r>
        <w:rPr>
          <w:rFonts w:ascii="Times New Roman" w:hAnsi="Times New Roman"/>
          <w:sz w:val="24"/>
          <w:szCs w:val="24"/>
        </w:rPr>
        <w:t>na području Grada Zagreba u 2025</w:t>
      </w:r>
      <w:r w:rsidRPr="00093589">
        <w:rPr>
          <w:rFonts w:ascii="Times New Roman" w:hAnsi="Times New Roman"/>
          <w:sz w:val="24"/>
          <w:szCs w:val="24"/>
        </w:rPr>
        <w:t>. uvrsti</w:t>
      </w:r>
      <w:r>
        <w:rPr>
          <w:rFonts w:ascii="Times New Roman" w:hAnsi="Times New Roman"/>
          <w:sz w:val="24"/>
          <w:szCs w:val="24"/>
        </w:rPr>
        <w:t>ti</w:t>
      </w:r>
      <w:r w:rsidRPr="00093589">
        <w:rPr>
          <w:rFonts w:ascii="Times New Roman" w:hAnsi="Times New Roman"/>
          <w:sz w:val="24"/>
          <w:szCs w:val="24"/>
        </w:rPr>
        <w:t xml:space="preserve"> izvođenje sljedećih radova:</w:t>
      </w:r>
    </w:p>
    <w:p w:rsidR="00BA7738" w:rsidRPr="00093589" w:rsidRDefault="00BA7738" w:rsidP="00BA7738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BA7738" w:rsidRPr="00C03241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C03241">
        <w:rPr>
          <w:rFonts w:ascii="Times New Roman" w:hAnsi="Times New Roman"/>
          <w:sz w:val="24"/>
          <w:szCs w:val="24"/>
        </w:rPr>
        <w:t>rekonstrukcija nogostupa na Miroševečkoj cesti od kbr. 143 do kbr. 157</w:t>
      </w:r>
    </w:p>
    <w:p w:rsidR="00BA7738" w:rsidRPr="00C03241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C03241">
        <w:rPr>
          <w:rFonts w:ascii="Times New Roman" w:hAnsi="Times New Roman"/>
          <w:sz w:val="24"/>
          <w:szCs w:val="24"/>
        </w:rPr>
        <w:t>gradnja nogostupa na Miroševečkoj cesti od Dječjeg vrtića Potočić do ulice Cuglini</w:t>
      </w:r>
    </w:p>
    <w:p w:rsidR="00BA7738" w:rsidRPr="00C03241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C03241">
        <w:rPr>
          <w:rFonts w:ascii="Times New Roman" w:hAnsi="Times New Roman"/>
          <w:sz w:val="24"/>
          <w:szCs w:val="24"/>
        </w:rPr>
        <w:t>proširenje mosta u ulici Žigulići</w:t>
      </w:r>
    </w:p>
    <w:p w:rsidR="00BA7738" w:rsidRPr="00C03241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C03241">
        <w:rPr>
          <w:rFonts w:ascii="Times New Roman" w:hAnsi="Times New Roman"/>
          <w:sz w:val="24"/>
          <w:szCs w:val="24"/>
        </w:rPr>
        <w:t>proširenje nogostupa na Miroševečkoj cesti kod kbr.95b</w:t>
      </w:r>
    </w:p>
    <w:p w:rsidR="00F96354" w:rsidRPr="001D41AF" w:rsidRDefault="00F96354">
      <w:pPr>
        <w:rPr>
          <w:rFonts w:ascii="Times New Roman" w:hAnsi="Times New Roman"/>
          <w:sz w:val="24"/>
          <w:szCs w:val="24"/>
        </w:rPr>
      </w:pPr>
    </w:p>
    <w:p w:rsidR="00BA7738" w:rsidRDefault="00786375" w:rsidP="00BA7738">
      <w:pPr>
        <w:jc w:val="both"/>
        <w:rPr>
          <w:rFonts w:ascii="Times New Roman" w:hAnsi="Times New Roman"/>
          <w:b/>
          <w:sz w:val="24"/>
          <w:szCs w:val="24"/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AD 4. </w:t>
      </w:r>
      <w:r w:rsidR="00BA7738" w:rsidRPr="00BA7738">
        <w:rPr>
          <w:rFonts w:ascii="Times New Roman" w:hAnsi="Times New Roman"/>
          <w:b/>
          <w:sz w:val="24"/>
          <w:szCs w:val="24"/>
        </w:rPr>
        <w:t>Prijedlozi Vijeća Mjesnog odbora Miroševec za Program održavanja javnih prometnih površina, građevina i uređaja javne namjene, javne rasvjete te izvanrednog održavanja nerazvrstanih cesta na području Grada Zagreba u 2025.</w:t>
      </w:r>
    </w:p>
    <w:p w:rsidR="00F96354" w:rsidRPr="00BA7738" w:rsidRDefault="001D41AF" w:rsidP="00BA7738">
      <w:pPr>
        <w:jc w:val="both"/>
        <w:rPr>
          <w:rFonts w:ascii="Times New Roman" w:hAnsi="Times New Roman"/>
          <w:sz w:val="24"/>
          <w:szCs w:val="24"/>
        </w:rPr>
      </w:pPr>
      <w:r w:rsidRPr="00BA7738">
        <w:rPr>
          <w:rFonts w:ascii="Times New Roman" w:hAnsi="Times New Roman"/>
          <w:sz w:val="24"/>
          <w:szCs w:val="24"/>
        </w:rPr>
        <w:t>Nakon provedene rasprave</w:t>
      </w:r>
      <w:r w:rsidR="00786375" w:rsidRPr="00BA7738">
        <w:rPr>
          <w:rFonts w:ascii="Times New Roman" w:hAnsi="Times New Roman"/>
          <w:sz w:val="24"/>
          <w:szCs w:val="24"/>
        </w:rPr>
        <w:t>, Vijeće jednoglasno donosi</w:t>
      </w: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ZAKLJUČAK</w:t>
      </w:r>
    </w:p>
    <w:p w:rsidR="00BA7738" w:rsidRPr="00093589" w:rsidRDefault="00BA7738" w:rsidP="00BA7738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Predlaže se u Program održavanja javnih prometnih površina, građevina i uređaja javne namjene, javne rasvjete te izvanrednog održavanja nerazvrstanih cesta </w:t>
      </w:r>
      <w:r>
        <w:rPr>
          <w:rFonts w:ascii="Times New Roman" w:hAnsi="Times New Roman"/>
          <w:sz w:val="24"/>
          <w:szCs w:val="24"/>
        </w:rPr>
        <w:t>na području Grada Zagreba u 2025</w:t>
      </w:r>
      <w:r w:rsidRPr="00093589">
        <w:rPr>
          <w:rFonts w:ascii="Times New Roman" w:hAnsi="Times New Roman"/>
          <w:sz w:val="24"/>
          <w:szCs w:val="24"/>
        </w:rPr>
        <w:t>. uvrstiti izvođenje sljedećih radova:</w:t>
      </w:r>
    </w:p>
    <w:p w:rsidR="00BA7738" w:rsidRPr="00F94D2E" w:rsidRDefault="00BA7738" w:rsidP="00BA7738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BA7738" w:rsidRPr="00F3518B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3518B">
        <w:rPr>
          <w:rFonts w:ascii="Times New Roman" w:hAnsi="Times New Roman"/>
          <w:sz w:val="24"/>
          <w:szCs w:val="24"/>
        </w:rPr>
        <w:t xml:space="preserve">javna rasvjeta u ulici Kurekov Breg III odvojak </w:t>
      </w:r>
    </w:p>
    <w:p w:rsidR="00BA7738" w:rsidRPr="00F3518B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3518B">
        <w:rPr>
          <w:rFonts w:ascii="Times New Roman" w:hAnsi="Times New Roman"/>
          <w:sz w:val="24"/>
          <w:szCs w:val="24"/>
        </w:rPr>
        <w:t>javna rasvjeta u Slanovečkom odvojku</w:t>
      </w:r>
    </w:p>
    <w:p w:rsidR="00BA7738" w:rsidRPr="00F3518B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3518B">
        <w:rPr>
          <w:rFonts w:ascii="Times New Roman" w:hAnsi="Times New Roman"/>
          <w:sz w:val="24"/>
          <w:szCs w:val="24"/>
        </w:rPr>
        <w:t>javna rasvjeta u ulici Čepini od kbr.22</w:t>
      </w:r>
    </w:p>
    <w:p w:rsidR="00BA7738" w:rsidRPr="00F3518B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3518B">
        <w:rPr>
          <w:rFonts w:ascii="Times New Roman" w:hAnsi="Times New Roman"/>
          <w:sz w:val="24"/>
          <w:szCs w:val="24"/>
        </w:rPr>
        <w:t>javna rasvjeta u Mrnjakima od kbr. 13 do Glibočec (k.č. 1262)</w:t>
      </w:r>
    </w:p>
    <w:p w:rsidR="00BA7738" w:rsidRPr="00F3518B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3518B">
        <w:rPr>
          <w:rFonts w:ascii="Times New Roman" w:hAnsi="Times New Roman"/>
          <w:sz w:val="24"/>
          <w:szCs w:val="24"/>
        </w:rPr>
        <w:t>javna rasvjeta od ulice Blažunov brijeg do ulice Beđići kbr.81</w:t>
      </w:r>
    </w:p>
    <w:p w:rsidR="00BA7738" w:rsidRPr="00F3518B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3518B">
        <w:rPr>
          <w:rFonts w:ascii="Times New Roman" w:hAnsi="Times New Roman"/>
          <w:sz w:val="24"/>
          <w:szCs w:val="24"/>
        </w:rPr>
        <w:t xml:space="preserve">Mladina (k.č. 37) – makadam </w:t>
      </w:r>
    </w:p>
    <w:p w:rsidR="00BA7738" w:rsidRPr="00F3518B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3518B">
        <w:rPr>
          <w:rFonts w:ascii="Times New Roman" w:hAnsi="Times New Roman"/>
          <w:sz w:val="24"/>
          <w:szCs w:val="24"/>
        </w:rPr>
        <w:t>Čepini iza kbr.7 (k.č. 330) – poravnati i nasipati</w:t>
      </w:r>
    </w:p>
    <w:p w:rsidR="00BA7738" w:rsidRPr="00F3518B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3518B">
        <w:rPr>
          <w:rFonts w:ascii="Times New Roman" w:hAnsi="Times New Roman"/>
          <w:sz w:val="24"/>
          <w:szCs w:val="24"/>
        </w:rPr>
        <w:t>Ravenec- makadam</w:t>
      </w:r>
    </w:p>
    <w:p w:rsidR="00BA7738" w:rsidRPr="00F3518B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3518B">
        <w:rPr>
          <w:rFonts w:ascii="Times New Roman" w:hAnsi="Times New Roman"/>
          <w:sz w:val="24"/>
          <w:szCs w:val="24"/>
        </w:rPr>
        <w:t>Kurekov Breg III odvojak – nasipavanje</w:t>
      </w:r>
    </w:p>
    <w:p w:rsidR="00BA7738" w:rsidRPr="00F3518B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3518B">
        <w:rPr>
          <w:rFonts w:ascii="Times New Roman" w:hAnsi="Times New Roman"/>
          <w:sz w:val="24"/>
          <w:szCs w:val="24"/>
        </w:rPr>
        <w:t>Vrbanići od kbr. 23 (k.č. 664) – nasipavanje</w:t>
      </w:r>
    </w:p>
    <w:p w:rsidR="00BA7738" w:rsidRPr="00F3518B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3518B">
        <w:rPr>
          <w:rFonts w:ascii="Times New Roman" w:hAnsi="Times New Roman"/>
          <w:sz w:val="24"/>
          <w:szCs w:val="24"/>
        </w:rPr>
        <w:t>Vrbanići od kbr. 13 do Mrnjaki kbr.13 (k.č. 899) – nasipavanje</w:t>
      </w:r>
    </w:p>
    <w:p w:rsidR="00BA7738" w:rsidRPr="00F3518B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3518B">
        <w:rPr>
          <w:rFonts w:ascii="Times New Roman" w:hAnsi="Times New Roman"/>
          <w:sz w:val="24"/>
          <w:szCs w:val="24"/>
        </w:rPr>
        <w:t>Miroševečka cesta od kbr. 113 do Mrnjaka (k.č.2972) – nasipavanje</w:t>
      </w:r>
    </w:p>
    <w:p w:rsidR="00BA7738" w:rsidRPr="00F3518B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3518B">
        <w:rPr>
          <w:rFonts w:ascii="Times New Roman" w:hAnsi="Times New Roman"/>
          <w:sz w:val="24"/>
          <w:szCs w:val="24"/>
        </w:rPr>
        <w:t>poravnavanje i nasipavanje dijela puta na (k.č. 2844)</w:t>
      </w:r>
    </w:p>
    <w:p w:rsidR="00BA7738" w:rsidRPr="00F3518B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3518B">
        <w:rPr>
          <w:rFonts w:ascii="Times New Roman" w:hAnsi="Times New Roman"/>
          <w:sz w:val="24"/>
          <w:szCs w:val="24"/>
        </w:rPr>
        <w:t>Dječji vrtić Potočić - uređenje dvorišta vrtića</w:t>
      </w:r>
    </w:p>
    <w:p w:rsidR="00BA7738" w:rsidRPr="00F3518B" w:rsidRDefault="00BA7738" w:rsidP="00BA7738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3518B">
        <w:rPr>
          <w:rFonts w:ascii="Times New Roman" w:hAnsi="Times New Roman"/>
          <w:sz w:val="24"/>
          <w:szCs w:val="24"/>
        </w:rPr>
        <w:t>Igralište Glibočec – nasipavanje parkirališta</w:t>
      </w:r>
    </w:p>
    <w:p w:rsidR="00F96354" w:rsidRPr="001D41AF" w:rsidRDefault="00F96354">
      <w:pPr>
        <w:rPr>
          <w:rFonts w:ascii="Times New Roman" w:hAnsi="Times New Roman"/>
          <w:sz w:val="24"/>
          <w:szCs w:val="24"/>
        </w:rPr>
      </w:pPr>
    </w:p>
    <w:p w:rsidR="00F96354" w:rsidRPr="001D41AF" w:rsidRDefault="00786375">
      <w:pPr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AD 5.  </w:t>
      </w:r>
      <w:r w:rsidR="00BA7738" w:rsidRPr="00BA7738">
        <w:rPr>
          <w:rFonts w:ascii="Times New Roman" w:hAnsi="Times New Roman"/>
          <w:b/>
          <w:sz w:val="24"/>
          <w:szCs w:val="24"/>
        </w:rPr>
        <w:t>Prijedlog prioriteta ulica za Izvedbeni program Zimske službe 2024/25.</w:t>
      </w:r>
    </w:p>
    <w:p w:rsidR="00F96354" w:rsidRPr="001D41AF" w:rsidRDefault="001D41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rasprave, Vijeće jednoglasno donosi</w:t>
      </w:r>
    </w:p>
    <w:p w:rsidR="00F96354" w:rsidRPr="001D41AF" w:rsidRDefault="00786375">
      <w:pPr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                                                                    ZAKLJUČAK</w:t>
      </w:r>
    </w:p>
    <w:p w:rsidR="00BA7738" w:rsidRPr="00093589" w:rsidRDefault="00BA7738" w:rsidP="00BA7738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Vijeće Mjesnog odbora Miroševec predlaže da se čiste sve asfaltirane i neasfaltirane ulice u kojima žive građani na po</w:t>
      </w:r>
      <w:r>
        <w:rPr>
          <w:rFonts w:ascii="Times New Roman" w:hAnsi="Times New Roman"/>
          <w:sz w:val="24"/>
          <w:szCs w:val="24"/>
        </w:rPr>
        <w:t>dručju Mjesnog odbora Miroševec</w:t>
      </w:r>
      <w:r w:rsidRPr="0009358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93589">
        <w:rPr>
          <w:rFonts w:ascii="Times New Roman" w:hAnsi="Times New Roman"/>
          <w:sz w:val="24"/>
          <w:szCs w:val="24"/>
        </w:rPr>
        <w:t>a sljedeće ulice kao prioritet za Izvedbeni prog</w:t>
      </w:r>
      <w:r>
        <w:rPr>
          <w:rFonts w:ascii="Times New Roman" w:hAnsi="Times New Roman"/>
          <w:sz w:val="24"/>
          <w:szCs w:val="24"/>
        </w:rPr>
        <w:t>ram Zimske službe za 2024/2025.</w:t>
      </w:r>
      <w:r w:rsidRPr="00093589">
        <w:rPr>
          <w:rFonts w:ascii="Times New Roman" w:hAnsi="Times New Roman"/>
          <w:sz w:val="24"/>
          <w:szCs w:val="24"/>
        </w:rPr>
        <w:t>:</w:t>
      </w:r>
    </w:p>
    <w:p w:rsidR="00BA7738" w:rsidRPr="00796D30" w:rsidRDefault="00BA7738" w:rsidP="00BA7738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796D30">
        <w:rPr>
          <w:rFonts w:ascii="Times New Roman" w:hAnsi="Times New Roman"/>
          <w:sz w:val="24"/>
          <w:szCs w:val="24"/>
        </w:rPr>
        <w:t xml:space="preserve">Miroševečka cesta </w:t>
      </w:r>
    </w:p>
    <w:p w:rsidR="00BA7738" w:rsidRPr="00796D30" w:rsidRDefault="00BA7738" w:rsidP="00BA7738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796D30">
        <w:rPr>
          <w:rFonts w:ascii="Times New Roman" w:hAnsi="Times New Roman"/>
          <w:sz w:val="24"/>
          <w:szCs w:val="24"/>
        </w:rPr>
        <w:t xml:space="preserve">Žigulići </w:t>
      </w:r>
    </w:p>
    <w:p w:rsidR="00BA7738" w:rsidRPr="00796D30" w:rsidRDefault="00BA7738" w:rsidP="00BA7738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796D30">
        <w:rPr>
          <w:rFonts w:ascii="Times New Roman" w:hAnsi="Times New Roman"/>
          <w:sz w:val="24"/>
          <w:szCs w:val="24"/>
        </w:rPr>
        <w:t>Ravenec</w:t>
      </w:r>
    </w:p>
    <w:p w:rsidR="00BA7738" w:rsidRPr="00796D30" w:rsidRDefault="00BA7738" w:rsidP="00BA7738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796D30">
        <w:rPr>
          <w:rFonts w:ascii="Times New Roman" w:hAnsi="Times New Roman"/>
          <w:sz w:val="24"/>
          <w:szCs w:val="24"/>
        </w:rPr>
        <w:t>Kurekov Breg</w:t>
      </w:r>
    </w:p>
    <w:p w:rsidR="00BA7738" w:rsidRPr="00796D30" w:rsidRDefault="00BA7738" w:rsidP="00BA7738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796D30">
        <w:rPr>
          <w:rFonts w:ascii="Times New Roman" w:hAnsi="Times New Roman"/>
          <w:sz w:val="24"/>
          <w:szCs w:val="24"/>
        </w:rPr>
        <w:t>Vrbanići</w:t>
      </w:r>
    </w:p>
    <w:p w:rsidR="00BA7738" w:rsidRPr="00796D30" w:rsidRDefault="00BA7738" w:rsidP="00BA7738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796D30">
        <w:rPr>
          <w:rFonts w:ascii="Times New Roman" w:hAnsi="Times New Roman"/>
          <w:sz w:val="24"/>
          <w:szCs w:val="24"/>
        </w:rPr>
        <w:t>Beđići</w:t>
      </w:r>
    </w:p>
    <w:p w:rsidR="00BA7738" w:rsidRPr="00796D30" w:rsidRDefault="00BA7738" w:rsidP="00BA7738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796D30">
        <w:rPr>
          <w:rFonts w:ascii="Times New Roman" w:hAnsi="Times New Roman"/>
          <w:sz w:val="24"/>
          <w:szCs w:val="24"/>
        </w:rPr>
        <w:t>Mrnjaki</w:t>
      </w:r>
    </w:p>
    <w:p w:rsidR="00BA7738" w:rsidRPr="00796D30" w:rsidRDefault="00BA7738" w:rsidP="00BA7738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796D30">
        <w:rPr>
          <w:rFonts w:ascii="Times New Roman" w:hAnsi="Times New Roman"/>
          <w:sz w:val="24"/>
          <w:szCs w:val="24"/>
        </w:rPr>
        <w:t>Čepini</w:t>
      </w:r>
    </w:p>
    <w:p w:rsidR="00BA7738" w:rsidRPr="00796D30" w:rsidRDefault="00BA7738" w:rsidP="00BA7738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796D30">
        <w:rPr>
          <w:rFonts w:ascii="Times New Roman" w:hAnsi="Times New Roman"/>
          <w:sz w:val="24"/>
          <w:szCs w:val="24"/>
        </w:rPr>
        <w:t>Slanovečka cesta</w:t>
      </w:r>
    </w:p>
    <w:p w:rsidR="00BA7738" w:rsidRPr="00796D30" w:rsidRDefault="00BA7738" w:rsidP="00BA7738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796D30">
        <w:rPr>
          <w:rFonts w:ascii="Times New Roman" w:hAnsi="Times New Roman"/>
          <w:sz w:val="24"/>
          <w:szCs w:val="24"/>
        </w:rPr>
        <w:t>Beđićev odvojak</w:t>
      </w:r>
    </w:p>
    <w:p w:rsidR="00BA7738" w:rsidRPr="00796D30" w:rsidRDefault="00BA7738" w:rsidP="00BA7738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796D30">
        <w:rPr>
          <w:rFonts w:ascii="Times New Roman" w:hAnsi="Times New Roman"/>
          <w:sz w:val="24"/>
          <w:szCs w:val="24"/>
        </w:rPr>
        <w:t>Blažunov brijeg</w:t>
      </w:r>
    </w:p>
    <w:p w:rsidR="00BA7738" w:rsidRPr="00796D30" w:rsidRDefault="00BA7738" w:rsidP="00BA7738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BA7738" w:rsidRPr="00796D30" w:rsidRDefault="00BA7738" w:rsidP="00BA7738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796D30">
        <w:rPr>
          <w:rFonts w:ascii="Times New Roman" w:hAnsi="Times New Roman"/>
          <w:sz w:val="24"/>
          <w:szCs w:val="24"/>
        </w:rPr>
        <w:t>Vijeće predlaže čišćenje ulice Beđići, posebno od kbr.25 do kbr. 25a i 25b, od kbr. 49 do kbr. 57 i od kbr. 57c do kbr. 63a.</w:t>
      </w:r>
    </w:p>
    <w:p w:rsidR="008474C2" w:rsidRPr="001D41AF" w:rsidRDefault="008474C2">
      <w:pPr>
        <w:rPr>
          <w:rFonts w:ascii="Times New Roman" w:hAnsi="Times New Roman"/>
          <w:sz w:val="24"/>
          <w:szCs w:val="24"/>
        </w:rPr>
      </w:pPr>
    </w:p>
    <w:p w:rsidR="00BA7738" w:rsidRPr="00BA7738" w:rsidRDefault="00786375" w:rsidP="00BA7738">
      <w:pPr>
        <w:jc w:val="both"/>
        <w:rPr>
          <w:rFonts w:ascii="Times New Roman" w:hAnsi="Times New Roman"/>
          <w:b/>
          <w:sz w:val="24"/>
          <w:szCs w:val="24"/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AD 6. </w:t>
      </w:r>
      <w:r w:rsidR="00BA7738" w:rsidRPr="00BA7738">
        <w:rPr>
          <w:rFonts w:ascii="Times New Roman" w:hAnsi="Times New Roman"/>
          <w:b/>
          <w:sz w:val="24"/>
          <w:szCs w:val="24"/>
        </w:rPr>
        <w:t xml:space="preserve">Prijedlog lokacija za postavljanje spremnika za sol </w:t>
      </w:r>
    </w:p>
    <w:p w:rsidR="00F96354" w:rsidRPr="001D41AF" w:rsidRDefault="008474C2" w:rsidP="00BA773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</w:t>
      </w:r>
      <w:r w:rsidR="00786375" w:rsidRPr="001D41AF">
        <w:rPr>
          <w:rFonts w:ascii="Times New Roman" w:hAnsi="Times New Roman"/>
          <w:sz w:val="24"/>
          <w:szCs w:val="24"/>
        </w:rPr>
        <w:t>, Vijeće jednoglasno donosi</w:t>
      </w:r>
    </w:p>
    <w:p w:rsidR="00F96354" w:rsidRPr="001D41AF" w:rsidRDefault="00786375">
      <w:pPr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                                                                    ZAKLJUČAK</w:t>
      </w:r>
    </w:p>
    <w:p w:rsidR="00BA7738" w:rsidRDefault="00BA7738" w:rsidP="00BA7738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Predlaže se spremnike za sol postaviti na sljedećim lokacijama:</w:t>
      </w:r>
    </w:p>
    <w:p w:rsidR="00BA7738" w:rsidRPr="00093589" w:rsidRDefault="00BA7738" w:rsidP="00BA7738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BA7738" w:rsidRPr="00093589" w:rsidRDefault="00BA7738" w:rsidP="00BA7738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Miroševečka cesta kod kbr. 101 (kod dječjeg parkića)</w:t>
      </w:r>
    </w:p>
    <w:p w:rsidR="00BA7738" w:rsidRPr="00093589" w:rsidRDefault="00BA7738" w:rsidP="00BA7738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Miroševečka cesta 131 (</w:t>
      </w:r>
      <w:r w:rsidRPr="00093589">
        <w:rPr>
          <w:rFonts w:ascii="Times New Roman" w:hAnsi="Times New Roman"/>
          <w:sz w:val="24"/>
          <w:szCs w:val="24"/>
        </w:rPr>
        <w:t>kod objekta Mjesnog odbora Miroševec)</w:t>
      </w:r>
    </w:p>
    <w:p w:rsidR="00BA7738" w:rsidRDefault="00BA7738" w:rsidP="00BA7738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Miroševečka cesta nasuprot kbr. 218</w:t>
      </w:r>
    </w:p>
    <w:p w:rsidR="00F96354" w:rsidRDefault="00F96354">
      <w:pPr>
        <w:rPr>
          <w:rFonts w:ascii="Times New Roman" w:hAnsi="Times New Roman"/>
          <w:sz w:val="24"/>
          <w:szCs w:val="24"/>
        </w:rPr>
      </w:pPr>
    </w:p>
    <w:p w:rsidR="00BA7738" w:rsidRPr="00BA7738" w:rsidRDefault="00BA7738" w:rsidP="00BA7738">
      <w:pPr>
        <w:jc w:val="both"/>
        <w:rPr>
          <w:rFonts w:ascii="Times New Roman" w:hAnsi="Times New Roman"/>
          <w:b/>
          <w:sz w:val="24"/>
          <w:szCs w:val="24"/>
        </w:rPr>
      </w:pPr>
      <w:r w:rsidRPr="00BA7738">
        <w:rPr>
          <w:rFonts w:ascii="Times New Roman" w:hAnsi="Times New Roman"/>
          <w:b/>
          <w:sz w:val="24"/>
          <w:szCs w:val="24"/>
        </w:rPr>
        <w:t xml:space="preserve">AD 7. </w:t>
      </w:r>
      <w:r w:rsidRPr="00BA7738">
        <w:rPr>
          <w:rFonts w:ascii="Times New Roman" w:hAnsi="Times New Roman"/>
          <w:b/>
          <w:iCs/>
          <w:color w:val="000000"/>
          <w:sz w:val="24"/>
          <w:szCs w:val="24"/>
        </w:rPr>
        <w:t>Plan potreba za aktivnostima, programima i projektima unapređenja kvalitete života u 2025.</w:t>
      </w:r>
    </w:p>
    <w:p w:rsidR="00F96354" w:rsidRDefault="00BA773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rasprave, Vijeće jednoglasno donosi</w:t>
      </w:r>
    </w:p>
    <w:p w:rsidR="00BA7738" w:rsidRDefault="00BA7738" w:rsidP="00BA7738">
      <w:pPr>
        <w:jc w:val="center"/>
        <w:rPr>
          <w:rFonts w:ascii="Times New Roman" w:hAnsi="Times New Roman"/>
          <w:b/>
          <w:sz w:val="24"/>
          <w:szCs w:val="24"/>
        </w:rPr>
      </w:pPr>
      <w:r w:rsidRPr="000F0E17">
        <w:rPr>
          <w:rFonts w:ascii="Times New Roman" w:hAnsi="Times New Roman"/>
          <w:b/>
          <w:sz w:val="24"/>
          <w:szCs w:val="24"/>
        </w:rPr>
        <w:t>ZAKLJUČAK</w:t>
      </w:r>
    </w:p>
    <w:p w:rsidR="000F0E17" w:rsidRPr="000F0E17" w:rsidRDefault="000F0E17" w:rsidP="000F0E17">
      <w:pPr>
        <w:suppressAutoHyphens w:val="0"/>
        <w:autoSpaceDN/>
        <w:spacing w:after="0" w:line="240" w:lineRule="auto"/>
        <w:ind w:right="465"/>
        <w:jc w:val="both"/>
        <w:textAlignment w:val="auto"/>
        <w:rPr>
          <w:rFonts w:ascii="Times New Roman" w:eastAsia="Times New Roman" w:hAnsi="Times New Roman"/>
          <w:kern w:val="0"/>
          <w:sz w:val="24"/>
          <w:szCs w:val="20"/>
        </w:rPr>
      </w:pPr>
      <w:r w:rsidRPr="000F0E17">
        <w:rPr>
          <w:rFonts w:ascii="Times New Roman" w:eastAsia="Times New Roman" w:hAnsi="Times New Roman"/>
          <w:kern w:val="0"/>
          <w:sz w:val="24"/>
          <w:szCs w:val="20"/>
        </w:rPr>
        <w:t xml:space="preserve">Vijeće Mjesnog odbora Miroševec </w:t>
      </w:r>
      <w:r w:rsidRPr="000F0E17">
        <w:rPr>
          <w:rFonts w:ascii="Times New Roman" w:eastAsia="Times New Roman" w:hAnsi="Times New Roman"/>
          <w:bCs/>
          <w:kern w:val="0"/>
          <w:sz w:val="24"/>
          <w:szCs w:val="20"/>
        </w:rPr>
        <w:t>planira koristiti sredstva iz</w:t>
      </w:r>
      <w:r w:rsidRPr="000F0E17">
        <w:rPr>
          <w:rFonts w:ascii="Times New Roman" w:eastAsia="Times New Roman" w:hAnsi="Times New Roman"/>
          <w:kern w:val="0"/>
          <w:sz w:val="24"/>
          <w:szCs w:val="20"/>
        </w:rPr>
        <w:t xml:space="preserve"> Plana potreba za aktivnostima, programima i projektima unapređenja kvalitete života u 2025. godini.</w:t>
      </w:r>
    </w:p>
    <w:p w:rsidR="000F0E17" w:rsidRDefault="000F0E17" w:rsidP="000F0E17">
      <w:pPr>
        <w:jc w:val="both"/>
        <w:rPr>
          <w:rFonts w:ascii="Times New Roman" w:hAnsi="Times New Roman"/>
          <w:b/>
          <w:sz w:val="24"/>
          <w:szCs w:val="24"/>
        </w:rPr>
      </w:pPr>
    </w:p>
    <w:p w:rsidR="000F0E17" w:rsidRDefault="000F0E17" w:rsidP="000F0E1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8. </w:t>
      </w:r>
      <w:r w:rsidRPr="000F0E17">
        <w:rPr>
          <w:rFonts w:ascii="Times New Roman" w:hAnsi="Times New Roman"/>
          <w:b/>
          <w:sz w:val="24"/>
          <w:szCs w:val="24"/>
        </w:rPr>
        <w:t>Zahtjev za dovoz pitke vode cisternom</w:t>
      </w:r>
      <w:r w:rsidRPr="001E59F5">
        <w:rPr>
          <w:rFonts w:ascii="Times New Roman" w:hAnsi="Times New Roman"/>
          <w:sz w:val="24"/>
          <w:szCs w:val="24"/>
        </w:rPr>
        <w:t xml:space="preserve"> – </w:t>
      </w:r>
      <w:r w:rsidRPr="000F0E17">
        <w:rPr>
          <w:rFonts w:ascii="Times New Roman" w:hAnsi="Times New Roman"/>
          <w:b/>
          <w:sz w:val="24"/>
          <w:szCs w:val="24"/>
        </w:rPr>
        <w:t>Dora Kovač</w:t>
      </w:r>
    </w:p>
    <w:p w:rsidR="000F0E17" w:rsidRDefault="000F0E17" w:rsidP="000F0E1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rasprave, Vijeće jednoglasno donosi</w:t>
      </w:r>
    </w:p>
    <w:p w:rsidR="000F0E17" w:rsidRPr="000F0E17" w:rsidRDefault="000F0E17" w:rsidP="000F0E17">
      <w:pPr>
        <w:jc w:val="center"/>
        <w:rPr>
          <w:rFonts w:ascii="Times New Roman" w:hAnsi="Times New Roman"/>
          <w:b/>
          <w:sz w:val="24"/>
          <w:szCs w:val="24"/>
        </w:rPr>
      </w:pPr>
      <w:r w:rsidRPr="000F0E17">
        <w:rPr>
          <w:rFonts w:ascii="Times New Roman" w:hAnsi="Times New Roman"/>
          <w:b/>
          <w:sz w:val="24"/>
          <w:szCs w:val="24"/>
        </w:rPr>
        <w:lastRenderedPageBreak/>
        <w:t xml:space="preserve">ZAKLJUČAK </w:t>
      </w:r>
    </w:p>
    <w:p w:rsidR="000F0E17" w:rsidRPr="000F0E17" w:rsidRDefault="000F0E17" w:rsidP="000F0E17">
      <w:pPr>
        <w:numPr>
          <w:ilvl w:val="0"/>
          <w:numId w:val="8"/>
        </w:numPr>
        <w:suppressAutoHyphens w:val="0"/>
        <w:autoSpaceDN/>
        <w:spacing w:after="0" w:line="259" w:lineRule="auto"/>
        <w:contextualSpacing/>
        <w:jc w:val="both"/>
        <w:textAlignment w:val="auto"/>
        <w:rPr>
          <w:rFonts w:ascii="Times New Roman" w:eastAsia="Times New Roman" w:hAnsi="Times New Roman"/>
          <w:kern w:val="0"/>
          <w:sz w:val="24"/>
          <w:szCs w:val="24"/>
        </w:rPr>
      </w:pPr>
      <w:r w:rsidRPr="000F0E17">
        <w:rPr>
          <w:rFonts w:ascii="Times New Roman" w:eastAsia="Times New Roman" w:hAnsi="Times New Roman"/>
          <w:kern w:val="0"/>
          <w:sz w:val="24"/>
          <w:szCs w:val="24"/>
        </w:rPr>
        <w:t xml:space="preserve">Razmotren je zahtjev gđe. Dore Kovač vezano za dovoz 8 m3 pitke vode cisternom. </w:t>
      </w:r>
    </w:p>
    <w:p w:rsidR="000F0E17" w:rsidRPr="000F0E17" w:rsidRDefault="000F0E17" w:rsidP="000F0E17">
      <w:pPr>
        <w:numPr>
          <w:ilvl w:val="0"/>
          <w:numId w:val="8"/>
        </w:numPr>
        <w:suppressAutoHyphens w:val="0"/>
        <w:autoSpaceDN/>
        <w:spacing w:after="0" w:line="259" w:lineRule="auto"/>
        <w:contextualSpacing/>
        <w:jc w:val="both"/>
        <w:textAlignment w:val="auto"/>
        <w:rPr>
          <w:rFonts w:ascii="Times New Roman" w:eastAsia="Times New Roman" w:hAnsi="Times New Roman"/>
          <w:kern w:val="0"/>
          <w:sz w:val="24"/>
          <w:szCs w:val="20"/>
        </w:rPr>
      </w:pPr>
      <w:r w:rsidRPr="000F0E17">
        <w:rPr>
          <w:rFonts w:ascii="Times New Roman" w:eastAsia="Times New Roman" w:hAnsi="Times New Roman"/>
          <w:kern w:val="0"/>
          <w:sz w:val="24"/>
          <w:szCs w:val="24"/>
        </w:rPr>
        <w:t>Nakon obavljenog terenskog izvida na lokaciji Ravenec kbr.25a, Vijeće daje pozitivno mišljenje na navedeni zahtjev.</w:t>
      </w:r>
    </w:p>
    <w:p w:rsidR="000F0E17" w:rsidRPr="000F0E17" w:rsidRDefault="000F0E17" w:rsidP="000F0E17">
      <w:pPr>
        <w:numPr>
          <w:ilvl w:val="0"/>
          <w:numId w:val="8"/>
        </w:numPr>
        <w:suppressAutoHyphens w:val="0"/>
        <w:autoSpaceDN/>
        <w:spacing w:after="0" w:line="259" w:lineRule="auto"/>
        <w:contextualSpacing/>
        <w:jc w:val="both"/>
        <w:textAlignment w:val="auto"/>
        <w:rPr>
          <w:rFonts w:ascii="Times New Roman" w:eastAsia="Times New Roman" w:hAnsi="Times New Roman"/>
          <w:kern w:val="0"/>
          <w:sz w:val="24"/>
          <w:szCs w:val="24"/>
        </w:rPr>
      </w:pPr>
      <w:r w:rsidRPr="000F0E17">
        <w:rPr>
          <w:rFonts w:ascii="Times New Roman" w:eastAsia="Times New Roman" w:hAnsi="Times New Roman"/>
          <w:kern w:val="0"/>
          <w:sz w:val="24"/>
          <w:szCs w:val="24"/>
        </w:rPr>
        <w:t xml:space="preserve">Ovaj zaključak dostavlja se Vijeću Gradske četvrti Gornja Dubrava, na daljnje postupanje. </w:t>
      </w:r>
    </w:p>
    <w:p w:rsidR="000F0E17" w:rsidRPr="000F0E17" w:rsidRDefault="000F0E17" w:rsidP="000F0E17">
      <w:pPr>
        <w:spacing w:after="0" w:line="240" w:lineRule="auto"/>
        <w:ind w:left="720"/>
        <w:jc w:val="both"/>
        <w:rPr>
          <w:rFonts w:ascii="Times New Roman" w:hAnsi="Times New Roman"/>
          <w:kern w:val="0"/>
          <w:sz w:val="24"/>
          <w:szCs w:val="24"/>
        </w:rPr>
      </w:pPr>
    </w:p>
    <w:p w:rsidR="000F0E17" w:rsidRDefault="000F0E17" w:rsidP="000F0E1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9. </w:t>
      </w:r>
      <w:r w:rsidRPr="000F0E17">
        <w:rPr>
          <w:rFonts w:ascii="Times New Roman" w:hAnsi="Times New Roman"/>
          <w:b/>
          <w:sz w:val="24"/>
          <w:szCs w:val="24"/>
        </w:rPr>
        <w:t>Zahtjev za jednokratno korištenje prostora mjesne samouprave, Miroševečka cesta 131 – Ivana Anić</w:t>
      </w:r>
    </w:p>
    <w:p w:rsidR="000F0E17" w:rsidRDefault="000F0E17" w:rsidP="000F0E1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rasprave, Vijeće jednoglasno donosi</w:t>
      </w:r>
    </w:p>
    <w:p w:rsidR="000F0E17" w:rsidRDefault="000F0E17" w:rsidP="000F0E1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ZAKLJUČAK</w:t>
      </w:r>
    </w:p>
    <w:p w:rsidR="000F0E17" w:rsidRPr="000F0E17" w:rsidRDefault="000F0E17" w:rsidP="000F0E17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F0E17">
        <w:rPr>
          <w:rFonts w:ascii="Times New Roman" w:hAnsi="Times New Roman"/>
          <w:i/>
          <w:sz w:val="24"/>
          <w:szCs w:val="24"/>
        </w:rPr>
        <w:t xml:space="preserve">Ivani Anić </w:t>
      </w:r>
      <w:r w:rsidRPr="000F0E17">
        <w:rPr>
          <w:rFonts w:ascii="Times New Roman" w:hAnsi="Times New Roman"/>
          <w:sz w:val="24"/>
          <w:szCs w:val="24"/>
        </w:rPr>
        <w:t>iz Zagreba, Vrtnjakovečka 9, odobrava se jednokratno korištenje prostora u objektu Mjesnog odbora Miroševec, Miroševečka cesta 131, u terminu 28. rujna 2024. od 15,00 do 18,00 sati.</w:t>
      </w:r>
    </w:p>
    <w:p w:rsidR="000F0E17" w:rsidRPr="000F0E17" w:rsidRDefault="000F0E17" w:rsidP="000F0E1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F0E17" w:rsidRPr="000F0E17" w:rsidRDefault="000F0E17" w:rsidP="000F0E17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F0E17">
        <w:rPr>
          <w:rFonts w:ascii="Times New Roman" w:hAnsi="Times New Roman"/>
          <w:sz w:val="24"/>
          <w:szCs w:val="24"/>
        </w:rPr>
        <w:t xml:space="preserve">Prostor iz točke 1. ovog Zaključka, koristiti će </w:t>
      </w:r>
      <w:r w:rsidRPr="000F0E17">
        <w:rPr>
          <w:rFonts w:ascii="Times New Roman" w:hAnsi="Times New Roman"/>
          <w:i/>
          <w:sz w:val="24"/>
          <w:szCs w:val="24"/>
        </w:rPr>
        <w:t xml:space="preserve">Ivana Anić, </w:t>
      </w:r>
      <w:r w:rsidRPr="000F0E17">
        <w:rPr>
          <w:rFonts w:ascii="Times New Roman" w:hAnsi="Times New Roman"/>
          <w:sz w:val="24"/>
          <w:szCs w:val="24"/>
        </w:rPr>
        <w:t xml:space="preserve">za proslavu,  uz naknadu od </w:t>
      </w:r>
      <w:r w:rsidRPr="000F0E17">
        <w:rPr>
          <w:rFonts w:ascii="Times New Roman" w:hAnsi="Times New Roman"/>
          <w:sz w:val="24"/>
          <w:szCs w:val="24"/>
        </w:rPr>
        <w:softHyphen/>
      </w:r>
      <w:r w:rsidRPr="000F0E17">
        <w:rPr>
          <w:rFonts w:ascii="Times New Roman" w:hAnsi="Times New Roman"/>
          <w:sz w:val="24"/>
          <w:szCs w:val="24"/>
        </w:rPr>
        <w:softHyphen/>
      </w:r>
      <w:r w:rsidRPr="000F0E17">
        <w:rPr>
          <w:rFonts w:ascii="Times New Roman" w:hAnsi="Times New Roman"/>
          <w:sz w:val="24"/>
          <w:szCs w:val="24"/>
        </w:rPr>
        <w:softHyphen/>
        <w:t>0,08 eura po 1m2, koju je korisnik dužan platiti na račun Proračuna Grada Zagreba.</w:t>
      </w:r>
    </w:p>
    <w:p w:rsidR="000F0E17" w:rsidRPr="000F0E17" w:rsidRDefault="000F0E17" w:rsidP="000F0E1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F0E17" w:rsidRPr="000F0E17" w:rsidRDefault="000F0E17" w:rsidP="000F0E17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F0E17">
        <w:rPr>
          <w:rFonts w:ascii="Times New Roman" w:hAnsi="Times New Roman"/>
          <w:i/>
          <w:sz w:val="24"/>
          <w:szCs w:val="24"/>
        </w:rPr>
        <w:t xml:space="preserve">Ivana Anić </w:t>
      </w:r>
      <w:r w:rsidRPr="000F0E17">
        <w:rPr>
          <w:rFonts w:ascii="Times New Roman" w:hAnsi="Times New Roman"/>
          <w:sz w:val="24"/>
          <w:szCs w:val="24"/>
        </w:rPr>
        <w:t>obvezuje se postupati sa pažnjom dobrog gospodara u korištenju prostora.</w:t>
      </w:r>
    </w:p>
    <w:p w:rsidR="000F0E17" w:rsidRPr="000F0E17" w:rsidRDefault="000F0E17" w:rsidP="000F0E1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F0E17" w:rsidRPr="000F0E17" w:rsidRDefault="000F0E17" w:rsidP="000F0E17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F0E17">
        <w:rPr>
          <w:rFonts w:ascii="Times New Roman" w:hAnsi="Times New Roman"/>
          <w:sz w:val="24"/>
          <w:szCs w:val="24"/>
        </w:rPr>
        <w:t>O jednokratnom korištenju prostora iz točke 1. ovog Zaključka, Gradski ured za mjesnu samoupravu, promet, civilnu zaštitu i sigurnost izdat će odobrenje o korištenju, a u skladu sa ovim Zaključkom.</w:t>
      </w:r>
    </w:p>
    <w:p w:rsidR="000F0E17" w:rsidRPr="000F0E17" w:rsidRDefault="000F0E17" w:rsidP="000F0E17">
      <w:pPr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F96354" w:rsidRDefault="000F0E17" w:rsidP="000F0E1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21,15</w:t>
      </w:r>
      <w:r w:rsidR="00786375" w:rsidRPr="001D41AF">
        <w:rPr>
          <w:rFonts w:ascii="Times New Roman" w:hAnsi="Times New Roman"/>
          <w:sz w:val="24"/>
          <w:szCs w:val="24"/>
        </w:rPr>
        <w:t xml:space="preserve"> sati </w:t>
      </w:r>
    </w:p>
    <w:p w:rsidR="008474C2" w:rsidRPr="008474C2" w:rsidRDefault="000F0E17" w:rsidP="008474C2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KLASA:024-08/24-003/1822</w:t>
      </w:r>
    </w:p>
    <w:p w:rsidR="008474C2" w:rsidRPr="008474C2" w:rsidRDefault="008474C2" w:rsidP="008474C2">
      <w:pPr>
        <w:pStyle w:val="Bezproreda"/>
        <w:rPr>
          <w:rFonts w:ascii="Times New Roman" w:hAnsi="Times New Roman"/>
          <w:sz w:val="24"/>
          <w:szCs w:val="24"/>
        </w:rPr>
      </w:pPr>
      <w:r w:rsidRPr="008474C2">
        <w:rPr>
          <w:rFonts w:ascii="Times New Roman" w:hAnsi="Times New Roman"/>
          <w:sz w:val="24"/>
          <w:szCs w:val="24"/>
        </w:rPr>
        <w:t>URBROJ: 251-13-11-5/009-24-2</w:t>
      </w:r>
    </w:p>
    <w:p w:rsidR="00F96354" w:rsidRDefault="008474C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Zapisnik sastavila: </w:t>
      </w:r>
      <w:r w:rsidR="00786375" w:rsidRPr="001D41AF">
        <w:rPr>
          <w:rFonts w:ascii="Times New Roman" w:hAnsi="Times New Roman"/>
          <w:sz w:val="24"/>
          <w:szCs w:val="24"/>
        </w:rPr>
        <w:t>Dijana Bačani</w:t>
      </w:r>
    </w:p>
    <w:p w:rsidR="008474C2" w:rsidRPr="001D41AF" w:rsidRDefault="008474C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Sandra Šukunda</w:t>
      </w:r>
    </w:p>
    <w:p w:rsidR="00F96354" w:rsidRPr="001D41AF" w:rsidRDefault="00F96354">
      <w:pPr>
        <w:rPr>
          <w:rFonts w:ascii="Times New Roman" w:hAnsi="Times New Roman"/>
          <w:sz w:val="24"/>
          <w:szCs w:val="24"/>
        </w:rPr>
      </w:pP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  <w:r w:rsidR="008474C2">
        <w:rPr>
          <w:rFonts w:ascii="Times New Roman" w:hAnsi="Times New Roman"/>
          <w:sz w:val="24"/>
          <w:szCs w:val="24"/>
        </w:rPr>
        <w:t xml:space="preserve">                          </w:t>
      </w:r>
      <w:r w:rsidRPr="001D41AF">
        <w:rPr>
          <w:rFonts w:ascii="Times New Roman" w:hAnsi="Times New Roman"/>
          <w:sz w:val="24"/>
          <w:szCs w:val="24"/>
        </w:rPr>
        <w:t xml:space="preserve">Predsjednica </w:t>
      </w: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Vijeća Mjesnog odbora Miroševec</w:t>
      </w:r>
    </w:p>
    <w:p w:rsidR="00F96354" w:rsidRPr="001D41AF" w:rsidRDefault="00786375">
      <w:pPr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Dijana Bačani</w:t>
      </w:r>
    </w:p>
    <w:p w:rsidR="00F96354" w:rsidRDefault="00F96354"/>
    <w:p w:rsidR="00F96354" w:rsidRDefault="00F96354"/>
    <w:p w:rsidR="00F96354" w:rsidRDefault="00F96354"/>
    <w:p w:rsidR="00F96354" w:rsidRDefault="00F96354"/>
    <w:sectPr w:rsidR="00F96354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D22" w:rsidRDefault="00786375">
      <w:pPr>
        <w:spacing w:after="0" w:line="240" w:lineRule="auto"/>
      </w:pPr>
      <w:r>
        <w:separator/>
      </w:r>
    </w:p>
  </w:endnote>
  <w:endnote w:type="continuationSeparator" w:id="0">
    <w:p w:rsidR="00886D22" w:rsidRDefault="00786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D22" w:rsidRDefault="007863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86D22" w:rsidRDefault="00786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241E3"/>
    <w:multiLevelType w:val="hybridMultilevel"/>
    <w:tmpl w:val="34AE63BE"/>
    <w:lvl w:ilvl="0" w:tplc="2B9EC334">
      <w:start w:val="3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52511"/>
    <w:multiLevelType w:val="multilevel"/>
    <w:tmpl w:val="4AC60E4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971F4A"/>
    <w:multiLevelType w:val="multilevel"/>
    <w:tmpl w:val="3FA296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1A33CA"/>
    <w:multiLevelType w:val="hybridMultilevel"/>
    <w:tmpl w:val="5C1AC3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13D32"/>
    <w:multiLevelType w:val="hybridMultilevel"/>
    <w:tmpl w:val="727EE2BA"/>
    <w:lvl w:ilvl="0" w:tplc="DC544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5817D2"/>
    <w:multiLevelType w:val="hybridMultilevel"/>
    <w:tmpl w:val="2D1034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80F16"/>
    <w:multiLevelType w:val="hybridMultilevel"/>
    <w:tmpl w:val="AEDA8C7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4050EF"/>
    <w:multiLevelType w:val="hybridMultilevel"/>
    <w:tmpl w:val="5E1A7EB0"/>
    <w:lvl w:ilvl="0" w:tplc="BAD4EA6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354"/>
    <w:rsid w:val="000F0E17"/>
    <w:rsid w:val="001D41AF"/>
    <w:rsid w:val="001E59F5"/>
    <w:rsid w:val="0028459D"/>
    <w:rsid w:val="0034199F"/>
    <w:rsid w:val="00786375"/>
    <w:rsid w:val="008474C2"/>
    <w:rsid w:val="00886D22"/>
    <w:rsid w:val="00947C29"/>
    <w:rsid w:val="00B80F66"/>
    <w:rsid w:val="00BA7738"/>
    <w:rsid w:val="00F5276D"/>
    <w:rsid w:val="00F9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53C7F1-03CA-4545-AA72-97D7C8C87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pPr>
      <w:ind w:left="720"/>
    </w:pPr>
  </w:style>
  <w:style w:type="paragraph" w:styleId="Bezproreda">
    <w:name w:val="No Spacing"/>
    <w:uiPriority w:val="1"/>
    <w:qFormat/>
    <w:rsid w:val="001D41AF"/>
    <w:pPr>
      <w:suppressAutoHyphens/>
      <w:spacing w:after="0" w:line="240" w:lineRule="auto"/>
    </w:pPr>
  </w:style>
  <w:style w:type="paragraph" w:customStyle="1" w:styleId="Standard">
    <w:name w:val="Standard"/>
    <w:rsid w:val="001D41AF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80F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80F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5</cp:revision>
  <cp:lastPrinted>2024-08-20T09:06:00Z</cp:lastPrinted>
  <dcterms:created xsi:type="dcterms:W3CDTF">2024-09-24T07:48:00Z</dcterms:created>
  <dcterms:modified xsi:type="dcterms:W3CDTF">2024-09-25T07:09:00Z</dcterms:modified>
</cp:coreProperties>
</file>