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105B6" w:rsidRPr="00097024" w:rsidRDefault="007F7DC9">
      <w:pPr>
        <w:spacing w:before="240" w:after="240" w:line="252" w:lineRule="auto"/>
        <w:jc w:val="center"/>
        <w:rPr>
          <w:rFonts w:ascii="Times New Roman" w:eastAsia="Cambria" w:hAnsi="Times New Roman" w:cs="Times New Roman"/>
          <w:b/>
          <w:sz w:val="24"/>
          <w:szCs w:val="24"/>
        </w:rPr>
      </w:pPr>
      <w:r w:rsidRPr="00097024">
        <w:rPr>
          <w:rFonts w:ascii="Times New Roman" w:eastAsia="Cambria" w:hAnsi="Times New Roman" w:cs="Times New Roman"/>
          <w:b/>
          <w:sz w:val="24"/>
          <w:szCs w:val="24"/>
        </w:rPr>
        <w:t>ZAPISNIK</w:t>
      </w:r>
    </w:p>
    <w:p w14:paraId="00000002" w14:textId="77777777" w:rsidR="002105B6" w:rsidRPr="00097024" w:rsidRDefault="007F7DC9">
      <w:pPr>
        <w:spacing w:line="252" w:lineRule="auto"/>
        <w:jc w:val="center"/>
        <w:rPr>
          <w:rFonts w:ascii="Times New Roman" w:eastAsia="Cambria" w:hAnsi="Times New Roman" w:cs="Times New Roman"/>
          <w:b/>
          <w:sz w:val="24"/>
          <w:szCs w:val="24"/>
        </w:rPr>
      </w:pPr>
      <w:r w:rsidRPr="00097024">
        <w:rPr>
          <w:rFonts w:ascii="Times New Roman" w:eastAsia="Cambria" w:hAnsi="Times New Roman" w:cs="Times New Roman"/>
          <w:b/>
          <w:sz w:val="24"/>
          <w:szCs w:val="24"/>
        </w:rPr>
        <w:t>21. sjednice Vijeća Mjesnog odbora „Kralj Zvonimir“</w:t>
      </w:r>
    </w:p>
    <w:p w14:paraId="00000003" w14:textId="69D301B4" w:rsidR="002105B6" w:rsidRPr="00097024" w:rsidRDefault="007F7DC9">
      <w:pPr>
        <w:spacing w:line="252" w:lineRule="auto"/>
        <w:jc w:val="center"/>
        <w:rPr>
          <w:rFonts w:ascii="Times New Roman" w:eastAsia="Cambria" w:hAnsi="Times New Roman" w:cs="Times New Roman"/>
          <w:b/>
          <w:sz w:val="24"/>
          <w:szCs w:val="24"/>
        </w:rPr>
      </w:pPr>
      <w:r w:rsidRPr="00097024">
        <w:rPr>
          <w:rFonts w:ascii="Times New Roman" w:eastAsia="Cambria" w:hAnsi="Times New Roman" w:cs="Times New Roman"/>
          <w:b/>
          <w:sz w:val="24"/>
          <w:szCs w:val="24"/>
        </w:rPr>
        <w:t>održane u utorak, 2</w:t>
      </w:r>
      <w:r w:rsidR="00232101">
        <w:rPr>
          <w:rFonts w:ascii="Times New Roman" w:eastAsia="Cambria" w:hAnsi="Times New Roman" w:cs="Times New Roman"/>
          <w:b/>
          <w:sz w:val="24"/>
          <w:szCs w:val="24"/>
        </w:rPr>
        <w:t>8</w:t>
      </w:r>
      <w:r w:rsidRPr="00097024">
        <w:rPr>
          <w:rFonts w:ascii="Times New Roman" w:eastAsia="Cambria" w:hAnsi="Times New Roman" w:cs="Times New Roman"/>
          <w:b/>
          <w:sz w:val="24"/>
          <w:szCs w:val="24"/>
        </w:rPr>
        <w:t>.02.2023. u prostorijama Mjesnog odbora, Ulica kralja Zvonimira 48 s početkom u 17,00 sati</w:t>
      </w:r>
    </w:p>
    <w:p w14:paraId="00000004" w14:textId="77777777" w:rsidR="002105B6" w:rsidRPr="00097024" w:rsidRDefault="002105B6">
      <w:pPr>
        <w:spacing w:line="252" w:lineRule="auto"/>
        <w:jc w:val="both"/>
        <w:rPr>
          <w:rFonts w:ascii="Times New Roman" w:eastAsia="Cambria" w:hAnsi="Times New Roman" w:cs="Times New Roman"/>
          <w:b/>
          <w:sz w:val="24"/>
          <w:szCs w:val="24"/>
        </w:rPr>
      </w:pPr>
    </w:p>
    <w:p w14:paraId="00000005" w14:textId="77777777" w:rsidR="002105B6" w:rsidRPr="00097024" w:rsidRDefault="007F7DC9">
      <w:pPr>
        <w:spacing w:before="240" w:after="240"/>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Prisutni članovi Vijeća Mjesnog odbora „Kralj Zvonimir“: Marija Krnić, Jakša Baždar, Tomislav Jurkić i Vesna Henigman</w:t>
      </w:r>
    </w:p>
    <w:p w14:paraId="00000006" w14:textId="77777777" w:rsidR="002105B6" w:rsidRPr="00097024" w:rsidRDefault="007F7DC9">
      <w:pPr>
        <w:spacing w:before="240" w:after="240"/>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Predsjednica Marija Krnić konstatira da su na sjednici prisutna 4 člana Vijeća, čime su stečeni uvjeti za raspravu i pravovaljano odlučivanje. </w:t>
      </w:r>
    </w:p>
    <w:p w14:paraId="00000007" w14:textId="77777777" w:rsidR="002105B6" w:rsidRPr="00097024" w:rsidRDefault="007F7DC9">
      <w:pPr>
        <w:spacing w:before="240" w:after="240"/>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Zapisnik 20. sjednice daje se na raspravu te se jednoglasno prihvaća. </w:t>
      </w:r>
    </w:p>
    <w:p w14:paraId="00000008" w14:textId="1B1E41A6" w:rsidR="002105B6" w:rsidRPr="00097024"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U nastavku Marija Krnić pita ima li tko nadopunu Dnevnog reda. Tomislav Jurkić dobio je elektroničkom poštom zamolbu koja će se na prijedlog predsjednice razmatrati pod 4. točkom Dnevnog reda. Marija Krnić predlaže a članovi Vijeća jednoglasno donose sljedeći:</w:t>
      </w:r>
    </w:p>
    <w:p w14:paraId="00000009" w14:textId="77777777" w:rsidR="002105B6" w:rsidRPr="00097024" w:rsidRDefault="002105B6">
      <w:pPr>
        <w:jc w:val="both"/>
        <w:rPr>
          <w:rFonts w:ascii="Times New Roman" w:eastAsia="Cambria" w:hAnsi="Times New Roman" w:cs="Times New Roman"/>
          <w:sz w:val="24"/>
          <w:szCs w:val="24"/>
        </w:rPr>
      </w:pPr>
    </w:p>
    <w:p w14:paraId="0000000A" w14:textId="77777777" w:rsidR="002105B6" w:rsidRPr="00097024" w:rsidRDefault="007F7DC9">
      <w:pPr>
        <w:jc w:val="center"/>
        <w:rPr>
          <w:rFonts w:ascii="Times New Roman" w:eastAsia="Times New Roman" w:hAnsi="Times New Roman" w:cs="Times New Roman"/>
          <w:b/>
          <w:sz w:val="24"/>
          <w:szCs w:val="24"/>
        </w:rPr>
      </w:pPr>
      <w:r w:rsidRPr="00097024">
        <w:rPr>
          <w:rFonts w:ascii="Times New Roman" w:hAnsi="Times New Roman" w:cs="Times New Roman"/>
          <w:b/>
          <w:sz w:val="24"/>
          <w:szCs w:val="24"/>
        </w:rPr>
        <w:t>DNEVNI RED:</w:t>
      </w:r>
    </w:p>
    <w:p w14:paraId="0000000B" w14:textId="77777777" w:rsidR="002105B6" w:rsidRPr="00097024" w:rsidRDefault="002105B6">
      <w:pPr>
        <w:rPr>
          <w:rFonts w:ascii="Times New Roman" w:hAnsi="Times New Roman" w:cs="Times New Roman"/>
          <w:sz w:val="24"/>
          <w:szCs w:val="24"/>
        </w:rPr>
      </w:pPr>
    </w:p>
    <w:p w14:paraId="0000000C" w14:textId="77777777" w:rsidR="002105B6" w:rsidRPr="00097024" w:rsidRDefault="002105B6">
      <w:pPr>
        <w:jc w:val="both"/>
        <w:rPr>
          <w:rFonts w:ascii="Times New Roman" w:hAnsi="Times New Roman" w:cs="Times New Roman"/>
          <w:sz w:val="24"/>
          <w:szCs w:val="24"/>
        </w:rPr>
      </w:pPr>
    </w:p>
    <w:p w14:paraId="0000000D" w14:textId="77777777" w:rsidR="002105B6" w:rsidRPr="00097024" w:rsidRDefault="007F7DC9">
      <w:pPr>
        <w:numPr>
          <w:ilvl w:val="0"/>
          <w:numId w:val="1"/>
        </w:numPr>
        <w:pBdr>
          <w:top w:val="nil"/>
          <w:left w:val="nil"/>
          <w:bottom w:val="nil"/>
          <w:right w:val="nil"/>
          <w:between w:val="nil"/>
        </w:pBdr>
        <w:ind w:hanging="360"/>
        <w:rPr>
          <w:rFonts w:ascii="Times New Roman" w:eastAsia="Cambria" w:hAnsi="Times New Roman" w:cs="Times New Roman"/>
          <w:color w:val="000000"/>
          <w:sz w:val="24"/>
          <w:szCs w:val="24"/>
        </w:rPr>
      </w:pPr>
      <w:r w:rsidRPr="00097024">
        <w:rPr>
          <w:rFonts w:ascii="Times New Roman" w:eastAsia="Cambria" w:hAnsi="Times New Roman" w:cs="Times New Roman"/>
          <w:color w:val="000000"/>
          <w:sz w:val="24"/>
          <w:szCs w:val="24"/>
        </w:rPr>
        <w:t xml:space="preserve">Financijski plan Mjesnog odbora „Kralj Zvonimir“ za 2023., </w:t>
      </w:r>
      <w:r w:rsidRPr="00097024">
        <w:rPr>
          <w:rFonts w:ascii="Times New Roman" w:eastAsia="Cambria" w:hAnsi="Times New Roman" w:cs="Times New Roman"/>
          <w:i/>
          <w:color w:val="000000"/>
          <w:sz w:val="24"/>
          <w:szCs w:val="24"/>
        </w:rPr>
        <w:t>donošenje</w:t>
      </w:r>
    </w:p>
    <w:p w14:paraId="0000000E" w14:textId="77777777" w:rsidR="002105B6" w:rsidRPr="00097024" w:rsidRDefault="007F7DC9">
      <w:pPr>
        <w:numPr>
          <w:ilvl w:val="0"/>
          <w:numId w:val="1"/>
        </w:numPr>
        <w:pBdr>
          <w:top w:val="nil"/>
          <w:left w:val="nil"/>
          <w:bottom w:val="nil"/>
          <w:right w:val="nil"/>
          <w:between w:val="nil"/>
        </w:pBdr>
        <w:ind w:hanging="360"/>
        <w:rPr>
          <w:rFonts w:ascii="Times New Roman" w:eastAsia="Cambria" w:hAnsi="Times New Roman" w:cs="Times New Roman"/>
          <w:color w:val="000000"/>
          <w:sz w:val="24"/>
          <w:szCs w:val="24"/>
        </w:rPr>
      </w:pPr>
      <w:r w:rsidRPr="00097024">
        <w:rPr>
          <w:rFonts w:ascii="Times New Roman" w:eastAsia="Cambria" w:hAnsi="Times New Roman" w:cs="Times New Roman"/>
          <w:color w:val="000000"/>
          <w:sz w:val="24"/>
          <w:szCs w:val="24"/>
        </w:rPr>
        <w:t>Izvještaj o Planu komunalnih aktivnosti za 2023.</w:t>
      </w:r>
    </w:p>
    <w:p w14:paraId="0000000F" w14:textId="77777777" w:rsidR="002105B6" w:rsidRPr="00097024" w:rsidRDefault="007F7DC9">
      <w:pPr>
        <w:numPr>
          <w:ilvl w:val="0"/>
          <w:numId w:val="1"/>
        </w:numPr>
        <w:pBdr>
          <w:top w:val="nil"/>
          <w:left w:val="nil"/>
          <w:bottom w:val="nil"/>
          <w:right w:val="nil"/>
          <w:between w:val="nil"/>
        </w:pBdr>
        <w:ind w:hanging="360"/>
        <w:rPr>
          <w:rFonts w:ascii="Times New Roman" w:eastAsia="Cambria" w:hAnsi="Times New Roman" w:cs="Times New Roman"/>
          <w:color w:val="000000"/>
          <w:sz w:val="24"/>
          <w:szCs w:val="24"/>
        </w:rPr>
      </w:pPr>
      <w:r w:rsidRPr="00097024">
        <w:rPr>
          <w:rFonts w:ascii="Times New Roman" w:eastAsia="Cambria" w:hAnsi="Times New Roman" w:cs="Times New Roman"/>
          <w:color w:val="000000"/>
          <w:sz w:val="24"/>
          <w:szCs w:val="24"/>
        </w:rPr>
        <w:t>Zamolba građana – Kneza Branimira 71A</w:t>
      </w:r>
    </w:p>
    <w:p w14:paraId="00000010" w14:textId="77777777" w:rsidR="002105B6" w:rsidRPr="00097024" w:rsidRDefault="007F7DC9">
      <w:pPr>
        <w:numPr>
          <w:ilvl w:val="0"/>
          <w:numId w:val="1"/>
        </w:numPr>
        <w:pBdr>
          <w:top w:val="nil"/>
          <w:left w:val="nil"/>
          <w:bottom w:val="nil"/>
          <w:right w:val="nil"/>
          <w:between w:val="nil"/>
        </w:pBdr>
        <w:ind w:hanging="360"/>
        <w:rPr>
          <w:rFonts w:ascii="Times New Roman" w:eastAsia="Cambria" w:hAnsi="Times New Roman" w:cs="Times New Roman"/>
          <w:color w:val="000000"/>
          <w:sz w:val="24"/>
          <w:szCs w:val="24"/>
        </w:rPr>
      </w:pPr>
      <w:r w:rsidRPr="00097024">
        <w:rPr>
          <w:rFonts w:ascii="Times New Roman" w:eastAsia="Cambria" w:hAnsi="Times New Roman" w:cs="Times New Roman"/>
          <w:color w:val="000000"/>
          <w:sz w:val="24"/>
          <w:szCs w:val="24"/>
        </w:rPr>
        <w:t>Komunalna pitanja</w:t>
      </w:r>
    </w:p>
    <w:p w14:paraId="00000011" w14:textId="77777777" w:rsidR="002105B6" w:rsidRPr="00097024" w:rsidRDefault="007F7DC9">
      <w:pPr>
        <w:numPr>
          <w:ilvl w:val="0"/>
          <w:numId w:val="1"/>
        </w:numPr>
        <w:pBdr>
          <w:top w:val="nil"/>
          <w:left w:val="nil"/>
          <w:bottom w:val="nil"/>
          <w:right w:val="nil"/>
          <w:between w:val="nil"/>
        </w:pBdr>
        <w:ind w:hanging="360"/>
        <w:rPr>
          <w:rFonts w:ascii="Times New Roman" w:eastAsia="Cambria" w:hAnsi="Times New Roman" w:cs="Times New Roman"/>
          <w:color w:val="000000"/>
          <w:sz w:val="24"/>
          <w:szCs w:val="24"/>
        </w:rPr>
      </w:pPr>
      <w:r w:rsidRPr="00097024">
        <w:rPr>
          <w:rFonts w:ascii="Times New Roman" w:eastAsia="Cambria" w:hAnsi="Times New Roman" w:cs="Times New Roman"/>
          <w:color w:val="000000"/>
          <w:sz w:val="24"/>
          <w:szCs w:val="24"/>
        </w:rPr>
        <w:t>Razno</w:t>
      </w:r>
    </w:p>
    <w:p w14:paraId="00000012" w14:textId="77777777" w:rsidR="002105B6" w:rsidRPr="00097024" w:rsidRDefault="002105B6">
      <w:pPr>
        <w:rPr>
          <w:rFonts w:ascii="Times New Roman" w:eastAsia="Cambria" w:hAnsi="Times New Roman" w:cs="Times New Roman"/>
          <w:sz w:val="24"/>
          <w:szCs w:val="24"/>
        </w:rPr>
      </w:pPr>
    </w:p>
    <w:p w14:paraId="00000013" w14:textId="77777777" w:rsidR="002105B6" w:rsidRPr="00097024" w:rsidRDefault="002105B6">
      <w:pPr>
        <w:rPr>
          <w:rFonts w:ascii="Times New Roman" w:eastAsia="Cambria" w:hAnsi="Times New Roman" w:cs="Times New Roman"/>
          <w:sz w:val="24"/>
          <w:szCs w:val="24"/>
        </w:rPr>
      </w:pPr>
    </w:p>
    <w:p w14:paraId="00000014" w14:textId="77777777" w:rsidR="002105B6" w:rsidRPr="00097024" w:rsidRDefault="007F7DC9">
      <w:pPr>
        <w:rPr>
          <w:rFonts w:ascii="Times New Roman" w:eastAsia="Cambria" w:hAnsi="Times New Roman" w:cs="Times New Roman"/>
          <w:b/>
          <w:sz w:val="24"/>
          <w:szCs w:val="24"/>
        </w:rPr>
      </w:pPr>
      <w:r w:rsidRPr="00097024">
        <w:rPr>
          <w:rFonts w:ascii="Times New Roman" w:eastAsia="Cambria" w:hAnsi="Times New Roman" w:cs="Times New Roman"/>
          <w:b/>
          <w:sz w:val="24"/>
          <w:szCs w:val="24"/>
        </w:rPr>
        <w:t xml:space="preserve">Ad 1. Financijski plan Mjesnog odbora „Kralj Zvonimir“ za 2023., </w:t>
      </w:r>
      <w:r w:rsidRPr="00097024">
        <w:rPr>
          <w:rFonts w:ascii="Times New Roman" w:eastAsia="Cambria" w:hAnsi="Times New Roman" w:cs="Times New Roman"/>
          <w:b/>
          <w:i/>
          <w:sz w:val="24"/>
          <w:szCs w:val="24"/>
        </w:rPr>
        <w:t>donošenje</w:t>
      </w:r>
    </w:p>
    <w:p w14:paraId="00000015" w14:textId="77777777" w:rsidR="002105B6" w:rsidRPr="00097024" w:rsidRDefault="002105B6">
      <w:pPr>
        <w:jc w:val="both"/>
        <w:rPr>
          <w:rFonts w:ascii="Times New Roman" w:eastAsia="Cambria" w:hAnsi="Times New Roman" w:cs="Times New Roman"/>
          <w:b/>
          <w:sz w:val="24"/>
          <w:szCs w:val="24"/>
        </w:rPr>
      </w:pPr>
    </w:p>
    <w:p w14:paraId="00000016" w14:textId="77777777" w:rsidR="002105B6" w:rsidRPr="00097024"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Mjesnom odboru upućen je Financijski plan Mjesnog odbora „Kralj Zvonimir“ za 2023. </w:t>
      </w:r>
    </w:p>
    <w:p w14:paraId="00000017" w14:textId="77777777" w:rsidR="002105B6" w:rsidRPr="00097024"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Tomislav Jurkić postavlja pitanja ima li kakvih promjena u odnosu na Plan iz prošle godine.</w:t>
      </w:r>
    </w:p>
    <w:p w14:paraId="00000018" w14:textId="6E90B358" w:rsidR="002105B6" w:rsidRPr="00097024"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Marija Krnić odgovara da nema saznanj</w:t>
      </w:r>
      <w:r>
        <w:rPr>
          <w:rFonts w:ascii="Times New Roman" w:eastAsia="Cambria" w:hAnsi="Times New Roman" w:cs="Times New Roman"/>
          <w:sz w:val="24"/>
          <w:szCs w:val="24"/>
        </w:rPr>
        <w:t>a</w:t>
      </w:r>
      <w:r w:rsidRPr="00097024">
        <w:rPr>
          <w:rFonts w:ascii="Times New Roman" w:eastAsia="Cambria" w:hAnsi="Times New Roman" w:cs="Times New Roman"/>
          <w:sz w:val="24"/>
          <w:szCs w:val="24"/>
        </w:rPr>
        <w:t xml:space="preserve"> da postoje neke bitne promjene u Financijskom planu.</w:t>
      </w:r>
    </w:p>
    <w:p w14:paraId="00000019" w14:textId="77777777" w:rsidR="002105B6" w:rsidRPr="00097024"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Tomislav Jurkić smatra da je Plan trebao biti detaljnije razrađen.</w:t>
      </w:r>
    </w:p>
    <w:p w14:paraId="0000001A" w14:textId="77777777" w:rsidR="002105B6" w:rsidRPr="00097024" w:rsidRDefault="002105B6">
      <w:pPr>
        <w:jc w:val="both"/>
        <w:rPr>
          <w:rFonts w:ascii="Times New Roman" w:eastAsia="Cambria" w:hAnsi="Times New Roman" w:cs="Times New Roman"/>
          <w:sz w:val="24"/>
          <w:szCs w:val="24"/>
        </w:rPr>
      </w:pPr>
    </w:p>
    <w:p w14:paraId="0000001B" w14:textId="403D2BA2" w:rsidR="002105B6"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Marija Krnić daje na glasanje Financijski plan Mjesnog odbora „Kralj Zvonimir“ za 2023.  za koga glasaju: Marija Krnić, Jakša Baždar i Vesna Henigman a suzdržan je Tomislav Jurkić.</w:t>
      </w:r>
    </w:p>
    <w:p w14:paraId="0FE6E225" w14:textId="277E5A45" w:rsidR="00E1653C" w:rsidRDefault="00E1653C">
      <w:pPr>
        <w:jc w:val="both"/>
        <w:rPr>
          <w:rFonts w:ascii="Times New Roman" w:eastAsia="Cambria" w:hAnsi="Times New Roman" w:cs="Times New Roman"/>
          <w:sz w:val="24"/>
          <w:szCs w:val="24"/>
        </w:rPr>
      </w:pPr>
    </w:p>
    <w:p w14:paraId="3559BEB7" w14:textId="304309CC" w:rsidR="00E1653C" w:rsidRDefault="007F7DC9">
      <w:pPr>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Vijeće Mjesnog odbora „Kralj Zvonimir“ većinom glasova donosi </w:t>
      </w:r>
    </w:p>
    <w:p w14:paraId="5A2B33D7" w14:textId="46709832" w:rsidR="00E1653C" w:rsidRDefault="00E1653C">
      <w:pPr>
        <w:jc w:val="both"/>
        <w:rPr>
          <w:rFonts w:ascii="Times New Roman" w:eastAsia="Cambria" w:hAnsi="Times New Roman" w:cs="Times New Roman"/>
          <w:sz w:val="24"/>
          <w:szCs w:val="24"/>
        </w:rPr>
      </w:pPr>
    </w:p>
    <w:p w14:paraId="688B8EE1" w14:textId="4CF529F9" w:rsidR="00E1653C" w:rsidRDefault="00E1653C">
      <w:pPr>
        <w:jc w:val="both"/>
        <w:rPr>
          <w:rFonts w:ascii="Times New Roman" w:eastAsia="Cambria" w:hAnsi="Times New Roman" w:cs="Times New Roman"/>
          <w:sz w:val="24"/>
          <w:szCs w:val="24"/>
        </w:rPr>
      </w:pPr>
    </w:p>
    <w:p w14:paraId="128E89D8" w14:textId="77777777" w:rsidR="00E1653C" w:rsidRPr="000824E9" w:rsidRDefault="00E1653C" w:rsidP="00E1653C">
      <w:pPr>
        <w:jc w:val="center"/>
        <w:rPr>
          <w:rFonts w:ascii="Times New Roman" w:eastAsia="Times New Roman" w:hAnsi="Times New Roman"/>
          <w:b/>
          <w:color w:val="000000"/>
          <w:sz w:val="20"/>
          <w:szCs w:val="20"/>
        </w:rPr>
      </w:pPr>
      <w:r w:rsidRPr="000824E9">
        <w:rPr>
          <w:rFonts w:ascii="Times New Roman" w:eastAsia="Times New Roman" w:hAnsi="Times New Roman"/>
          <w:b/>
          <w:color w:val="000000"/>
          <w:sz w:val="20"/>
          <w:szCs w:val="20"/>
        </w:rPr>
        <w:t>FINANCIJSKI PLAN</w:t>
      </w:r>
    </w:p>
    <w:p w14:paraId="014AD380" w14:textId="77777777" w:rsidR="00E1653C" w:rsidRPr="000824E9" w:rsidRDefault="00E1653C" w:rsidP="00E1653C">
      <w:pPr>
        <w:jc w:val="center"/>
        <w:rPr>
          <w:rFonts w:ascii="Times New Roman" w:eastAsia="Times New Roman" w:hAnsi="Times New Roman"/>
          <w:b/>
          <w:color w:val="000000"/>
          <w:sz w:val="20"/>
          <w:szCs w:val="20"/>
        </w:rPr>
      </w:pPr>
      <w:r w:rsidRPr="000824E9">
        <w:rPr>
          <w:rFonts w:ascii="Times New Roman" w:eastAsia="Times New Roman" w:hAnsi="Times New Roman"/>
          <w:b/>
          <w:color w:val="000000"/>
          <w:sz w:val="20"/>
          <w:szCs w:val="20"/>
        </w:rPr>
        <w:t xml:space="preserve">Mjesnog Odbora </w:t>
      </w:r>
      <w:r w:rsidRPr="000824E9">
        <w:rPr>
          <w:rFonts w:ascii="Times New Roman" w:eastAsia="Times New Roman" w:hAnsi="Times New Roman"/>
          <w:b/>
          <w:noProof/>
          <w:color w:val="000000"/>
          <w:sz w:val="20"/>
          <w:szCs w:val="20"/>
        </w:rPr>
        <w:t>''Kralj Zvonimir''</w:t>
      </w:r>
    </w:p>
    <w:p w14:paraId="2EA09989" w14:textId="77777777" w:rsidR="00E1653C" w:rsidRPr="000824E9" w:rsidRDefault="00E1653C" w:rsidP="00E1653C">
      <w:pPr>
        <w:jc w:val="center"/>
        <w:rPr>
          <w:rFonts w:ascii="Times New Roman" w:eastAsia="Times New Roman" w:hAnsi="Times New Roman"/>
          <w:b/>
          <w:color w:val="000000"/>
          <w:sz w:val="20"/>
          <w:szCs w:val="20"/>
        </w:rPr>
      </w:pPr>
      <w:r w:rsidRPr="000824E9">
        <w:rPr>
          <w:rFonts w:ascii="Times New Roman" w:eastAsia="Times New Roman" w:hAnsi="Times New Roman"/>
          <w:b/>
          <w:color w:val="000000"/>
          <w:sz w:val="20"/>
          <w:szCs w:val="20"/>
        </w:rPr>
        <w:t>za 2023.</w:t>
      </w:r>
    </w:p>
    <w:p w14:paraId="622EF3E9" w14:textId="77777777" w:rsidR="00E1653C" w:rsidRPr="000824E9" w:rsidRDefault="00E1653C" w:rsidP="00E1653C">
      <w:pPr>
        <w:jc w:val="center"/>
        <w:rPr>
          <w:rFonts w:ascii="Times New Roman" w:eastAsia="Times New Roman" w:hAnsi="Times New Roman"/>
          <w:b/>
          <w:color w:val="000000"/>
          <w:sz w:val="20"/>
          <w:szCs w:val="20"/>
        </w:rPr>
      </w:pPr>
    </w:p>
    <w:p w14:paraId="3E502080" w14:textId="77777777" w:rsidR="00E1653C" w:rsidRPr="000824E9" w:rsidRDefault="00E1653C" w:rsidP="00E1653C">
      <w:pPr>
        <w:jc w:val="center"/>
        <w:rPr>
          <w:rFonts w:ascii="Times New Roman" w:eastAsia="Times New Roman" w:hAnsi="Times New Roman"/>
          <w:b/>
          <w:color w:val="000000"/>
          <w:sz w:val="20"/>
          <w:szCs w:val="20"/>
        </w:rPr>
      </w:pPr>
      <w:r w:rsidRPr="000824E9">
        <w:rPr>
          <w:rFonts w:ascii="Times New Roman" w:eastAsia="Times New Roman" w:hAnsi="Times New Roman"/>
          <w:b/>
          <w:color w:val="000000"/>
          <w:sz w:val="20"/>
          <w:szCs w:val="20"/>
        </w:rPr>
        <w:t>Članak 1.</w:t>
      </w:r>
    </w:p>
    <w:p w14:paraId="22FBB168" w14:textId="77777777" w:rsidR="00E1653C" w:rsidRPr="000824E9" w:rsidRDefault="00E1653C" w:rsidP="00E1653C">
      <w:pPr>
        <w:jc w:val="center"/>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 xml:space="preserve">Financijski plan Mjesnog odbora </w:t>
      </w:r>
      <w:r w:rsidRPr="000824E9">
        <w:rPr>
          <w:rFonts w:ascii="Times New Roman" w:eastAsia="Times New Roman" w:hAnsi="Times New Roman"/>
          <w:noProof/>
          <w:color w:val="000000"/>
          <w:sz w:val="20"/>
          <w:szCs w:val="20"/>
        </w:rPr>
        <w:t xml:space="preserve">''Kralj Zvonimir'' </w:t>
      </w:r>
      <w:r w:rsidRPr="000824E9">
        <w:rPr>
          <w:rFonts w:ascii="Times New Roman" w:eastAsia="Times New Roman" w:hAnsi="Times New Roman"/>
          <w:color w:val="000000"/>
          <w:sz w:val="20"/>
          <w:szCs w:val="20"/>
        </w:rPr>
        <w:t>za 2023. (dalje u tekstu: Plan) sastoji se od:</w:t>
      </w:r>
    </w:p>
    <w:p w14:paraId="2CD1B3A1" w14:textId="77777777" w:rsidR="00E1653C" w:rsidRPr="000824E9" w:rsidRDefault="00E1653C" w:rsidP="00E1653C">
      <w:pPr>
        <w:jc w:val="center"/>
        <w:rPr>
          <w:rFonts w:ascii="Times New Roman" w:eastAsia="Times New Roman" w:hAnsi="Times New Roman"/>
          <w:color w:val="000000"/>
          <w:sz w:val="20"/>
          <w:szCs w:val="20"/>
        </w:rPr>
      </w:pPr>
    </w:p>
    <w:p w14:paraId="03E500F5" w14:textId="77777777" w:rsidR="00E1653C" w:rsidRPr="000824E9" w:rsidRDefault="00E1653C" w:rsidP="00E1653C">
      <w:pPr>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PRIHODA:</w:t>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noProof/>
          <w:color w:val="000000"/>
          <w:sz w:val="20"/>
          <w:szCs w:val="20"/>
        </w:rPr>
        <w:t>96.120,00 EUR</w:t>
      </w:r>
    </w:p>
    <w:p w14:paraId="036265D7" w14:textId="77777777" w:rsidR="00E1653C" w:rsidRPr="000824E9" w:rsidRDefault="00E1653C" w:rsidP="00E1653C">
      <w:pPr>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RASHODA:</w:t>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color w:val="000000"/>
          <w:sz w:val="20"/>
          <w:szCs w:val="20"/>
        </w:rPr>
        <w:tab/>
      </w:r>
      <w:r w:rsidRPr="000824E9">
        <w:rPr>
          <w:rFonts w:ascii="Times New Roman" w:eastAsia="Times New Roman" w:hAnsi="Times New Roman"/>
          <w:noProof/>
          <w:color w:val="000000"/>
          <w:sz w:val="20"/>
          <w:szCs w:val="20"/>
        </w:rPr>
        <w:t>96.120,00 EUR</w:t>
      </w:r>
    </w:p>
    <w:p w14:paraId="70E98A5F" w14:textId="77777777" w:rsidR="00E1653C" w:rsidRPr="000824E9" w:rsidRDefault="00E1653C" w:rsidP="00E1653C">
      <w:pPr>
        <w:jc w:val="center"/>
        <w:rPr>
          <w:rFonts w:ascii="Times New Roman" w:eastAsia="Times New Roman" w:hAnsi="Times New Roman"/>
          <w:color w:val="000000"/>
          <w:sz w:val="20"/>
          <w:szCs w:val="20"/>
        </w:rPr>
      </w:pPr>
    </w:p>
    <w:tbl>
      <w:tblPr>
        <w:tblW w:w="9808" w:type="dxa"/>
        <w:tblLook w:val="04A0" w:firstRow="1" w:lastRow="0" w:firstColumn="1" w:lastColumn="0" w:noHBand="0" w:noVBand="1"/>
      </w:tblPr>
      <w:tblGrid>
        <w:gridCol w:w="993"/>
        <w:gridCol w:w="6804"/>
        <w:gridCol w:w="1275"/>
        <w:gridCol w:w="736"/>
      </w:tblGrid>
      <w:tr w:rsidR="00E1653C" w:rsidRPr="000824E9" w14:paraId="052EFB83" w14:textId="77777777" w:rsidTr="00BA3514">
        <w:trPr>
          <w:trHeight w:val="300"/>
        </w:trPr>
        <w:tc>
          <w:tcPr>
            <w:tcW w:w="9808" w:type="dxa"/>
            <w:gridSpan w:val="4"/>
            <w:noWrap/>
            <w:vAlign w:val="bottom"/>
            <w:hideMark/>
          </w:tcPr>
          <w:p w14:paraId="4A6E513A" w14:textId="77777777" w:rsidR="00E1653C" w:rsidRPr="000824E9" w:rsidRDefault="00E1653C" w:rsidP="00BA3514">
            <w:pPr>
              <w:jc w:val="center"/>
              <w:rPr>
                <w:rFonts w:ascii="Times New Roman" w:eastAsia="Times New Roman" w:hAnsi="Times New Roman"/>
                <w:b/>
                <w:bCs/>
                <w:color w:val="000000"/>
                <w:sz w:val="20"/>
                <w:szCs w:val="20"/>
              </w:rPr>
            </w:pPr>
            <w:r w:rsidRPr="000824E9">
              <w:rPr>
                <w:rFonts w:ascii="Times New Roman" w:eastAsia="Times New Roman" w:hAnsi="Times New Roman"/>
                <w:b/>
                <w:bCs/>
                <w:color w:val="000000"/>
                <w:sz w:val="20"/>
                <w:szCs w:val="20"/>
              </w:rPr>
              <w:t>Članak 2.</w:t>
            </w:r>
          </w:p>
        </w:tc>
      </w:tr>
      <w:tr w:rsidR="00E1653C" w:rsidRPr="000824E9" w14:paraId="45C71291" w14:textId="77777777" w:rsidTr="00BA3514">
        <w:trPr>
          <w:trHeight w:val="300"/>
        </w:trPr>
        <w:tc>
          <w:tcPr>
            <w:tcW w:w="9808" w:type="dxa"/>
            <w:gridSpan w:val="4"/>
            <w:noWrap/>
            <w:vAlign w:val="bottom"/>
            <w:hideMark/>
          </w:tcPr>
          <w:p w14:paraId="7673711B" w14:textId="77777777" w:rsidR="00E1653C" w:rsidRPr="000824E9" w:rsidRDefault="00E1653C" w:rsidP="00BA3514">
            <w:pPr>
              <w:jc w:val="center"/>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Prihodi i rashodi iz članka 1. Plana su:</w:t>
            </w:r>
          </w:p>
        </w:tc>
      </w:tr>
      <w:tr w:rsidR="00E1653C" w:rsidRPr="000824E9" w14:paraId="4936B481" w14:textId="77777777" w:rsidTr="00BA3514">
        <w:trPr>
          <w:trHeight w:val="300"/>
        </w:trPr>
        <w:tc>
          <w:tcPr>
            <w:tcW w:w="9808" w:type="dxa"/>
            <w:gridSpan w:val="4"/>
            <w:noWrap/>
            <w:vAlign w:val="bottom"/>
            <w:hideMark/>
          </w:tcPr>
          <w:p w14:paraId="012024F6" w14:textId="77777777" w:rsidR="00E1653C" w:rsidRPr="000824E9" w:rsidRDefault="00E1653C" w:rsidP="00E1653C">
            <w:pPr>
              <w:pStyle w:val="ListParagraph"/>
              <w:numPr>
                <w:ilvl w:val="0"/>
                <w:numId w:val="2"/>
              </w:numPr>
              <w:spacing w:after="160" w:line="254" w:lineRule="auto"/>
              <w:rPr>
                <w:sz w:val="20"/>
                <w:szCs w:val="20"/>
              </w:rPr>
            </w:pPr>
            <w:r w:rsidRPr="000824E9">
              <w:rPr>
                <w:sz w:val="20"/>
                <w:szCs w:val="20"/>
              </w:rPr>
              <w:t>PRIHODI</w:t>
            </w:r>
          </w:p>
        </w:tc>
      </w:tr>
      <w:tr w:rsidR="00E1653C" w:rsidRPr="000824E9" w14:paraId="7AA8E86E" w14:textId="77777777" w:rsidTr="00BA3514">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52B7891D" w14:textId="77777777" w:rsidR="00E1653C" w:rsidRPr="000824E9" w:rsidRDefault="00E1653C" w:rsidP="00BA3514">
            <w:pPr>
              <w:jc w:val="center"/>
              <w:rPr>
                <w:rFonts w:ascii="Times New Roman" w:eastAsia="Times New Roman" w:hAnsi="Times New Roman"/>
                <w:b/>
                <w:bCs/>
                <w:color w:val="000000"/>
                <w:sz w:val="20"/>
                <w:szCs w:val="20"/>
              </w:rPr>
            </w:pPr>
            <w:r w:rsidRPr="000824E9">
              <w:rPr>
                <w:rFonts w:ascii="Times New Roman" w:eastAsia="Times New Roman" w:hAnsi="Times New Roman"/>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14:paraId="6613F114" w14:textId="77777777" w:rsidR="00E1653C" w:rsidRPr="000824E9" w:rsidRDefault="00E1653C" w:rsidP="00BA3514">
            <w:pPr>
              <w:jc w:val="center"/>
              <w:rPr>
                <w:rFonts w:ascii="Times New Roman" w:eastAsia="Times New Roman" w:hAnsi="Times New Roman"/>
                <w:b/>
                <w:bCs/>
                <w:color w:val="000000"/>
                <w:sz w:val="20"/>
                <w:szCs w:val="20"/>
              </w:rPr>
            </w:pPr>
            <w:r w:rsidRPr="000824E9">
              <w:rPr>
                <w:rFonts w:ascii="Times New Roman" w:eastAsia="Times New Roman" w:hAnsi="Times New Roman"/>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14:paraId="26147A6A" w14:textId="77777777" w:rsidR="00E1653C" w:rsidRPr="000824E9" w:rsidRDefault="00E1653C" w:rsidP="00BA3514">
            <w:pPr>
              <w:jc w:val="center"/>
              <w:rPr>
                <w:rFonts w:ascii="Times New Roman" w:eastAsia="Times New Roman" w:hAnsi="Times New Roman"/>
                <w:b/>
                <w:bCs/>
                <w:color w:val="000000"/>
                <w:sz w:val="20"/>
                <w:szCs w:val="20"/>
              </w:rPr>
            </w:pPr>
            <w:r w:rsidRPr="000824E9">
              <w:rPr>
                <w:rFonts w:ascii="Times New Roman" w:eastAsia="Times New Roman" w:hAnsi="Times New Roman"/>
                <w:b/>
                <w:bCs/>
                <w:color w:val="000000"/>
                <w:sz w:val="20"/>
                <w:szCs w:val="20"/>
              </w:rPr>
              <w:t>IZNOS</w:t>
            </w:r>
          </w:p>
        </w:tc>
      </w:tr>
      <w:tr w:rsidR="00E1653C" w:rsidRPr="000824E9" w14:paraId="493484BD" w14:textId="77777777" w:rsidTr="00BA3514">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14:paraId="3CE9BF71" w14:textId="77777777" w:rsidR="00E1653C" w:rsidRPr="000824E9" w:rsidRDefault="00E1653C" w:rsidP="00BA3514">
            <w:pPr>
              <w:rPr>
                <w:rFonts w:ascii="Times New Roman" w:eastAsia="Times New Roman" w:hAnsi="Times New Roman"/>
                <w:b/>
                <w:bCs/>
                <w:color w:val="FFFFFF" w:themeColor="background1"/>
                <w:sz w:val="20"/>
                <w:szCs w:val="20"/>
              </w:rPr>
            </w:pPr>
            <w:r w:rsidRPr="000824E9">
              <w:rPr>
                <w:rFonts w:ascii="Times New Roman" w:eastAsia="Times New Roman" w:hAnsi="Times New Roman"/>
                <w:b/>
                <w:bCs/>
                <w:color w:val="FFFFFF" w:themeColor="background1"/>
                <w:sz w:val="20"/>
                <w:szCs w:val="20"/>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6E623913" w14:textId="77777777" w:rsidR="00E1653C" w:rsidRPr="000824E9" w:rsidRDefault="00E1653C" w:rsidP="00BA3514">
            <w:pPr>
              <w:jc w:val="right"/>
              <w:rPr>
                <w:rFonts w:ascii="Times New Roman" w:eastAsia="Times New Roman" w:hAnsi="Times New Roman"/>
                <w:b/>
                <w:bCs/>
                <w:color w:val="FFFFFF" w:themeColor="background1"/>
                <w:sz w:val="20"/>
                <w:szCs w:val="20"/>
              </w:rPr>
            </w:pPr>
            <w:r w:rsidRPr="000824E9">
              <w:rPr>
                <w:rFonts w:ascii="Times New Roman" w:eastAsia="Times New Roman" w:hAnsi="Times New Roman"/>
                <w:b/>
                <w:noProof/>
                <w:color w:val="FFFFFF" w:themeColor="background1"/>
                <w:sz w:val="20"/>
                <w:szCs w:val="20"/>
              </w:rPr>
              <w:t>96.120,00</w:t>
            </w:r>
          </w:p>
        </w:tc>
      </w:tr>
      <w:tr w:rsidR="00E1653C" w:rsidRPr="000824E9" w14:paraId="2C5E66C4" w14:textId="77777777" w:rsidTr="00BA3514">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7ED523CB" w14:textId="77777777" w:rsidR="00E1653C" w:rsidRPr="000824E9" w:rsidRDefault="00E1653C" w:rsidP="00BA3514">
            <w:pPr>
              <w:jc w:val="right"/>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6711</w:t>
            </w:r>
          </w:p>
        </w:tc>
        <w:tc>
          <w:tcPr>
            <w:tcW w:w="6804" w:type="dxa"/>
            <w:tcBorders>
              <w:top w:val="single" w:sz="4" w:space="0" w:color="auto"/>
              <w:left w:val="nil"/>
              <w:bottom w:val="single" w:sz="4" w:space="0" w:color="auto"/>
              <w:right w:val="single" w:sz="4" w:space="0" w:color="auto"/>
            </w:tcBorders>
            <w:noWrap/>
            <w:vAlign w:val="center"/>
            <w:hideMark/>
          </w:tcPr>
          <w:p w14:paraId="51CB1A7B" w14:textId="77777777" w:rsidR="00E1653C" w:rsidRPr="000824E9" w:rsidRDefault="00E1653C" w:rsidP="00BA3514">
            <w:pPr>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77C3C4B6" w14:textId="77777777" w:rsidR="00E1653C" w:rsidRPr="000824E9" w:rsidRDefault="00E1653C" w:rsidP="00BA3514">
            <w:pPr>
              <w:jc w:val="right"/>
              <w:rPr>
                <w:rFonts w:ascii="Times New Roman" w:eastAsia="Times New Roman" w:hAnsi="Times New Roman"/>
                <w:color w:val="000000"/>
                <w:sz w:val="20"/>
                <w:szCs w:val="20"/>
              </w:rPr>
            </w:pPr>
            <w:r w:rsidRPr="000824E9">
              <w:rPr>
                <w:rFonts w:ascii="Times New Roman" w:eastAsia="Times New Roman" w:hAnsi="Times New Roman"/>
                <w:noProof/>
                <w:color w:val="000000"/>
                <w:sz w:val="20"/>
                <w:szCs w:val="20"/>
              </w:rPr>
              <w:t>96.120,00</w:t>
            </w:r>
          </w:p>
        </w:tc>
      </w:tr>
      <w:tr w:rsidR="00E1653C" w:rsidRPr="000824E9" w14:paraId="2CEABE10" w14:textId="77777777" w:rsidTr="00BA3514">
        <w:trPr>
          <w:trHeight w:val="300"/>
        </w:trPr>
        <w:tc>
          <w:tcPr>
            <w:tcW w:w="9808" w:type="dxa"/>
            <w:gridSpan w:val="4"/>
            <w:noWrap/>
            <w:vAlign w:val="bottom"/>
          </w:tcPr>
          <w:p w14:paraId="3C992F5E" w14:textId="77777777" w:rsidR="00E1653C" w:rsidRPr="000824E9" w:rsidRDefault="00E1653C" w:rsidP="00BA3514">
            <w:pPr>
              <w:rPr>
                <w:rFonts w:ascii="Times New Roman" w:eastAsia="Times New Roman" w:hAnsi="Times New Roman"/>
                <w:color w:val="000000"/>
                <w:sz w:val="20"/>
                <w:szCs w:val="20"/>
              </w:rPr>
            </w:pPr>
          </w:p>
          <w:p w14:paraId="5BBAEB89" w14:textId="77777777" w:rsidR="00E1653C" w:rsidRPr="000824E9" w:rsidRDefault="00E1653C" w:rsidP="00E1653C">
            <w:pPr>
              <w:pStyle w:val="ListParagraph"/>
              <w:numPr>
                <w:ilvl w:val="0"/>
                <w:numId w:val="2"/>
              </w:numPr>
              <w:spacing w:after="160" w:line="254" w:lineRule="auto"/>
              <w:rPr>
                <w:color w:val="000000"/>
                <w:sz w:val="20"/>
                <w:szCs w:val="20"/>
              </w:rPr>
            </w:pPr>
            <w:r w:rsidRPr="000824E9">
              <w:rPr>
                <w:color w:val="000000"/>
                <w:sz w:val="20"/>
                <w:szCs w:val="20"/>
              </w:rPr>
              <w:t>RASHODI</w:t>
            </w:r>
          </w:p>
        </w:tc>
      </w:tr>
      <w:tr w:rsidR="00E1653C" w:rsidRPr="000824E9" w14:paraId="5F9DB782" w14:textId="77777777" w:rsidTr="00BA3514">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448A36BE" w14:textId="77777777" w:rsidR="00E1653C" w:rsidRPr="000824E9" w:rsidRDefault="00E1653C" w:rsidP="00BA3514">
            <w:pPr>
              <w:jc w:val="center"/>
              <w:rPr>
                <w:rFonts w:ascii="Times New Roman" w:eastAsia="Times New Roman" w:hAnsi="Times New Roman"/>
                <w:b/>
                <w:bCs/>
                <w:color w:val="000000"/>
                <w:sz w:val="20"/>
                <w:szCs w:val="20"/>
              </w:rPr>
            </w:pPr>
            <w:r w:rsidRPr="000824E9">
              <w:rPr>
                <w:rFonts w:ascii="Times New Roman" w:eastAsia="Times New Roman" w:hAnsi="Times New Roman"/>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14:paraId="0562E314" w14:textId="77777777" w:rsidR="00E1653C" w:rsidRPr="000824E9" w:rsidRDefault="00E1653C" w:rsidP="00BA3514">
            <w:pPr>
              <w:jc w:val="center"/>
              <w:rPr>
                <w:rFonts w:ascii="Times New Roman" w:eastAsia="Times New Roman" w:hAnsi="Times New Roman"/>
                <w:b/>
                <w:bCs/>
                <w:color w:val="000000"/>
                <w:sz w:val="20"/>
                <w:szCs w:val="20"/>
              </w:rPr>
            </w:pPr>
            <w:r w:rsidRPr="000824E9">
              <w:rPr>
                <w:rFonts w:ascii="Times New Roman" w:eastAsia="Times New Roman" w:hAnsi="Times New Roman"/>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14:paraId="3DAE37C1" w14:textId="77777777" w:rsidR="00E1653C" w:rsidRPr="000824E9" w:rsidRDefault="00E1653C" w:rsidP="00BA3514">
            <w:pPr>
              <w:jc w:val="center"/>
              <w:rPr>
                <w:rFonts w:ascii="Times New Roman" w:eastAsia="Times New Roman" w:hAnsi="Times New Roman"/>
                <w:b/>
                <w:bCs/>
                <w:color w:val="000000"/>
                <w:sz w:val="20"/>
                <w:szCs w:val="20"/>
              </w:rPr>
            </w:pPr>
            <w:r w:rsidRPr="000824E9">
              <w:rPr>
                <w:rFonts w:ascii="Times New Roman" w:eastAsia="Times New Roman" w:hAnsi="Times New Roman"/>
                <w:b/>
                <w:bCs/>
                <w:color w:val="000000"/>
                <w:sz w:val="20"/>
                <w:szCs w:val="20"/>
              </w:rPr>
              <w:t>IZNOS</w:t>
            </w:r>
          </w:p>
        </w:tc>
      </w:tr>
      <w:tr w:rsidR="00E1653C" w:rsidRPr="000824E9" w14:paraId="4C8D26D1" w14:textId="77777777" w:rsidTr="00BA3514">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14:paraId="4095F29C" w14:textId="77777777" w:rsidR="00E1653C" w:rsidRPr="000824E9" w:rsidRDefault="00E1653C" w:rsidP="00BA3514">
            <w:pPr>
              <w:rPr>
                <w:rFonts w:ascii="Times New Roman" w:eastAsia="Times New Roman" w:hAnsi="Times New Roman"/>
                <w:b/>
                <w:bCs/>
                <w:color w:val="FFFFFF" w:themeColor="background1"/>
                <w:sz w:val="20"/>
                <w:szCs w:val="20"/>
              </w:rPr>
            </w:pPr>
            <w:r w:rsidRPr="000824E9">
              <w:rPr>
                <w:rFonts w:ascii="Times New Roman" w:eastAsia="Times New Roman" w:hAnsi="Times New Roman"/>
                <w:b/>
                <w:bCs/>
                <w:color w:val="FFFFFF" w:themeColor="background1"/>
                <w:sz w:val="20"/>
                <w:szCs w:val="20"/>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5389123A" w14:textId="77777777" w:rsidR="00E1653C" w:rsidRPr="000824E9" w:rsidRDefault="00E1653C" w:rsidP="00BA3514">
            <w:pPr>
              <w:jc w:val="right"/>
              <w:rPr>
                <w:rFonts w:ascii="Times New Roman" w:eastAsia="Times New Roman" w:hAnsi="Times New Roman"/>
                <w:b/>
                <w:bCs/>
                <w:color w:val="FFFFFF" w:themeColor="background1"/>
                <w:sz w:val="20"/>
                <w:szCs w:val="20"/>
              </w:rPr>
            </w:pPr>
            <w:r w:rsidRPr="000824E9">
              <w:rPr>
                <w:rFonts w:ascii="Times New Roman" w:eastAsia="Times New Roman" w:hAnsi="Times New Roman"/>
                <w:b/>
                <w:noProof/>
                <w:color w:val="FFFFFF" w:themeColor="background1"/>
                <w:sz w:val="20"/>
                <w:szCs w:val="20"/>
              </w:rPr>
              <w:t>96.120,00</w:t>
            </w:r>
          </w:p>
        </w:tc>
      </w:tr>
      <w:tr w:rsidR="00E1653C" w:rsidRPr="000824E9" w14:paraId="498E8C9D" w14:textId="77777777" w:rsidTr="00BA3514">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hideMark/>
          </w:tcPr>
          <w:p w14:paraId="5E170168" w14:textId="77777777" w:rsidR="00E1653C" w:rsidRPr="000824E9" w:rsidRDefault="00E1653C" w:rsidP="00BA3514">
            <w:pPr>
              <w:rPr>
                <w:rFonts w:ascii="Times New Roman" w:eastAsia="Times New Roman" w:hAnsi="Times New Roman"/>
                <w:b/>
                <w:color w:val="000000"/>
                <w:sz w:val="20"/>
                <w:szCs w:val="20"/>
              </w:rPr>
            </w:pPr>
            <w:r w:rsidRPr="000824E9">
              <w:rPr>
                <w:rFonts w:ascii="Times New Roman" w:eastAsia="Times New Roman" w:hAnsi="Times New Roman"/>
                <w:b/>
                <w:color w:val="000000"/>
                <w:sz w:val="20"/>
                <w:szCs w:val="20"/>
              </w:rPr>
              <w:t>Izvor 1.1. OPĆI PRIHODI I PRIMICI</w:t>
            </w:r>
          </w:p>
        </w:tc>
        <w:tc>
          <w:tcPr>
            <w:tcW w:w="1275" w:type="dxa"/>
            <w:tcBorders>
              <w:top w:val="nil"/>
              <w:left w:val="nil"/>
              <w:bottom w:val="single" w:sz="4" w:space="0" w:color="auto"/>
              <w:right w:val="single" w:sz="4" w:space="0" w:color="auto"/>
            </w:tcBorders>
            <w:noWrap/>
            <w:vAlign w:val="center"/>
            <w:hideMark/>
          </w:tcPr>
          <w:p w14:paraId="339DD8AF" w14:textId="77777777" w:rsidR="00E1653C" w:rsidRPr="000824E9" w:rsidRDefault="00E1653C" w:rsidP="00BA3514">
            <w:pPr>
              <w:jc w:val="right"/>
              <w:rPr>
                <w:rFonts w:ascii="Times New Roman" w:eastAsia="Times New Roman" w:hAnsi="Times New Roman"/>
                <w:b/>
                <w:noProof/>
                <w:color w:val="000000"/>
                <w:sz w:val="20"/>
                <w:szCs w:val="20"/>
              </w:rPr>
            </w:pPr>
            <w:r w:rsidRPr="000824E9">
              <w:rPr>
                <w:rFonts w:ascii="Times New Roman" w:eastAsia="Times New Roman" w:hAnsi="Times New Roman"/>
                <w:b/>
                <w:noProof/>
                <w:color w:val="000000"/>
                <w:sz w:val="20"/>
                <w:szCs w:val="20"/>
              </w:rPr>
              <w:t>12.890,00</w:t>
            </w:r>
          </w:p>
        </w:tc>
      </w:tr>
      <w:tr w:rsidR="00E1653C" w:rsidRPr="000824E9" w14:paraId="041C1C04" w14:textId="77777777" w:rsidTr="00BA3514">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7CB5311B" w14:textId="77777777" w:rsidR="00E1653C" w:rsidRPr="000824E9" w:rsidRDefault="00E1653C" w:rsidP="00BA3514">
            <w:pPr>
              <w:jc w:val="right"/>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3291</w:t>
            </w:r>
          </w:p>
        </w:tc>
        <w:tc>
          <w:tcPr>
            <w:tcW w:w="6804" w:type="dxa"/>
            <w:tcBorders>
              <w:top w:val="single" w:sz="4" w:space="0" w:color="auto"/>
              <w:left w:val="nil"/>
              <w:bottom w:val="single" w:sz="4" w:space="0" w:color="auto"/>
              <w:right w:val="single" w:sz="4" w:space="0" w:color="auto"/>
            </w:tcBorders>
            <w:noWrap/>
            <w:vAlign w:val="center"/>
            <w:hideMark/>
          </w:tcPr>
          <w:p w14:paraId="4E29E35A" w14:textId="77777777" w:rsidR="00E1653C" w:rsidRPr="000824E9" w:rsidRDefault="00E1653C" w:rsidP="00BA3514">
            <w:pPr>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NAKNADE ČLANOVIMA VIJEĆA MJESNOG ODBORA</w:t>
            </w:r>
          </w:p>
        </w:tc>
        <w:tc>
          <w:tcPr>
            <w:tcW w:w="1275" w:type="dxa"/>
            <w:tcBorders>
              <w:top w:val="nil"/>
              <w:left w:val="nil"/>
              <w:bottom w:val="single" w:sz="4" w:space="0" w:color="auto"/>
              <w:right w:val="single" w:sz="4" w:space="0" w:color="auto"/>
            </w:tcBorders>
            <w:noWrap/>
            <w:vAlign w:val="center"/>
            <w:hideMark/>
          </w:tcPr>
          <w:p w14:paraId="3803C7FE" w14:textId="77777777" w:rsidR="00E1653C" w:rsidRPr="000824E9" w:rsidRDefault="00E1653C" w:rsidP="00BA3514">
            <w:pPr>
              <w:jc w:val="right"/>
              <w:rPr>
                <w:rFonts w:ascii="Times New Roman" w:eastAsia="Times New Roman" w:hAnsi="Times New Roman"/>
                <w:bCs/>
                <w:sz w:val="20"/>
                <w:szCs w:val="20"/>
              </w:rPr>
            </w:pPr>
            <w:r w:rsidRPr="000824E9">
              <w:rPr>
                <w:rFonts w:ascii="Times New Roman" w:eastAsia="Times New Roman" w:hAnsi="Times New Roman"/>
                <w:bCs/>
                <w:noProof/>
                <w:sz w:val="20"/>
                <w:szCs w:val="20"/>
              </w:rPr>
              <w:t>11.940,00</w:t>
            </w:r>
          </w:p>
        </w:tc>
      </w:tr>
      <w:tr w:rsidR="00E1653C" w:rsidRPr="000824E9" w14:paraId="126081C3" w14:textId="77777777" w:rsidTr="00BA3514">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456B7688" w14:textId="77777777" w:rsidR="00E1653C" w:rsidRPr="000824E9" w:rsidRDefault="00E1653C" w:rsidP="00BA3514">
            <w:pPr>
              <w:jc w:val="right"/>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3299</w:t>
            </w:r>
          </w:p>
        </w:tc>
        <w:tc>
          <w:tcPr>
            <w:tcW w:w="6804" w:type="dxa"/>
            <w:tcBorders>
              <w:top w:val="single" w:sz="4" w:space="0" w:color="auto"/>
              <w:left w:val="nil"/>
              <w:bottom w:val="single" w:sz="4" w:space="0" w:color="auto"/>
              <w:right w:val="single" w:sz="4" w:space="0" w:color="auto"/>
            </w:tcBorders>
            <w:noWrap/>
            <w:vAlign w:val="center"/>
            <w:hideMark/>
          </w:tcPr>
          <w:p w14:paraId="46AF1845" w14:textId="77777777" w:rsidR="00E1653C" w:rsidRPr="000824E9" w:rsidRDefault="00E1653C" w:rsidP="00BA3514">
            <w:pPr>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4642F93D" w14:textId="77777777" w:rsidR="00E1653C" w:rsidRPr="000824E9" w:rsidRDefault="00E1653C" w:rsidP="00BA3514">
            <w:pPr>
              <w:jc w:val="right"/>
              <w:rPr>
                <w:rFonts w:ascii="Times New Roman" w:eastAsia="Times New Roman" w:hAnsi="Times New Roman"/>
                <w:bCs/>
                <w:sz w:val="20"/>
                <w:szCs w:val="20"/>
              </w:rPr>
            </w:pPr>
            <w:r w:rsidRPr="000824E9">
              <w:rPr>
                <w:rFonts w:ascii="Times New Roman" w:eastAsia="Times New Roman" w:hAnsi="Times New Roman"/>
                <w:bCs/>
                <w:noProof/>
                <w:sz w:val="20"/>
                <w:szCs w:val="20"/>
              </w:rPr>
              <w:t>950,00</w:t>
            </w:r>
          </w:p>
        </w:tc>
      </w:tr>
      <w:tr w:rsidR="00E1653C" w:rsidRPr="000824E9" w14:paraId="5EA1328B" w14:textId="77777777" w:rsidTr="00BA3514">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hideMark/>
          </w:tcPr>
          <w:p w14:paraId="1B5EDF32" w14:textId="77777777" w:rsidR="00E1653C" w:rsidRPr="000824E9" w:rsidRDefault="00E1653C" w:rsidP="00BA3514">
            <w:pPr>
              <w:rPr>
                <w:rFonts w:ascii="Times New Roman" w:eastAsia="Times New Roman" w:hAnsi="Times New Roman"/>
                <w:b/>
                <w:color w:val="000000"/>
                <w:sz w:val="20"/>
                <w:szCs w:val="20"/>
              </w:rPr>
            </w:pPr>
            <w:r w:rsidRPr="000824E9">
              <w:rPr>
                <w:rFonts w:ascii="Times New Roman" w:eastAsia="Times New Roman" w:hAnsi="Times New Roman"/>
                <w:b/>
                <w:color w:val="000000"/>
                <w:sz w:val="20"/>
                <w:szCs w:val="20"/>
              </w:rPr>
              <w:t>Izvor 4.1. PRIHOD OD KOMUNALNE NAKNADE</w:t>
            </w:r>
          </w:p>
        </w:tc>
        <w:tc>
          <w:tcPr>
            <w:tcW w:w="1275" w:type="dxa"/>
            <w:tcBorders>
              <w:top w:val="nil"/>
              <w:left w:val="nil"/>
              <w:bottom w:val="single" w:sz="4" w:space="0" w:color="auto"/>
              <w:right w:val="single" w:sz="4" w:space="0" w:color="auto"/>
            </w:tcBorders>
            <w:noWrap/>
            <w:vAlign w:val="center"/>
            <w:hideMark/>
          </w:tcPr>
          <w:p w14:paraId="21A55456" w14:textId="77777777" w:rsidR="00E1653C" w:rsidRPr="000824E9" w:rsidRDefault="00E1653C" w:rsidP="00BA3514">
            <w:pPr>
              <w:jc w:val="right"/>
              <w:rPr>
                <w:rFonts w:ascii="Times New Roman" w:eastAsia="Times New Roman" w:hAnsi="Times New Roman"/>
                <w:b/>
                <w:color w:val="000000"/>
                <w:sz w:val="20"/>
                <w:szCs w:val="20"/>
              </w:rPr>
            </w:pPr>
            <w:r w:rsidRPr="000824E9">
              <w:rPr>
                <w:rFonts w:ascii="Times New Roman" w:eastAsia="Times New Roman" w:hAnsi="Times New Roman"/>
                <w:b/>
                <w:noProof/>
                <w:color w:val="000000"/>
                <w:sz w:val="20"/>
                <w:szCs w:val="20"/>
              </w:rPr>
              <w:t>83.230,00</w:t>
            </w:r>
          </w:p>
        </w:tc>
      </w:tr>
      <w:tr w:rsidR="00E1653C" w:rsidRPr="000824E9" w14:paraId="6266AE41" w14:textId="77777777" w:rsidTr="00BA3514">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hideMark/>
          </w:tcPr>
          <w:p w14:paraId="691CED63" w14:textId="77777777" w:rsidR="00E1653C" w:rsidRPr="000824E9" w:rsidRDefault="00E1653C" w:rsidP="00BA3514">
            <w:pPr>
              <w:jc w:val="right"/>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3232</w:t>
            </w:r>
          </w:p>
        </w:tc>
        <w:tc>
          <w:tcPr>
            <w:tcW w:w="6804" w:type="dxa"/>
            <w:tcBorders>
              <w:top w:val="single" w:sz="4" w:space="0" w:color="auto"/>
              <w:left w:val="nil"/>
              <w:bottom w:val="single" w:sz="4" w:space="0" w:color="auto"/>
              <w:right w:val="single" w:sz="4" w:space="0" w:color="auto"/>
            </w:tcBorders>
            <w:noWrap/>
            <w:vAlign w:val="center"/>
            <w:hideMark/>
          </w:tcPr>
          <w:p w14:paraId="15CBE894" w14:textId="77777777" w:rsidR="00E1653C" w:rsidRPr="000824E9" w:rsidRDefault="00E1653C" w:rsidP="00BA3514">
            <w:pPr>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USLUGE TEKUĆEG I INVESTICIJSKOG ODRŽAVANJA - PMKA MO</w:t>
            </w:r>
          </w:p>
        </w:tc>
        <w:tc>
          <w:tcPr>
            <w:tcW w:w="1275" w:type="dxa"/>
            <w:tcBorders>
              <w:top w:val="nil"/>
              <w:left w:val="nil"/>
              <w:bottom w:val="single" w:sz="4" w:space="0" w:color="auto"/>
              <w:right w:val="single" w:sz="4" w:space="0" w:color="auto"/>
            </w:tcBorders>
            <w:noWrap/>
            <w:vAlign w:val="center"/>
            <w:hideMark/>
          </w:tcPr>
          <w:p w14:paraId="4AA621AC" w14:textId="77777777" w:rsidR="00E1653C" w:rsidRPr="000824E9" w:rsidRDefault="00E1653C" w:rsidP="00BA3514">
            <w:pPr>
              <w:jc w:val="right"/>
              <w:rPr>
                <w:rFonts w:ascii="Times New Roman" w:eastAsia="Times New Roman" w:hAnsi="Times New Roman"/>
                <w:color w:val="000000"/>
                <w:sz w:val="20"/>
                <w:szCs w:val="20"/>
              </w:rPr>
            </w:pPr>
            <w:r w:rsidRPr="000824E9">
              <w:rPr>
                <w:rFonts w:ascii="Times New Roman" w:eastAsia="Times New Roman" w:hAnsi="Times New Roman"/>
                <w:noProof/>
                <w:color w:val="000000"/>
                <w:sz w:val="20"/>
                <w:szCs w:val="20"/>
              </w:rPr>
              <w:t>83.230,00</w:t>
            </w:r>
          </w:p>
        </w:tc>
      </w:tr>
      <w:tr w:rsidR="00E1653C" w:rsidRPr="000824E9" w14:paraId="354545DB" w14:textId="77777777" w:rsidTr="00BA3514">
        <w:trPr>
          <w:gridAfter w:val="1"/>
          <w:wAfter w:w="736" w:type="dxa"/>
          <w:trHeight w:val="415"/>
        </w:trPr>
        <w:tc>
          <w:tcPr>
            <w:tcW w:w="993" w:type="dxa"/>
            <w:tcBorders>
              <w:top w:val="nil"/>
              <w:left w:val="single" w:sz="4" w:space="0" w:color="auto"/>
              <w:bottom w:val="single" w:sz="4" w:space="0" w:color="auto"/>
              <w:right w:val="single" w:sz="4" w:space="0" w:color="auto"/>
            </w:tcBorders>
            <w:vAlign w:val="center"/>
            <w:hideMark/>
          </w:tcPr>
          <w:p w14:paraId="1837ED99" w14:textId="77777777" w:rsidR="00E1653C" w:rsidRPr="000824E9" w:rsidRDefault="00E1653C" w:rsidP="00BA3514">
            <w:pPr>
              <w:jc w:val="right"/>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 </w:t>
            </w:r>
          </w:p>
        </w:tc>
        <w:tc>
          <w:tcPr>
            <w:tcW w:w="6804" w:type="dxa"/>
            <w:tcBorders>
              <w:top w:val="single" w:sz="4" w:space="0" w:color="auto"/>
              <w:left w:val="nil"/>
              <w:bottom w:val="single" w:sz="4" w:space="0" w:color="auto"/>
              <w:right w:val="single" w:sz="4" w:space="0" w:color="auto"/>
            </w:tcBorders>
            <w:noWrap/>
            <w:vAlign w:val="center"/>
            <w:hideMark/>
          </w:tcPr>
          <w:p w14:paraId="34A2D555" w14:textId="77777777" w:rsidR="00E1653C" w:rsidRPr="000824E9" w:rsidRDefault="00E1653C" w:rsidP="00BA3514">
            <w:pPr>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ODRŽAVANJE JAVNIH ZELENIH POVRŠINA</w:t>
            </w:r>
          </w:p>
        </w:tc>
        <w:tc>
          <w:tcPr>
            <w:tcW w:w="1275" w:type="dxa"/>
            <w:tcBorders>
              <w:top w:val="nil"/>
              <w:left w:val="nil"/>
              <w:bottom w:val="single" w:sz="4" w:space="0" w:color="auto"/>
              <w:right w:val="single" w:sz="4" w:space="0" w:color="auto"/>
            </w:tcBorders>
            <w:noWrap/>
            <w:vAlign w:val="center"/>
            <w:hideMark/>
          </w:tcPr>
          <w:p w14:paraId="65DEF40B" w14:textId="77777777" w:rsidR="00E1653C" w:rsidRPr="000824E9" w:rsidRDefault="00E1653C" w:rsidP="00BA3514">
            <w:pPr>
              <w:jc w:val="right"/>
              <w:rPr>
                <w:rFonts w:ascii="Times New Roman" w:eastAsia="Times New Roman" w:hAnsi="Times New Roman"/>
                <w:bCs/>
                <w:sz w:val="20"/>
                <w:szCs w:val="20"/>
              </w:rPr>
            </w:pPr>
            <w:r w:rsidRPr="000824E9">
              <w:rPr>
                <w:rFonts w:ascii="Times New Roman" w:eastAsia="Times New Roman" w:hAnsi="Times New Roman"/>
                <w:bCs/>
                <w:noProof/>
                <w:sz w:val="20"/>
                <w:szCs w:val="20"/>
              </w:rPr>
              <w:t>35.180,00</w:t>
            </w:r>
          </w:p>
        </w:tc>
      </w:tr>
      <w:tr w:rsidR="00E1653C" w:rsidRPr="000824E9" w14:paraId="262F9BEF" w14:textId="77777777" w:rsidTr="00BA3514">
        <w:trPr>
          <w:gridAfter w:val="1"/>
          <w:wAfter w:w="736" w:type="dxa"/>
          <w:trHeight w:val="385"/>
        </w:trPr>
        <w:tc>
          <w:tcPr>
            <w:tcW w:w="993" w:type="dxa"/>
            <w:tcBorders>
              <w:top w:val="nil"/>
              <w:left w:val="single" w:sz="4" w:space="0" w:color="auto"/>
              <w:bottom w:val="single" w:sz="4" w:space="0" w:color="auto"/>
              <w:right w:val="single" w:sz="4" w:space="0" w:color="auto"/>
            </w:tcBorders>
            <w:vAlign w:val="center"/>
            <w:hideMark/>
          </w:tcPr>
          <w:p w14:paraId="3D959FB3" w14:textId="77777777" w:rsidR="00E1653C" w:rsidRPr="000824E9" w:rsidRDefault="00E1653C" w:rsidP="00BA3514">
            <w:pPr>
              <w:jc w:val="right"/>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 </w:t>
            </w:r>
          </w:p>
        </w:tc>
        <w:tc>
          <w:tcPr>
            <w:tcW w:w="6804" w:type="dxa"/>
            <w:tcBorders>
              <w:top w:val="single" w:sz="4" w:space="0" w:color="auto"/>
              <w:left w:val="nil"/>
              <w:bottom w:val="single" w:sz="4" w:space="0" w:color="auto"/>
              <w:right w:val="single" w:sz="4" w:space="0" w:color="auto"/>
            </w:tcBorders>
            <w:noWrap/>
            <w:vAlign w:val="center"/>
            <w:hideMark/>
          </w:tcPr>
          <w:p w14:paraId="301C7842" w14:textId="77777777" w:rsidR="00E1653C" w:rsidRPr="000824E9" w:rsidRDefault="00E1653C" w:rsidP="00BA3514">
            <w:pPr>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ODRŽAVANJE NERAZVRSTANIH CESTA</w:t>
            </w:r>
          </w:p>
        </w:tc>
        <w:tc>
          <w:tcPr>
            <w:tcW w:w="1275" w:type="dxa"/>
            <w:tcBorders>
              <w:top w:val="nil"/>
              <w:left w:val="nil"/>
              <w:bottom w:val="single" w:sz="4" w:space="0" w:color="auto"/>
              <w:right w:val="single" w:sz="4" w:space="0" w:color="auto"/>
            </w:tcBorders>
            <w:noWrap/>
            <w:vAlign w:val="center"/>
            <w:hideMark/>
          </w:tcPr>
          <w:p w14:paraId="4F3E5AD6" w14:textId="77777777" w:rsidR="00E1653C" w:rsidRPr="000824E9" w:rsidRDefault="00E1653C" w:rsidP="00BA3514">
            <w:pPr>
              <w:jc w:val="right"/>
              <w:rPr>
                <w:rFonts w:ascii="Times New Roman" w:eastAsia="Times New Roman" w:hAnsi="Times New Roman"/>
                <w:bCs/>
                <w:sz w:val="20"/>
                <w:szCs w:val="20"/>
              </w:rPr>
            </w:pPr>
            <w:r w:rsidRPr="000824E9">
              <w:rPr>
                <w:rFonts w:ascii="Times New Roman" w:eastAsia="Times New Roman" w:hAnsi="Times New Roman"/>
                <w:bCs/>
                <w:noProof/>
                <w:sz w:val="20"/>
                <w:szCs w:val="20"/>
              </w:rPr>
              <w:t>48.050,00</w:t>
            </w:r>
          </w:p>
        </w:tc>
      </w:tr>
    </w:tbl>
    <w:p w14:paraId="0B7DF1A6" w14:textId="77777777" w:rsidR="00E1653C" w:rsidRPr="000824E9" w:rsidRDefault="00E1653C" w:rsidP="00E1653C">
      <w:pPr>
        <w:jc w:val="center"/>
        <w:rPr>
          <w:rFonts w:ascii="Times New Roman" w:hAnsi="Times New Roman"/>
          <w:b/>
          <w:sz w:val="20"/>
          <w:szCs w:val="20"/>
        </w:rPr>
      </w:pPr>
    </w:p>
    <w:p w14:paraId="79AC2E44" w14:textId="77777777" w:rsidR="00E1653C" w:rsidRPr="000824E9" w:rsidRDefault="00E1653C" w:rsidP="00E1653C">
      <w:pPr>
        <w:jc w:val="center"/>
        <w:rPr>
          <w:rFonts w:ascii="Times New Roman" w:eastAsia="Times New Roman" w:hAnsi="Times New Roman"/>
          <w:b/>
          <w:color w:val="000000"/>
          <w:sz w:val="20"/>
          <w:szCs w:val="20"/>
        </w:rPr>
      </w:pPr>
      <w:r w:rsidRPr="000824E9">
        <w:rPr>
          <w:rFonts w:ascii="Times New Roman" w:eastAsia="Times New Roman" w:hAnsi="Times New Roman"/>
          <w:b/>
          <w:color w:val="000000"/>
          <w:sz w:val="20"/>
          <w:szCs w:val="20"/>
        </w:rPr>
        <w:t>Članak 3.</w:t>
      </w:r>
    </w:p>
    <w:p w14:paraId="5D77D30C" w14:textId="60FADF16" w:rsidR="00E1653C" w:rsidRDefault="00E1653C" w:rsidP="00E1653C">
      <w:pPr>
        <w:jc w:val="center"/>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Naredbodavac za izvršenje Plana je Pročelnik Gradskog ureda za mjesnu samoupravu, civilnu zaštitu i sigurnost.</w:t>
      </w:r>
    </w:p>
    <w:p w14:paraId="134D45D5" w14:textId="77777777" w:rsidR="007F7DC9" w:rsidRPr="000824E9" w:rsidRDefault="007F7DC9" w:rsidP="00E1653C">
      <w:pPr>
        <w:jc w:val="center"/>
        <w:rPr>
          <w:rFonts w:ascii="Times New Roman" w:hAnsi="Times New Roman"/>
          <w:b/>
          <w:sz w:val="20"/>
          <w:szCs w:val="20"/>
        </w:rPr>
      </w:pPr>
    </w:p>
    <w:p w14:paraId="58E86660" w14:textId="77777777" w:rsidR="00E1653C" w:rsidRPr="000824E9" w:rsidRDefault="00E1653C" w:rsidP="00E1653C">
      <w:pPr>
        <w:jc w:val="center"/>
        <w:rPr>
          <w:rFonts w:ascii="Times New Roman" w:eastAsia="Times New Roman" w:hAnsi="Times New Roman"/>
          <w:b/>
          <w:color w:val="000000"/>
          <w:sz w:val="20"/>
          <w:szCs w:val="20"/>
        </w:rPr>
      </w:pPr>
    </w:p>
    <w:p w14:paraId="66AC43BE" w14:textId="77777777" w:rsidR="00E1653C" w:rsidRPr="000824E9" w:rsidRDefault="00E1653C" w:rsidP="00E1653C">
      <w:pPr>
        <w:jc w:val="center"/>
        <w:rPr>
          <w:rFonts w:ascii="Times New Roman" w:eastAsia="Times New Roman" w:hAnsi="Times New Roman"/>
          <w:b/>
          <w:color w:val="000000"/>
          <w:sz w:val="20"/>
          <w:szCs w:val="20"/>
        </w:rPr>
      </w:pPr>
      <w:r w:rsidRPr="000824E9">
        <w:rPr>
          <w:rFonts w:ascii="Times New Roman" w:eastAsia="Times New Roman" w:hAnsi="Times New Roman"/>
          <w:b/>
          <w:color w:val="000000"/>
          <w:sz w:val="20"/>
          <w:szCs w:val="20"/>
        </w:rPr>
        <w:t>Članak 4.</w:t>
      </w:r>
    </w:p>
    <w:p w14:paraId="1DE435C1" w14:textId="05B5D978" w:rsidR="00E1653C" w:rsidRPr="000824E9" w:rsidRDefault="00E1653C" w:rsidP="00E1653C">
      <w:pPr>
        <w:jc w:val="center"/>
        <w:rPr>
          <w:rFonts w:ascii="Times New Roman" w:eastAsia="Times New Roman" w:hAnsi="Times New Roman"/>
          <w:color w:val="000000"/>
          <w:sz w:val="20"/>
          <w:szCs w:val="20"/>
        </w:rPr>
      </w:pPr>
      <w:r w:rsidRPr="000824E9">
        <w:rPr>
          <w:rFonts w:ascii="Times New Roman" w:eastAsia="Times New Roman" w:hAnsi="Times New Roman"/>
          <w:color w:val="000000"/>
          <w:sz w:val="20"/>
          <w:szCs w:val="20"/>
        </w:rPr>
        <w:t>Plan će biti objavljen na oglasnoj ploči u sjedištu Mjesnog odbora</w:t>
      </w:r>
      <w:r>
        <w:rPr>
          <w:rFonts w:ascii="Times New Roman" w:eastAsia="Times New Roman" w:hAnsi="Times New Roman"/>
          <w:color w:val="000000"/>
          <w:sz w:val="20"/>
          <w:szCs w:val="20"/>
        </w:rPr>
        <w:t xml:space="preserve"> „Kralj Zvonimir“</w:t>
      </w:r>
    </w:p>
    <w:p w14:paraId="13DF2FD2" w14:textId="60917BF7" w:rsidR="00E1653C" w:rsidRPr="000824E9" w:rsidRDefault="00E1653C" w:rsidP="00E1653C">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14:paraId="7458264C" w14:textId="74C22093" w:rsidR="00E1653C" w:rsidRDefault="00E1653C">
      <w:pPr>
        <w:jc w:val="both"/>
        <w:rPr>
          <w:rFonts w:ascii="Times New Roman" w:eastAsia="Cambria" w:hAnsi="Times New Roman" w:cs="Times New Roman"/>
          <w:sz w:val="24"/>
          <w:szCs w:val="24"/>
        </w:rPr>
      </w:pPr>
    </w:p>
    <w:p w14:paraId="5668A80E" w14:textId="0803F648" w:rsidR="00E1653C" w:rsidRDefault="00E1653C">
      <w:pPr>
        <w:jc w:val="both"/>
        <w:rPr>
          <w:rFonts w:ascii="Times New Roman" w:eastAsia="Cambria" w:hAnsi="Times New Roman" w:cs="Times New Roman"/>
          <w:sz w:val="24"/>
          <w:szCs w:val="24"/>
        </w:rPr>
      </w:pPr>
    </w:p>
    <w:p w14:paraId="11F43751" w14:textId="77777777" w:rsidR="007F7DC9" w:rsidRPr="00097024" w:rsidRDefault="007F7DC9">
      <w:pPr>
        <w:jc w:val="both"/>
        <w:rPr>
          <w:rFonts w:ascii="Times New Roman" w:eastAsia="Cambria" w:hAnsi="Times New Roman" w:cs="Times New Roman"/>
          <w:sz w:val="24"/>
          <w:szCs w:val="24"/>
        </w:rPr>
      </w:pPr>
    </w:p>
    <w:p w14:paraId="0000001C" w14:textId="77777777" w:rsidR="002105B6" w:rsidRPr="00097024" w:rsidRDefault="002105B6">
      <w:pPr>
        <w:rPr>
          <w:rFonts w:ascii="Times New Roman" w:eastAsia="Cambria" w:hAnsi="Times New Roman" w:cs="Times New Roman"/>
          <w:sz w:val="24"/>
          <w:szCs w:val="24"/>
        </w:rPr>
      </w:pPr>
    </w:p>
    <w:p w14:paraId="0000001D" w14:textId="77777777" w:rsidR="002105B6" w:rsidRPr="00097024" w:rsidRDefault="007F7DC9">
      <w:pPr>
        <w:rPr>
          <w:rFonts w:ascii="Times New Roman" w:eastAsia="Cambria" w:hAnsi="Times New Roman" w:cs="Times New Roman"/>
          <w:b/>
          <w:sz w:val="24"/>
          <w:szCs w:val="24"/>
        </w:rPr>
      </w:pPr>
      <w:r w:rsidRPr="00097024">
        <w:rPr>
          <w:rFonts w:ascii="Times New Roman" w:eastAsia="Cambria" w:hAnsi="Times New Roman" w:cs="Times New Roman"/>
          <w:b/>
          <w:sz w:val="24"/>
          <w:szCs w:val="24"/>
        </w:rPr>
        <w:t>Ad 2. Izvještaj o Planu komunalnih aktivnosti za 2023.</w:t>
      </w:r>
    </w:p>
    <w:p w14:paraId="0000001E" w14:textId="77777777" w:rsidR="002105B6" w:rsidRPr="00097024" w:rsidRDefault="002105B6">
      <w:pPr>
        <w:rPr>
          <w:rFonts w:ascii="Times New Roman" w:eastAsia="Cambria" w:hAnsi="Times New Roman" w:cs="Times New Roman"/>
          <w:b/>
          <w:sz w:val="24"/>
          <w:szCs w:val="24"/>
        </w:rPr>
      </w:pPr>
    </w:p>
    <w:p w14:paraId="0000001F" w14:textId="77777777" w:rsidR="002105B6" w:rsidRPr="00097024" w:rsidRDefault="007F7DC9">
      <w:pPr>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Jakša Baždar bio je na zadnjoj koordinaciji predsjednika mjesnih odbora. </w:t>
      </w:r>
    </w:p>
    <w:p w14:paraId="00000020" w14:textId="1E81AE3C" w:rsidR="002105B6" w:rsidRDefault="007F7DC9">
      <w:pPr>
        <w:rPr>
          <w:rFonts w:ascii="Times New Roman" w:eastAsia="Cambria" w:hAnsi="Times New Roman" w:cs="Times New Roman"/>
          <w:sz w:val="24"/>
          <w:szCs w:val="24"/>
        </w:rPr>
      </w:pPr>
      <w:r w:rsidRPr="00097024">
        <w:rPr>
          <w:rFonts w:ascii="Times New Roman" w:eastAsia="Cambria" w:hAnsi="Times New Roman" w:cs="Times New Roman"/>
          <w:sz w:val="24"/>
          <w:szCs w:val="24"/>
        </w:rPr>
        <w:t>U Planu za sada nema nekih značajnih promjena.</w:t>
      </w:r>
    </w:p>
    <w:p w14:paraId="7005EB64" w14:textId="77777777" w:rsidR="007F7DC9" w:rsidRPr="00097024" w:rsidRDefault="007F7DC9">
      <w:pPr>
        <w:rPr>
          <w:rFonts w:ascii="Times New Roman" w:eastAsia="Cambria" w:hAnsi="Times New Roman" w:cs="Times New Roman"/>
          <w:sz w:val="24"/>
          <w:szCs w:val="24"/>
        </w:rPr>
      </w:pPr>
    </w:p>
    <w:p w14:paraId="00000021" w14:textId="77777777" w:rsidR="002105B6" w:rsidRPr="00097024" w:rsidRDefault="007F7DC9">
      <w:pPr>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Planirano postavljanje klupica odbijeno je jer se ne može intervenirati u povijesnu jezgru. </w:t>
      </w:r>
    </w:p>
    <w:p w14:paraId="00000022" w14:textId="77777777" w:rsidR="002105B6" w:rsidRPr="00097024"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Marija Krnić informira Vijeće da je predloženo postavljanje klamerica za parkiranje bicikla. Odobrena su sredstva a lokacije još nisu definirane. Vidjeti ćemo može li se klamerice postaviti u ulici Ljudevita Posavskog na dijelovima gdje se građani najčešće nepropisno parkiraju. </w:t>
      </w:r>
    </w:p>
    <w:p w14:paraId="429090E5" w14:textId="77777777" w:rsidR="007F7DC9" w:rsidRDefault="007F7DC9">
      <w:pPr>
        <w:jc w:val="both"/>
        <w:rPr>
          <w:rFonts w:ascii="Times New Roman" w:eastAsia="Cambria" w:hAnsi="Times New Roman" w:cs="Times New Roman"/>
          <w:sz w:val="24"/>
          <w:szCs w:val="24"/>
        </w:rPr>
      </w:pPr>
    </w:p>
    <w:p w14:paraId="00000023" w14:textId="4FC39E18" w:rsidR="002105B6" w:rsidRPr="00097024"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Za lokacij</w:t>
      </w:r>
      <w:r>
        <w:rPr>
          <w:rFonts w:ascii="Times New Roman" w:eastAsia="Cambria" w:hAnsi="Times New Roman" w:cs="Times New Roman"/>
          <w:sz w:val="24"/>
          <w:szCs w:val="24"/>
        </w:rPr>
        <w:t>u</w:t>
      </w:r>
      <w:r w:rsidRPr="00097024">
        <w:rPr>
          <w:rFonts w:ascii="Times New Roman" w:eastAsia="Cambria" w:hAnsi="Times New Roman" w:cs="Times New Roman"/>
          <w:sz w:val="24"/>
          <w:szCs w:val="24"/>
        </w:rPr>
        <w:t xml:space="preserve"> preko puta škole Silvije Strahimir Kranjčević izrađivati će se ove godine projekt uređenj</w:t>
      </w:r>
      <w:r>
        <w:rPr>
          <w:rFonts w:ascii="Times New Roman" w:eastAsia="Cambria" w:hAnsi="Times New Roman" w:cs="Times New Roman"/>
          <w:sz w:val="24"/>
          <w:szCs w:val="24"/>
        </w:rPr>
        <w:t>a</w:t>
      </w:r>
      <w:r w:rsidRPr="00097024">
        <w:rPr>
          <w:rFonts w:ascii="Times New Roman" w:eastAsia="Cambria" w:hAnsi="Times New Roman" w:cs="Times New Roman"/>
          <w:sz w:val="24"/>
          <w:szCs w:val="24"/>
        </w:rPr>
        <w:t>. Ići će se na teren s nadležnim službama a mi želimo da uređenje bude preslika druge strane ulice što znači šetnica, klupice i zelenilo.</w:t>
      </w:r>
    </w:p>
    <w:p w14:paraId="00000024" w14:textId="77777777" w:rsidR="002105B6" w:rsidRPr="00097024" w:rsidRDefault="002105B6">
      <w:pPr>
        <w:jc w:val="both"/>
        <w:rPr>
          <w:rFonts w:ascii="Times New Roman" w:eastAsia="Cambria" w:hAnsi="Times New Roman" w:cs="Times New Roman"/>
          <w:b/>
          <w:i/>
          <w:sz w:val="24"/>
          <w:szCs w:val="24"/>
        </w:rPr>
      </w:pPr>
    </w:p>
    <w:p w14:paraId="48EBF0CC" w14:textId="77777777" w:rsidR="007F7DC9" w:rsidRDefault="007F7DC9">
      <w:pPr>
        <w:rPr>
          <w:rFonts w:ascii="Times New Roman" w:eastAsia="Cambria" w:hAnsi="Times New Roman" w:cs="Times New Roman"/>
          <w:b/>
          <w:sz w:val="24"/>
          <w:szCs w:val="24"/>
        </w:rPr>
      </w:pPr>
    </w:p>
    <w:p w14:paraId="00000025" w14:textId="167CB301" w:rsidR="002105B6" w:rsidRPr="00097024" w:rsidRDefault="007F7DC9">
      <w:pPr>
        <w:rPr>
          <w:rFonts w:ascii="Times New Roman" w:eastAsia="Cambria" w:hAnsi="Times New Roman" w:cs="Times New Roman"/>
          <w:b/>
          <w:sz w:val="24"/>
          <w:szCs w:val="24"/>
        </w:rPr>
      </w:pPr>
      <w:r w:rsidRPr="00097024">
        <w:rPr>
          <w:rFonts w:ascii="Times New Roman" w:eastAsia="Cambria" w:hAnsi="Times New Roman" w:cs="Times New Roman"/>
          <w:b/>
          <w:sz w:val="24"/>
          <w:szCs w:val="24"/>
        </w:rPr>
        <w:lastRenderedPageBreak/>
        <w:t>Ad 3. Zamolba građana – Kneza Branimira 71A</w:t>
      </w:r>
    </w:p>
    <w:p w14:paraId="00000026" w14:textId="77777777" w:rsidR="002105B6" w:rsidRPr="00097024" w:rsidRDefault="002105B6">
      <w:pPr>
        <w:rPr>
          <w:rFonts w:ascii="Times New Roman" w:eastAsia="Cambria" w:hAnsi="Times New Roman" w:cs="Times New Roman"/>
          <w:b/>
          <w:sz w:val="24"/>
          <w:szCs w:val="24"/>
        </w:rPr>
      </w:pPr>
    </w:p>
    <w:p w14:paraId="00000027" w14:textId="239A7494" w:rsidR="002105B6"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Mjesni odbor zaprimio je zamolbu stanara zgrade u ulici Kneza Branimira 71</w:t>
      </w:r>
      <w:r>
        <w:rPr>
          <w:rFonts w:ascii="Times New Roman" w:eastAsia="Cambria" w:hAnsi="Times New Roman" w:cs="Times New Roman"/>
          <w:sz w:val="24"/>
          <w:szCs w:val="24"/>
        </w:rPr>
        <w:t>A</w:t>
      </w:r>
      <w:r w:rsidRPr="00097024">
        <w:rPr>
          <w:rFonts w:ascii="Times New Roman" w:eastAsia="Cambria" w:hAnsi="Times New Roman" w:cs="Times New Roman"/>
          <w:sz w:val="24"/>
          <w:szCs w:val="24"/>
        </w:rPr>
        <w:t xml:space="preserve"> za postavljanjem znaka zabrane obavljanja nužde pasa ispred ulaza u poslovnu zgradu kao i bacanja opušaka.</w:t>
      </w:r>
    </w:p>
    <w:p w14:paraId="77770C0F" w14:textId="77777777" w:rsidR="007F7DC9" w:rsidRPr="00097024" w:rsidRDefault="007F7DC9">
      <w:pPr>
        <w:jc w:val="both"/>
        <w:rPr>
          <w:rFonts w:ascii="Times New Roman" w:eastAsia="Cambria" w:hAnsi="Times New Roman" w:cs="Times New Roman"/>
          <w:sz w:val="24"/>
          <w:szCs w:val="24"/>
        </w:rPr>
      </w:pPr>
    </w:p>
    <w:p w14:paraId="00000028" w14:textId="77777777" w:rsidR="002105B6" w:rsidRPr="00097024"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Prisutni članovi Vijeća predlažu da Mjesni odbor podrži prijedlog stanara.</w:t>
      </w:r>
    </w:p>
    <w:p w14:paraId="00000029" w14:textId="77777777" w:rsidR="002105B6" w:rsidRPr="00097024" w:rsidRDefault="002105B6">
      <w:pPr>
        <w:jc w:val="both"/>
        <w:rPr>
          <w:rFonts w:ascii="Times New Roman" w:eastAsia="Cambria" w:hAnsi="Times New Roman" w:cs="Times New Roman"/>
          <w:sz w:val="24"/>
          <w:szCs w:val="24"/>
        </w:rPr>
      </w:pPr>
    </w:p>
    <w:p w14:paraId="0000002A" w14:textId="235BAB46" w:rsidR="002105B6"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Vijeće jednoglasno donosi </w:t>
      </w:r>
    </w:p>
    <w:p w14:paraId="0EC66749" w14:textId="6C75209A" w:rsidR="005F5097" w:rsidRDefault="005F5097">
      <w:pPr>
        <w:jc w:val="both"/>
        <w:rPr>
          <w:rFonts w:ascii="Times New Roman" w:eastAsia="Cambria" w:hAnsi="Times New Roman" w:cs="Times New Roman"/>
          <w:sz w:val="24"/>
          <w:szCs w:val="24"/>
        </w:rPr>
      </w:pPr>
    </w:p>
    <w:p w14:paraId="00928B4B" w14:textId="77777777" w:rsidR="005F5097" w:rsidRPr="00870528" w:rsidRDefault="005F5097" w:rsidP="005F5097">
      <w:pPr>
        <w:keepNext/>
        <w:spacing w:before="240" w:after="60"/>
        <w:jc w:val="center"/>
        <w:rPr>
          <w:rFonts w:ascii="Times New Roman" w:eastAsia="Cambria" w:hAnsi="Times New Roman" w:cs="Times New Roman"/>
          <w:b/>
          <w:sz w:val="24"/>
          <w:szCs w:val="24"/>
        </w:rPr>
      </w:pPr>
      <w:r w:rsidRPr="00870528">
        <w:rPr>
          <w:rFonts w:ascii="Times New Roman" w:eastAsia="Cambria" w:hAnsi="Times New Roman" w:cs="Times New Roman"/>
          <w:b/>
          <w:sz w:val="24"/>
          <w:szCs w:val="24"/>
        </w:rPr>
        <w:t>Z A K L J U Č A K</w:t>
      </w:r>
    </w:p>
    <w:p w14:paraId="10F66310" w14:textId="118F75A1" w:rsidR="005F5097" w:rsidRDefault="005F5097" w:rsidP="005F5097">
      <w:pPr>
        <w:jc w:val="center"/>
        <w:rPr>
          <w:rFonts w:ascii="Times New Roman" w:eastAsia="Cambria" w:hAnsi="Times New Roman" w:cs="Times New Roman"/>
          <w:b/>
          <w:sz w:val="24"/>
          <w:szCs w:val="24"/>
        </w:rPr>
      </w:pPr>
      <w:r w:rsidRPr="00870528">
        <w:rPr>
          <w:rFonts w:ascii="Times New Roman" w:eastAsia="Cambria" w:hAnsi="Times New Roman" w:cs="Times New Roman"/>
          <w:b/>
          <w:sz w:val="24"/>
          <w:szCs w:val="24"/>
        </w:rPr>
        <w:t>o prihvaćanju zahtjeva stanara Ulic</w:t>
      </w:r>
      <w:r>
        <w:rPr>
          <w:rFonts w:ascii="Times New Roman" w:eastAsia="Cambria" w:hAnsi="Times New Roman" w:cs="Times New Roman"/>
          <w:b/>
          <w:sz w:val="24"/>
          <w:szCs w:val="24"/>
        </w:rPr>
        <w:t>e Kneza Branimira  71A o postavljanju znaka zabrane obavljanja nužde pasa</w:t>
      </w:r>
    </w:p>
    <w:p w14:paraId="799FDEFD" w14:textId="053A8B79" w:rsidR="005F5097" w:rsidRDefault="005F5097" w:rsidP="007F7DC9">
      <w:pPr>
        <w:rPr>
          <w:rFonts w:ascii="Times New Roman" w:eastAsia="Cambria" w:hAnsi="Times New Roman" w:cs="Times New Roman"/>
          <w:b/>
          <w:sz w:val="24"/>
          <w:szCs w:val="24"/>
        </w:rPr>
      </w:pPr>
    </w:p>
    <w:p w14:paraId="3205424D" w14:textId="77777777" w:rsidR="005F5097" w:rsidRPr="00870528" w:rsidRDefault="005F5097" w:rsidP="005F5097">
      <w:pPr>
        <w:jc w:val="center"/>
        <w:rPr>
          <w:rFonts w:ascii="Times New Roman" w:eastAsia="Cambria" w:hAnsi="Times New Roman" w:cs="Times New Roman"/>
          <w:b/>
          <w:sz w:val="24"/>
          <w:szCs w:val="24"/>
        </w:rPr>
      </w:pPr>
    </w:p>
    <w:p w14:paraId="574313BC" w14:textId="77777777" w:rsidR="005F5097" w:rsidRPr="001774E2" w:rsidRDefault="005F5097" w:rsidP="005F5097">
      <w:pPr>
        <w:jc w:val="center"/>
        <w:rPr>
          <w:rFonts w:ascii="Times New Roman" w:eastAsia="Cambria" w:hAnsi="Times New Roman" w:cs="Times New Roman"/>
          <w:sz w:val="24"/>
          <w:szCs w:val="24"/>
        </w:rPr>
      </w:pPr>
    </w:p>
    <w:p w14:paraId="4358FE1B" w14:textId="2D16816E" w:rsidR="005F5097" w:rsidRPr="00870528" w:rsidRDefault="005F5097" w:rsidP="005F5097">
      <w:pPr>
        <w:jc w:val="both"/>
        <w:rPr>
          <w:rFonts w:ascii="Times New Roman" w:eastAsia="Cambria" w:hAnsi="Times New Roman" w:cs="Times New Roman"/>
          <w:sz w:val="24"/>
          <w:szCs w:val="24"/>
        </w:rPr>
      </w:pPr>
      <w:r w:rsidRPr="001774E2">
        <w:rPr>
          <w:rFonts w:ascii="Times New Roman" w:eastAsia="Cambria" w:hAnsi="Times New Roman" w:cs="Times New Roman"/>
          <w:sz w:val="24"/>
          <w:szCs w:val="24"/>
        </w:rPr>
        <w:t xml:space="preserve">        1. Vijeće Mjesnog odbora „Kralj Zvonimir“</w:t>
      </w:r>
      <w:r>
        <w:rPr>
          <w:rFonts w:ascii="Times New Roman" w:eastAsia="Cambria" w:hAnsi="Times New Roman" w:cs="Times New Roman"/>
          <w:sz w:val="24"/>
          <w:szCs w:val="24"/>
        </w:rPr>
        <w:t xml:space="preserve"> traži</w:t>
      </w:r>
      <w:r w:rsidRPr="001774E2">
        <w:rPr>
          <w:rFonts w:ascii="Times New Roman" w:eastAsia="Cambria" w:hAnsi="Times New Roman" w:cs="Times New Roman"/>
          <w:sz w:val="24"/>
          <w:szCs w:val="24"/>
        </w:rPr>
        <w:t xml:space="preserve"> od nadležnih ureda postavljanje  znaka zabrane </w:t>
      </w:r>
      <w:r>
        <w:rPr>
          <w:rFonts w:ascii="Times New Roman" w:eastAsia="Cambria" w:hAnsi="Times New Roman" w:cs="Times New Roman"/>
          <w:sz w:val="24"/>
          <w:szCs w:val="24"/>
        </w:rPr>
        <w:t>obavljanja nužde pasa ispred ulaza u poslovnu zgradu te postavljanja koša za komunalni otpad i opuške kao i koša za pseći izmet.</w:t>
      </w:r>
    </w:p>
    <w:p w14:paraId="48193C0F" w14:textId="77777777" w:rsidR="005F5097" w:rsidRPr="0085311A" w:rsidRDefault="005F5097" w:rsidP="005F5097">
      <w:pPr>
        <w:pStyle w:val="ListParagraph"/>
        <w:jc w:val="both"/>
        <w:rPr>
          <w:bCs/>
        </w:rPr>
      </w:pPr>
    </w:p>
    <w:p w14:paraId="0B21D4A8" w14:textId="77777777" w:rsidR="005F5097" w:rsidRDefault="005F5097" w:rsidP="005F5097">
      <w:pPr>
        <w:ind w:left="284"/>
        <w:jc w:val="both"/>
        <w:rPr>
          <w:rFonts w:ascii="Times New Roman" w:hAnsi="Times New Roman" w:cs="Times New Roman"/>
          <w:bCs/>
          <w:sz w:val="24"/>
          <w:szCs w:val="24"/>
        </w:rPr>
      </w:pPr>
      <w:r>
        <w:rPr>
          <w:rFonts w:ascii="Times New Roman" w:hAnsi="Times New Roman" w:cs="Times New Roman"/>
          <w:bCs/>
          <w:sz w:val="24"/>
          <w:szCs w:val="24"/>
        </w:rPr>
        <w:t xml:space="preserve">  2.  </w:t>
      </w:r>
      <w:r w:rsidRPr="001774E2">
        <w:rPr>
          <w:rFonts w:ascii="Times New Roman" w:hAnsi="Times New Roman" w:cs="Times New Roman"/>
          <w:bCs/>
          <w:sz w:val="24"/>
          <w:szCs w:val="24"/>
        </w:rPr>
        <w:t>Ovaj zaključak se dostavlja Vijeću Gradske četvrti Donji grad na daljnje postupanje.</w:t>
      </w:r>
    </w:p>
    <w:p w14:paraId="2BE7F644" w14:textId="77777777" w:rsidR="005F5097" w:rsidRPr="001774E2" w:rsidRDefault="005F5097" w:rsidP="005F5097">
      <w:pPr>
        <w:ind w:left="284"/>
        <w:jc w:val="both"/>
        <w:rPr>
          <w:rFonts w:ascii="Times New Roman" w:eastAsia="Times New Roman" w:hAnsi="Times New Roman" w:cs="Times New Roman"/>
          <w:bCs/>
          <w:sz w:val="24"/>
          <w:szCs w:val="24"/>
        </w:rPr>
      </w:pPr>
    </w:p>
    <w:p w14:paraId="7CDF623F" w14:textId="77777777" w:rsidR="005F5097" w:rsidRPr="00D4482B" w:rsidRDefault="005F5097" w:rsidP="005F5097">
      <w:pPr>
        <w:pStyle w:val="ListParagraph"/>
        <w:jc w:val="both"/>
        <w:rPr>
          <w:bCs/>
        </w:rPr>
      </w:pPr>
    </w:p>
    <w:p w14:paraId="65751928" w14:textId="58530D70" w:rsidR="005F5097" w:rsidRDefault="005F5097">
      <w:pPr>
        <w:jc w:val="both"/>
        <w:rPr>
          <w:rFonts w:ascii="Times New Roman" w:eastAsia="Cambria" w:hAnsi="Times New Roman" w:cs="Times New Roman"/>
          <w:sz w:val="24"/>
          <w:szCs w:val="24"/>
        </w:rPr>
      </w:pPr>
    </w:p>
    <w:p w14:paraId="05376FD6" w14:textId="3ACA18AB" w:rsidR="005F5097" w:rsidRDefault="005F5097">
      <w:pPr>
        <w:jc w:val="both"/>
        <w:rPr>
          <w:rFonts w:ascii="Times New Roman" w:eastAsia="Cambria" w:hAnsi="Times New Roman" w:cs="Times New Roman"/>
          <w:sz w:val="24"/>
          <w:szCs w:val="24"/>
        </w:rPr>
      </w:pPr>
    </w:p>
    <w:p w14:paraId="0000002F" w14:textId="77777777" w:rsidR="002105B6" w:rsidRPr="00097024" w:rsidRDefault="002105B6">
      <w:pPr>
        <w:jc w:val="both"/>
        <w:rPr>
          <w:rFonts w:ascii="Times New Roman" w:eastAsia="Cambria" w:hAnsi="Times New Roman" w:cs="Times New Roman"/>
          <w:sz w:val="24"/>
          <w:szCs w:val="24"/>
        </w:rPr>
      </w:pPr>
    </w:p>
    <w:p w14:paraId="00000030" w14:textId="77777777" w:rsidR="002105B6" w:rsidRPr="00097024" w:rsidRDefault="007F7DC9">
      <w:pPr>
        <w:jc w:val="both"/>
        <w:rPr>
          <w:rFonts w:ascii="Times New Roman" w:eastAsia="Cambria" w:hAnsi="Times New Roman" w:cs="Times New Roman"/>
          <w:b/>
          <w:sz w:val="24"/>
          <w:szCs w:val="24"/>
        </w:rPr>
      </w:pPr>
      <w:r w:rsidRPr="00097024">
        <w:rPr>
          <w:rFonts w:ascii="Times New Roman" w:eastAsia="Cambria" w:hAnsi="Times New Roman" w:cs="Times New Roman"/>
          <w:b/>
          <w:sz w:val="24"/>
          <w:szCs w:val="24"/>
        </w:rPr>
        <w:t>Ad 4. Komunalna pitanja</w:t>
      </w:r>
    </w:p>
    <w:p w14:paraId="00000031" w14:textId="77777777" w:rsidR="002105B6" w:rsidRPr="00097024" w:rsidRDefault="002105B6">
      <w:pPr>
        <w:jc w:val="both"/>
        <w:rPr>
          <w:rFonts w:ascii="Times New Roman" w:eastAsia="Cambria" w:hAnsi="Times New Roman" w:cs="Times New Roman"/>
          <w:b/>
          <w:sz w:val="24"/>
          <w:szCs w:val="24"/>
        </w:rPr>
      </w:pPr>
    </w:p>
    <w:p w14:paraId="00000032" w14:textId="0DD62823" w:rsidR="002105B6" w:rsidRPr="00097024"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Marija Krnić predl</w:t>
      </w:r>
      <w:r>
        <w:rPr>
          <w:rFonts w:ascii="Times New Roman" w:eastAsia="Cambria" w:hAnsi="Times New Roman" w:cs="Times New Roman"/>
          <w:sz w:val="24"/>
          <w:szCs w:val="24"/>
        </w:rPr>
        <w:t>a</w:t>
      </w:r>
      <w:r w:rsidRPr="00097024">
        <w:rPr>
          <w:rFonts w:ascii="Times New Roman" w:eastAsia="Cambria" w:hAnsi="Times New Roman" w:cs="Times New Roman"/>
          <w:sz w:val="24"/>
          <w:szCs w:val="24"/>
        </w:rPr>
        <w:t>že da se od komunalnih redara zatraži pojačan nadzor nepropisnog parkiranja na područjima od Branimirove ulice do Ulice Ljudevita Posavskog 38, u Ulici Crvenog križa na strani na kojoj je ne postoji službeni parking kao i na prostoru preko puta Škole koje je gradska čestica a trenutna se koristi kao divlje parkiralište.</w:t>
      </w:r>
    </w:p>
    <w:p w14:paraId="00000033" w14:textId="77777777" w:rsidR="002105B6" w:rsidRPr="00097024" w:rsidRDefault="002105B6">
      <w:pPr>
        <w:jc w:val="both"/>
        <w:rPr>
          <w:rFonts w:ascii="Times New Roman" w:eastAsia="Cambria" w:hAnsi="Times New Roman" w:cs="Times New Roman"/>
          <w:sz w:val="24"/>
          <w:szCs w:val="24"/>
        </w:rPr>
      </w:pPr>
    </w:p>
    <w:p w14:paraId="00000034" w14:textId="6BCE80C8" w:rsidR="002105B6"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Tomislav Jurkić postavlja pitanje da li bi se građanima koji su zbog obnova zgrada oštećenih u potresu ostali bez parkirnih mjesta moglo omogućiti  povoljnija cijena parkiranja  u gradskim garažama. </w:t>
      </w:r>
    </w:p>
    <w:p w14:paraId="6C2F7017" w14:textId="77777777" w:rsidR="007F7DC9" w:rsidRPr="00097024" w:rsidRDefault="007F7DC9">
      <w:pPr>
        <w:jc w:val="both"/>
        <w:rPr>
          <w:rFonts w:ascii="Times New Roman" w:eastAsia="Cambria" w:hAnsi="Times New Roman" w:cs="Times New Roman"/>
          <w:sz w:val="24"/>
          <w:szCs w:val="24"/>
        </w:rPr>
      </w:pPr>
    </w:p>
    <w:p w14:paraId="00000035" w14:textId="77777777" w:rsidR="002105B6" w:rsidRPr="00097024"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Marija Krnić kaže da joj takva praksa nije poznato te da će se raspitati.</w:t>
      </w:r>
    </w:p>
    <w:p w14:paraId="00000036" w14:textId="77777777" w:rsidR="002105B6" w:rsidRPr="00097024" w:rsidRDefault="002105B6">
      <w:pPr>
        <w:jc w:val="both"/>
        <w:rPr>
          <w:rFonts w:ascii="Times New Roman" w:eastAsia="Cambria" w:hAnsi="Times New Roman" w:cs="Times New Roman"/>
          <w:sz w:val="24"/>
          <w:szCs w:val="24"/>
        </w:rPr>
      </w:pPr>
    </w:p>
    <w:p w14:paraId="00000037" w14:textId="4BB03D74" w:rsidR="002105B6"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Marija Krnić smatra da ispred </w:t>
      </w:r>
      <w:r>
        <w:rPr>
          <w:rFonts w:ascii="Times New Roman" w:eastAsia="Cambria" w:hAnsi="Times New Roman" w:cs="Times New Roman"/>
          <w:sz w:val="24"/>
          <w:szCs w:val="24"/>
        </w:rPr>
        <w:t>O</w:t>
      </w:r>
      <w:r w:rsidRPr="00097024">
        <w:rPr>
          <w:rFonts w:ascii="Times New Roman" w:eastAsia="Cambria" w:hAnsi="Times New Roman" w:cs="Times New Roman"/>
          <w:sz w:val="24"/>
          <w:szCs w:val="24"/>
        </w:rPr>
        <w:t xml:space="preserve">snovne škole Silvije Strahimir Kranjčević treba zatražiti revizija parkirnih mjesta rezerviranih za taxi i predložiti smanjenje broja istih što članovi Vijeća jednoglasno prihvaćaju i donose </w:t>
      </w:r>
    </w:p>
    <w:p w14:paraId="2C0C5ED6" w14:textId="719F0763" w:rsidR="00867F3E" w:rsidRDefault="00867F3E">
      <w:pPr>
        <w:jc w:val="both"/>
        <w:rPr>
          <w:rFonts w:ascii="Times New Roman" w:eastAsia="Cambria" w:hAnsi="Times New Roman" w:cs="Times New Roman"/>
          <w:sz w:val="24"/>
          <w:szCs w:val="24"/>
        </w:rPr>
      </w:pPr>
    </w:p>
    <w:p w14:paraId="7CEB6463" w14:textId="6D771AE1" w:rsidR="00867F3E" w:rsidRDefault="00867F3E">
      <w:pPr>
        <w:jc w:val="both"/>
        <w:rPr>
          <w:rFonts w:ascii="Times New Roman" w:eastAsia="Cambria" w:hAnsi="Times New Roman" w:cs="Times New Roman"/>
          <w:sz w:val="24"/>
          <w:szCs w:val="24"/>
        </w:rPr>
      </w:pPr>
    </w:p>
    <w:p w14:paraId="0D4F1FC1" w14:textId="2F81E5E3" w:rsidR="00867F3E" w:rsidRDefault="00867F3E">
      <w:pPr>
        <w:jc w:val="both"/>
        <w:rPr>
          <w:rFonts w:ascii="Times New Roman" w:eastAsia="Cambria" w:hAnsi="Times New Roman" w:cs="Times New Roman"/>
          <w:sz w:val="24"/>
          <w:szCs w:val="24"/>
        </w:rPr>
      </w:pPr>
    </w:p>
    <w:p w14:paraId="255D06D7" w14:textId="7CDC239E" w:rsidR="00867F3E" w:rsidRDefault="00867F3E">
      <w:pPr>
        <w:jc w:val="both"/>
        <w:rPr>
          <w:rFonts w:ascii="Times New Roman" w:eastAsia="Cambria" w:hAnsi="Times New Roman" w:cs="Times New Roman"/>
          <w:sz w:val="24"/>
          <w:szCs w:val="24"/>
        </w:rPr>
      </w:pPr>
    </w:p>
    <w:p w14:paraId="0BA0DFCB" w14:textId="77777777" w:rsidR="00867F3E" w:rsidRDefault="00867F3E" w:rsidP="00867F3E">
      <w:pPr>
        <w:keepNext/>
        <w:spacing w:before="240" w:after="60"/>
        <w:jc w:val="center"/>
        <w:rPr>
          <w:rFonts w:ascii="Times New Roman" w:eastAsia="Cambria" w:hAnsi="Times New Roman" w:cs="Times New Roman"/>
          <w:b/>
          <w:sz w:val="24"/>
          <w:szCs w:val="24"/>
        </w:rPr>
      </w:pPr>
      <w:r w:rsidRPr="00870528">
        <w:rPr>
          <w:rFonts w:ascii="Times New Roman" w:eastAsia="Cambria" w:hAnsi="Times New Roman" w:cs="Times New Roman"/>
          <w:b/>
          <w:sz w:val="24"/>
          <w:szCs w:val="24"/>
        </w:rPr>
        <w:lastRenderedPageBreak/>
        <w:t>Z A K L J U Č A K</w:t>
      </w:r>
    </w:p>
    <w:p w14:paraId="35B61569" w14:textId="77777777" w:rsidR="00867F3E" w:rsidRPr="00870528" w:rsidRDefault="00867F3E" w:rsidP="00867F3E">
      <w:pPr>
        <w:keepNext/>
        <w:spacing w:before="240" w:after="60"/>
        <w:jc w:val="center"/>
        <w:rPr>
          <w:rFonts w:ascii="Times New Roman" w:eastAsia="Cambria" w:hAnsi="Times New Roman" w:cs="Times New Roman"/>
          <w:b/>
          <w:sz w:val="24"/>
          <w:szCs w:val="24"/>
        </w:rPr>
      </w:pPr>
    </w:p>
    <w:p w14:paraId="25602C7F" w14:textId="6580BD58" w:rsidR="00867F3E" w:rsidRPr="00870528" w:rsidRDefault="00867F3E" w:rsidP="00867F3E">
      <w:pPr>
        <w:jc w:val="center"/>
        <w:rPr>
          <w:rFonts w:ascii="Times New Roman" w:eastAsia="Cambria" w:hAnsi="Times New Roman" w:cs="Times New Roman"/>
          <w:b/>
          <w:sz w:val="24"/>
          <w:szCs w:val="24"/>
        </w:rPr>
      </w:pPr>
      <w:r w:rsidRPr="00870528">
        <w:rPr>
          <w:rFonts w:ascii="Times New Roman" w:eastAsia="Cambria" w:hAnsi="Times New Roman" w:cs="Times New Roman"/>
          <w:b/>
          <w:sz w:val="24"/>
          <w:szCs w:val="24"/>
        </w:rPr>
        <w:t xml:space="preserve">o </w:t>
      </w:r>
      <w:r>
        <w:rPr>
          <w:rFonts w:ascii="Times New Roman" w:eastAsia="Cambria" w:hAnsi="Times New Roman" w:cs="Times New Roman"/>
          <w:b/>
          <w:sz w:val="24"/>
          <w:szCs w:val="24"/>
        </w:rPr>
        <w:t xml:space="preserve">reviziji parkirališnih mjesta ispred </w:t>
      </w:r>
      <w:r w:rsidR="007F7DC9">
        <w:rPr>
          <w:rFonts w:ascii="Times New Roman" w:eastAsia="Cambria" w:hAnsi="Times New Roman" w:cs="Times New Roman"/>
          <w:b/>
          <w:sz w:val="24"/>
          <w:szCs w:val="24"/>
        </w:rPr>
        <w:t>O</w:t>
      </w:r>
      <w:r>
        <w:rPr>
          <w:rFonts w:ascii="Times New Roman" w:eastAsia="Cambria" w:hAnsi="Times New Roman" w:cs="Times New Roman"/>
          <w:b/>
          <w:sz w:val="24"/>
          <w:szCs w:val="24"/>
        </w:rPr>
        <w:t>snovne škole Silvija Strahimira Kranjčevića</w:t>
      </w:r>
    </w:p>
    <w:p w14:paraId="7597C552" w14:textId="77777777" w:rsidR="00867F3E" w:rsidRPr="001774E2" w:rsidRDefault="00867F3E" w:rsidP="00867F3E">
      <w:pPr>
        <w:jc w:val="center"/>
        <w:rPr>
          <w:rFonts w:ascii="Times New Roman" w:eastAsia="Cambria" w:hAnsi="Times New Roman" w:cs="Times New Roman"/>
          <w:sz w:val="24"/>
          <w:szCs w:val="24"/>
        </w:rPr>
      </w:pPr>
    </w:p>
    <w:p w14:paraId="5A79DC0A" w14:textId="13213A7E" w:rsidR="00867F3E" w:rsidRPr="00870528" w:rsidRDefault="00867F3E" w:rsidP="00867F3E">
      <w:pPr>
        <w:jc w:val="both"/>
        <w:rPr>
          <w:rFonts w:ascii="Times New Roman" w:eastAsia="Cambria" w:hAnsi="Times New Roman" w:cs="Times New Roman"/>
          <w:sz w:val="24"/>
          <w:szCs w:val="24"/>
        </w:rPr>
      </w:pPr>
      <w:r w:rsidRPr="001774E2">
        <w:rPr>
          <w:rFonts w:ascii="Times New Roman" w:eastAsia="Cambria" w:hAnsi="Times New Roman" w:cs="Times New Roman"/>
          <w:sz w:val="24"/>
          <w:szCs w:val="24"/>
        </w:rPr>
        <w:t xml:space="preserve">        1. Vijeće Mjesnog odbora „Kralj Zvonimir“</w:t>
      </w:r>
      <w:r>
        <w:rPr>
          <w:rFonts w:ascii="Times New Roman" w:eastAsia="Cambria" w:hAnsi="Times New Roman" w:cs="Times New Roman"/>
          <w:sz w:val="24"/>
          <w:szCs w:val="24"/>
        </w:rPr>
        <w:t xml:space="preserve"> traži</w:t>
      </w:r>
      <w:r w:rsidRPr="001774E2">
        <w:rPr>
          <w:rFonts w:ascii="Times New Roman" w:eastAsia="Cambria" w:hAnsi="Times New Roman" w:cs="Times New Roman"/>
          <w:sz w:val="24"/>
          <w:szCs w:val="24"/>
        </w:rPr>
        <w:t xml:space="preserve"> od nadležnih ureda </w:t>
      </w:r>
      <w:r>
        <w:rPr>
          <w:rFonts w:ascii="Times New Roman" w:eastAsia="Cambria" w:hAnsi="Times New Roman" w:cs="Times New Roman"/>
          <w:sz w:val="24"/>
          <w:szCs w:val="24"/>
        </w:rPr>
        <w:t xml:space="preserve">reviziju parkirališnih  mjesta ispred </w:t>
      </w:r>
      <w:r w:rsidR="007F7DC9">
        <w:rPr>
          <w:rFonts w:ascii="Times New Roman" w:eastAsia="Cambria" w:hAnsi="Times New Roman" w:cs="Times New Roman"/>
          <w:sz w:val="24"/>
          <w:szCs w:val="24"/>
        </w:rPr>
        <w:t>O</w:t>
      </w:r>
      <w:r>
        <w:rPr>
          <w:rFonts w:ascii="Times New Roman" w:eastAsia="Cambria" w:hAnsi="Times New Roman" w:cs="Times New Roman"/>
          <w:sz w:val="24"/>
          <w:szCs w:val="24"/>
        </w:rPr>
        <w:t>snovne škole Silvija Strahimir Kranjčević, te da se barem polovica mjesta rezerviranih za taksije vrate u normalnu upotrebu, odnosno da se ukine povlašteno parkiranje za taksi vozila.</w:t>
      </w:r>
    </w:p>
    <w:p w14:paraId="0FFB5237" w14:textId="77777777" w:rsidR="00867F3E" w:rsidRPr="0085311A" w:rsidRDefault="00867F3E" w:rsidP="00867F3E">
      <w:pPr>
        <w:pStyle w:val="ListParagraph"/>
        <w:jc w:val="both"/>
        <w:rPr>
          <w:bCs/>
        </w:rPr>
      </w:pPr>
    </w:p>
    <w:p w14:paraId="378DAEA5" w14:textId="77777777" w:rsidR="00867F3E" w:rsidRPr="001774E2" w:rsidRDefault="00867F3E" w:rsidP="00867F3E">
      <w:pPr>
        <w:ind w:left="284"/>
        <w:jc w:val="both"/>
        <w:rPr>
          <w:rFonts w:ascii="Times New Roman" w:eastAsia="Times New Roman" w:hAnsi="Times New Roman" w:cs="Times New Roman"/>
          <w:bCs/>
          <w:sz w:val="24"/>
          <w:szCs w:val="24"/>
        </w:rPr>
      </w:pPr>
      <w:r>
        <w:rPr>
          <w:rFonts w:ascii="Times New Roman" w:hAnsi="Times New Roman" w:cs="Times New Roman"/>
          <w:bCs/>
          <w:sz w:val="24"/>
          <w:szCs w:val="24"/>
        </w:rPr>
        <w:t xml:space="preserve">  2.  </w:t>
      </w:r>
      <w:r w:rsidRPr="001774E2">
        <w:rPr>
          <w:rFonts w:ascii="Times New Roman" w:hAnsi="Times New Roman" w:cs="Times New Roman"/>
          <w:bCs/>
          <w:sz w:val="24"/>
          <w:szCs w:val="24"/>
        </w:rPr>
        <w:t>Ovaj zaključak se dostavlja Vijeću Gradske četvrti Donji grad na daljnje postupanje.</w:t>
      </w:r>
    </w:p>
    <w:p w14:paraId="5171BF4A" w14:textId="77777777" w:rsidR="00867F3E" w:rsidRPr="00D4482B" w:rsidRDefault="00867F3E" w:rsidP="00867F3E">
      <w:pPr>
        <w:pStyle w:val="ListParagraph"/>
        <w:jc w:val="both"/>
        <w:rPr>
          <w:bCs/>
        </w:rPr>
      </w:pPr>
    </w:p>
    <w:p w14:paraId="244F6979" w14:textId="158E1137" w:rsidR="00867F3E" w:rsidRDefault="00867F3E">
      <w:pPr>
        <w:jc w:val="both"/>
        <w:rPr>
          <w:rFonts w:ascii="Times New Roman" w:eastAsia="Cambria" w:hAnsi="Times New Roman" w:cs="Times New Roman"/>
          <w:sz w:val="24"/>
          <w:szCs w:val="24"/>
        </w:rPr>
      </w:pPr>
    </w:p>
    <w:p w14:paraId="06371EAF" w14:textId="77777777" w:rsidR="00867F3E" w:rsidRPr="00097024" w:rsidRDefault="00867F3E">
      <w:pPr>
        <w:jc w:val="both"/>
        <w:rPr>
          <w:rFonts w:ascii="Times New Roman" w:eastAsia="Cambria" w:hAnsi="Times New Roman" w:cs="Times New Roman"/>
          <w:sz w:val="24"/>
          <w:szCs w:val="24"/>
        </w:rPr>
      </w:pPr>
    </w:p>
    <w:p w14:paraId="0000003A" w14:textId="77777777" w:rsidR="002105B6" w:rsidRPr="00097024" w:rsidRDefault="002105B6">
      <w:pPr>
        <w:jc w:val="both"/>
        <w:rPr>
          <w:rFonts w:ascii="Times New Roman" w:eastAsia="Cambria" w:hAnsi="Times New Roman" w:cs="Times New Roman"/>
          <w:sz w:val="24"/>
          <w:szCs w:val="24"/>
        </w:rPr>
      </w:pPr>
    </w:p>
    <w:p w14:paraId="0000003B" w14:textId="77777777" w:rsidR="002105B6" w:rsidRPr="00097024" w:rsidRDefault="007F7DC9">
      <w:pPr>
        <w:jc w:val="both"/>
        <w:rPr>
          <w:rFonts w:ascii="Times New Roman" w:eastAsia="Cambria" w:hAnsi="Times New Roman" w:cs="Times New Roman"/>
          <w:b/>
          <w:sz w:val="24"/>
          <w:szCs w:val="24"/>
        </w:rPr>
      </w:pPr>
      <w:r w:rsidRPr="00097024">
        <w:rPr>
          <w:rFonts w:ascii="Times New Roman" w:eastAsia="Cambria" w:hAnsi="Times New Roman" w:cs="Times New Roman"/>
          <w:b/>
          <w:sz w:val="24"/>
          <w:szCs w:val="24"/>
        </w:rPr>
        <w:t>Ad 4. Razno</w:t>
      </w:r>
    </w:p>
    <w:p w14:paraId="0000003C" w14:textId="77777777" w:rsidR="002105B6" w:rsidRPr="00097024" w:rsidRDefault="002105B6">
      <w:pPr>
        <w:jc w:val="both"/>
        <w:rPr>
          <w:rFonts w:ascii="Times New Roman" w:eastAsia="Cambria" w:hAnsi="Times New Roman" w:cs="Times New Roman"/>
          <w:b/>
          <w:sz w:val="24"/>
          <w:szCs w:val="24"/>
        </w:rPr>
      </w:pPr>
    </w:p>
    <w:p w14:paraId="0000003D" w14:textId="77777777" w:rsidR="002105B6" w:rsidRPr="00097024" w:rsidRDefault="007F7DC9">
      <w:pPr>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Nije bilo rasprave.</w:t>
      </w:r>
    </w:p>
    <w:p w14:paraId="0000003E" w14:textId="77777777" w:rsidR="002105B6" w:rsidRPr="00097024" w:rsidRDefault="002105B6">
      <w:pPr>
        <w:jc w:val="both"/>
        <w:rPr>
          <w:rFonts w:ascii="Times New Roman" w:eastAsia="Cambria" w:hAnsi="Times New Roman" w:cs="Times New Roman"/>
          <w:sz w:val="24"/>
          <w:szCs w:val="24"/>
        </w:rPr>
      </w:pPr>
    </w:p>
    <w:p w14:paraId="0000003F" w14:textId="77777777" w:rsidR="002105B6" w:rsidRPr="00097024" w:rsidRDefault="007F7DC9">
      <w:pPr>
        <w:spacing w:line="252" w:lineRule="auto"/>
        <w:jc w:val="both"/>
        <w:rPr>
          <w:rFonts w:ascii="Times New Roman" w:eastAsia="Cambria" w:hAnsi="Times New Roman" w:cs="Times New Roman"/>
          <w:sz w:val="24"/>
          <w:szCs w:val="24"/>
        </w:rPr>
      </w:pPr>
      <w:bookmarkStart w:id="0" w:name="_heading=h.gjdgxs" w:colFirst="0" w:colLast="0"/>
      <w:bookmarkEnd w:id="0"/>
      <w:r w:rsidRPr="00097024">
        <w:rPr>
          <w:rFonts w:ascii="Times New Roman" w:eastAsia="Cambria" w:hAnsi="Times New Roman" w:cs="Times New Roman"/>
          <w:sz w:val="24"/>
          <w:szCs w:val="24"/>
        </w:rPr>
        <w:t>Sjednica je završila u 18:55 sati.</w:t>
      </w:r>
    </w:p>
    <w:p w14:paraId="00000040" w14:textId="77777777" w:rsidR="002105B6" w:rsidRPr="00097024" w:rsidRDefault="007F7DC9">
      <w:pPr>
        <w:spacing w:line="252" w:lineRule="auto"/>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Zapisnik vodila Vesna Henigman </w:t>
      </w:r>
    </w:p>
    <w:p w14:paraId="00000041" w14:textId="77777777" w:rsidR="002105B6" w:rsidRPr="00097024" w:rsidRDefault="002105B6">
      <w:pPr>
        <w:spacing w:line="252" w:lineRule="auto"/>
        <w:jc w:val="both"/>
        <w:rPr>
          <w:rFonts w:ascii="Times New Roman" w:eastAsia="Cambria" w:hAnsi="Times New Roman" w:cs="Times New Roman"/>
          <w:sz w:val="24"/>
          <w:szCs w:val="24"/>
        </w:rPr>
      </w:pPr>
    </w:p>
    <w:p w14:paraId="00000042" w14:textId="77777777" w:rsidR="002105B6" w:rsidRPr="00097024" w:rsidRDefault="002105B6">
      <w:pPr>
        <w:spacing w:line="252" w:lineRule="auto"/>
        <w:jc w:val="both"/>
        <w:rPr>
          <w:rFonts w:ascii="Times New Roman" w:eastAsia="Cambria" w:hAnsi="Times New Roman" w:cs="Times New Roman"/>
          <w:sz w:val="24"/>
          <w:szCs w:val="24"/>
        </w:rPr>
      </w:pPr>
    </w:p>
    <w:p w14:paraId="00000043" w14:textId="77777777" w:rsidR="002105B6" w:rsidRPr="00097024" w:rsidRDefault="002105B6">
      <w:pPr>
        <w:spacing w:line="252" w:lineRule="auto"/>
        <w:jc w:val="both"/>
        <w:rPr>
          <w:rFonts w:ascii="Times New Roman" w:eastAsia="Cambria" w:hAnsi="Times New Roman" w:cs="Times New Roman"/>
          <w:sz w:val="24"/>
          <w:szCs w:val="24"/>
        </w:rPr>
      </w:pPr>
    </w:p>
    <w:p w14:paraId="00000044" w14:textId="527FA630" w:rsidR="002105B6" w:rsidRPr="00097024" w:rsidRDefault="007F7DC9" w:rsidP="007F7DC9">
      <w:pPr>
        <w:spacing w:line="252" w:lineRule="auto"/>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KLASA: </w:t>
      </w:r>
      <w:r w:rsidR="00097024">
        <w:rPr>
          <w:rFonts w:ascii="Times New Roman" w:eastAsia="Cambria" w:hAnsi="Times New Roman" w:cs="Times New Roman"/>
          <w:sz w:val="24"/>
          <w:szCs w:val="24"/>
        </w:rPr>
        <w:t>024-08/2</w:t>
      </w:r>
      <w:r w:rsidR="00B533A9">
        <w:rPr>
          <w:rFonts w:ascii="Times New Roman" w:eastAsia="Cambria" w:hAnsi="Times New Roman" w:cs="Times New Roman"/>
          <w:sz w:val="24"/>
          <w:szCs w:val="24"/>
        </w:rPr>
        <w:t>3</w:t>
      </w:r>
      <w:r w:rsidR="00097024">
        <w:rPr>
          <w:rFonts w:ascii="Times New Roman" w:eastAsia="Cambria" w:hAnsi="Times New Roman" w:cs="Times New Roman"/>
          <w:sz w:val="24"/>
          <w:szCs w:val="24"/>
        </w:rPr>
        <w:t>-003/480</w:t>
      </w:r>
    </w:p>
    <w:p w14:paraId="00000045" w14:textId="4A569421" w:rsidR="002105B6" w:rsidRPr="00097024" w:rsidRDefault="007F7DC9" w:rsidP="007F7DC9">
      <w:pPr>
        <w:spacing w:line="252" w:lineRule="auto"/>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URBROJ: </w:t>
      </w:r>
      <w:r w:rsidR="00097024">
        <w:rPr>
          <w:rFonts w:ascii="Times New Roman" w:eastAsia="Cambria" w:hAnsi="Times New Roman" w:cs="Times New Roman"/>
          <w:sz w:val="24"/>
          <w:szCs w:val="24"/>
        </w:rPr>
        <w:t>251-13-11-1/003-23-2</w:t>
      </w:r>
    </w:p>
    <w:p w14:paraId="00000046" w14:textId="6FEF17E3" w:rsidR="002105B6" w:rsidRPr="00097024" w:rsidRDefault="007F7DC9" w:rsidP="007F7DC9">
      <w:pPr>
        <w:spacing w:line="252" w:lineRule="auto"/>
        <w:jc w:val="both"/>
        <w:rPr>
          <w:rFonts w:ascii="Times New Roman" w:eastAsia="Cambria" w:hAnsi="Times New Roman" w:cs="Times New Roman"/>
          <w:sz w:val="24"/>
          <w:szCs w:val="24"/>
        </w:rPr>
      </w:pPr>
      <w:r w:rsidRPr="00097024">
        <w:rPr>
          <w:rFonts w:ascii="Times New Roman" w:eastAsia="Cambria" w:hAnsi="Times New Roman" w:cs="Times New Roman"/>
          <w:sz w:val="24"/>
          <w:szCs w:val="24"/>
        </w:rPr>
        <w:t>Zagreb, 2</w:t>
      </w:r>
      <w:r w:rsidR="00097024">
        <w:rPr>
          <w:rFonts w:ascii="Times New Roman" w:eastAsia="Cambria" w:hAnsi="Times New Roman" w:cs="Times New Roman"/>
          <w:sz w:val="24"/>
          <w:szCs w:val="24"/>
        </w:rPr>
        <w:t>8</w:t>
      </w:r>
      <w:r w:rsidRPr="00097024">
        <w:rPr>
          <w:rFonts w:ascii="Times New Roman" w:eastAsia="Cambria" w:hAnsi="Times New Roman" w:cs="Times New Roman"/>
          <w:sz w:val="24"/>
          <w:szCs w:val="24"/>
        </w:rPr>
        <w:t>.</w:t>
      </w:r>
      <w:r>
        <w:rPr>
          <w:rFonts w:ascii="Times New Roman" w:eastAsia="Cambria" w:hAnsi="Times New Roman" w:cs="Times New Roman"/>
          <w:sz w:val="24"/>
          <w:szCs w:val="24"/>
        </w:rPr>
        <w:t xml:space="preserve"> </w:t>
      </w:r>
      <w:r w:rsidR="00097024">
        <w:rPr>
          <w:rFonts w:ascii="Times New Roman" w:eastAsia="Cambria" w:hAnsi="Times New Roman" w:cs="Times New Roman"/>
          <w:sz w:val="24"/>
          <w:szCs w:val="24"/>
        </w:rPr>
        <w:t xml:space="preserve">veljače </w:t>
      </w:r>
      <w:r w:rsidRPr="00097024">
        <w:rPr>
          <w:rFonts w:ascii="Times New Roman" w:eastAsia="Cambria" w:hAnsi="Times New Roman" w:cs="Times New Roman"/>
          <w:sz w:val="24"/>
          <w:szCs w:val="24"/>
        </w:rPr>
        <w:t xml:space="preserve">2023. </w:t>
      </w:r>
    </w:p>
    <w:p w14:paraId="010648CE" w14:textId="77777777" w:rsidR="007F7DC9" w:rsidRDefault="007F7DC9" w:rsidP="007F7DC9">
      <w:pPr>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                                                                                            </w:t>
      </w:r>
      <w:r w:rsidRPr="00097024">
        <w:rPr>
          <w:rFonts w:ascii="Times New Roman" w:eastAsia="Cambria" w:hAnsi="Times New Roman" w:cs="Times New Roman"/>
          <w:sz w:val="24"/>
          <w:szCs w:val="24"/>
        </w:rPr>
        <w:tab/>
        <w:t xml:space="preserve">        </w:t>
      </w:r>
      <w:r w:rsidRPr="00097024">
        <w:rPr>
          <w:rFonts w:ascii="Times New Roman" w:eastAsia="Cambria" w:hAnsi="Times New Roman" w:cs="Times New Roman"/>
          <w:sz w:val="24"/>
          <w:szCs w:val="24"/>
        </w:rPr>
        <w:tab/>
      </w:r>
    </w:p>
    <w:p w14:paraId="1D24E46A" w14:textId="77777777" w:rsidR="007F7DC9" w:rsidRDefault="007F7DC9" w:rsidP="007F7DC9">
      <w:pPr>
        <w:rPr>
          <w:rFonts w:ascii="Times New Roman" w:eastAsia="Cambria" w:hAnsi="Times New Roman" w:cs="Times New Roman"/>
          <w:sz w:val="24"/>
          <w:szCs w:val="24"/>
        </w:rPr>
      </w:pPr>
    </w:p>
    <w:p w14:paraId="715EC7C7" w14:textId="77777777" w:rsidR="007F7DC9" w:rsidRDefault="007F7DC9" w:rsidP="007F7DC9">
      <w:pPr>
        <w:rPr>
          <w:rFonts w:ascii="Times New Roman" w:eastAsia="Cambria" w:hAnsi="Times New Roman" w:cs="Times New Roman"/>
          <w:sz w:val="24"/>
          <w:szCs w:val="24"/>
        </w:rPr>
      </w:pPr>
    </w:p>
    <w:p w14:paraId="4AB95CAD" w14:textId="77777777" w:rsidR="007F7DC9" w:rsidRDefault="007F7DC9" w:rsidP="007F7DC9">
      <w:pPr>
        <w:rPr>
          <w:rFonts w:ascii="Times New Roman" w:eastAsia="Cambria" w:hAnsi="Times New Roman" w:cs="Times New Roman"/>
          <w:sz w:val="24"/>
          <w:szCs w:val="24"/>
        </w:rPr>
      </w:pPr>
    </w:p>
    <w:p w14:paraId="622A7AB4" w14:textId="77777777" w:rsidR="007F7DC9" w:rsidRDefault="007F7DC9" w:rsidP="007F7DC9">
      <w:pPr>
        <w:rPr>
          <w:rFonts w:ascii="Times New Roman" w:eastAsia="Cambria" w:hAnsi="Times New Roman" w:cs="Times New Roman"/>
          <w:sz w:val="24"/>
          <w:szCs w:val="24"/>
        </w:rPr>
      </w:pPr>
    </w:p>
    <w:p w14:paraId="58A6EA75" w14:textId="77777777" w:rsidR="007F7DC9" w:rsidRDefault="007F7DC9" w:rsidP="007F7DC9">
      <w:pPr>
        <w:ind w:left="5040"/>
        <w:rPr>
          <w:rFonts w:ascii="Times New Roman" w:eastAsia="Cambria" w:hAnsi="Times New Roman" w:cs="Times New Roman"/>
          <w:sz w:val="24"/>
          <w:szCs w:val="24"/>
        </w:rPr>
      </w:pPr>
      <w:r w:rsidRPr="00097024">
        <w:rPr>
          <w:rFonts w:ascii="Times New Roman" w:eastAsia="Cambria" w:hAnsi="Times New Roman" w:cs="Times New Roman"/>
          <w:sz w:val="24"/>
          <w:szCs w:val="24"/>
        </w:rPr>
        <w:t xml:space="preserve">Predsjednica Vijeća Mjesnog odbora </w:t>
      </w:r>
    </w:p>
    <w:p w14:paraId="00000047" w14:textId="45EE6DC5" w:rsidR="002105B6" w:rsidRPr="00097024" w:rsidRDefault="007F7DC9" w:rsidP="007F7DC9">
      <w:pPr>
        <w:ind w:left="5040" w:firstLine="720"/>
        <w:rPr>
          <w:rFonts w:ascii="Times New Roman" w:eastAsia="Cambria" w:hAnsi="Times New Roman" w:cs="Times New Roman"/>
          <w:sz w:val="24"/>
          <w:szCs w:val="24"/>
        </w:rPr>
      </w:pPr>
      <w:r>
        <w:rPr>
          <w:rFonts w:ascii="Times New Roman" w:eastAsia="Cambria" w:hAnsi="Times New Roman" w:cs="Times New Roman"/>
          <w:sz w:val="24"/>
          <w:szCs w:val="24"/>
        </w:rPr>
        <w:t xml:space="preserve">     </w:t>
      </w:r>
      <w:r w:rsidRPr="00097024">
        <w:rPr>
          <w:rFonts w:ascii="Times New Roman" w:eastAsia="Cambria" w:hAnsi="Times New Roman" w:cs="Times New Roman"/>
          <w:sz w:val="24"/>
          <w:szCs w:val="24"/>
        </w:rPr>
        <w:t xml:space="preserve">„Kralj Zvonimir“ </w:t>
      </w:r>
    </w:p>
    <w:p w14:paraId="00000048" w14:textId="09C425A8" w:rsidR="002105B6" w:rsidRPr="00097024" w:rsidRDefault="007F7DC9" w:rsidP="007F7DC9">
      <w:pPr>
        <w:spacing w:before="240" w:after="240"/>
        <w:ind w:left="3600" w:firstLine="720"/>
        <w:jc w:val="center"/>
        <w:rPr>
          <w:rFonts w:ascii="Times New Roman" w:eastAsia="Cambria" w:hAnsi="Times New Roman" w:cs="Times New Roman"/>
          <w:sz w:val="24"/>
          <w:szCs w:val="24"/>
        </w:rPr>
      </w:pPr>
      <w:r>
        <w:rPr>
          <w:rFonts w:ascii="Times New Roman" w:eastAsia="Cambria" w:hAnsi="Times New Roman" w:cs="Times New Roman"/>
          <w:sz w:val="24"/>
          <w:szCs w:val="24"/>
        </w:rPr>
        <w:t xml:space="preserve">     </w:t>
      </w:r>
      <w:r w:rsidRPr="00097024">
        <w:rPr>
          <w:rFonts w:ascii="Times New Roman" w:eastAsia="Cambria" w:hAnsi="Times New Roman" w:cs="Times New Roman"/>
          <w:sz w:val="24"/>
          <w:szCs w:val="24"/>
        </w:rPr>
        <w:t>Marija Krnić</w:t>
      </w:r>
      <w:r w:rsidR="00D60028">
        <w:rPr>
          <w:rFonts w:ascii="Times New Roman" w:eastAsia="Cambria" w:hAnsi="Times New Roman" w:cs="Times New Roman"/>
          <w:sz w:val="24"/>
          <w:szCs w:val="24"/>
        </w:rPr>
        <w:t>, v.r.</w:t>
      </w:r>
      <w:bookmarkStart w:id="1" w:name="_GoBack"/>
      <w:bookmarkEnd w:id="1"/>
    </w:p>
    <w:p w14:paraId="00000049" w14:textId="77777777" w:rsidR="002105B6" w:rsidRPr="00097024" w:rsidRDefault="002105B6">
      <w:pPr>
        <w:rPr>
          <w:rFonts w:ascii="Times New Roman" w:eastAsia="Cambria" w:hAnsi="Times New Roman" w:cs="Times New Roman"/>
          <w:sz w:val="24"/>
          <w:szCs w:val="24"/>
        </w:rPr>
      </w:pPr>
    </w:p>
    <w:p w14:paraId="0000004A" w14:textId="77777777" w:rsidR="002105B6" w:rsidRPr="00097024" w:rsidRDefault="002105B6">
      <w:pPr>
        <w:rPr>
          <w:rFonts w:ascii="Times New Roman" w:eastAsia="Cambria" w:hAnsi="Times New Roman" w:cs="Times New Roman"/>
          <w:sz w:val="24"/>
          <w:szCs w:val="24"/>
        </w:rPr>
      </w:pPr>
    </w:p>
    <w:p w14:paraId="0000004B" w14:textId="77777777" w:rsidR="002105B6" w:rsidRPr="00097024" w:rsidRDefault="002105B6">
      <w:pPr>
        <w:rPr>
          <w:rFonts w:ascii="Times New Roman" w:hAnsi="Times New Roman" w:cs="Times New Roman"/>
          <w:sz w:val="24"/>
          <w:szCs w:val="24"/>
        </w:rPr>
      </w:pPr>
    </w:p>
    <w:sectPr w:rsidR="002105B6" w:rsidRPr="0009702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7C2272AE"/>
    <w:multiLevelType w:val="multilevel"/>
    <w:tmpl w:val="778CA576"/>
    <w:lvl w:ilvl="0">
      <w:start w:val="1"/>
      <w:numFmt w:val="decimal"/>
      <w:lvlText w:val="%1."/>
      <w:lvlJc w:val="lef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5B6"/>
    <w:rsid w:val="00097024"/>
    <w:rsid w:val="002105B6"/>
    <w:rsid w:val="00232101"/>
    <w:rsid w:val="004A12E8"/>
    <w:rsid w:val="005F5097"/>
    <w:rsid w:val="007F7DC9"/>
    <w:rsid w:val="00867F3E"/>
    <w:rsid w:val="00B533A9"/>
    <w:rsid w:val="00D60028"/>
    <w:rsid w:val="00E16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107D"/>
  <w15:docId w15:val="{396E2247-0C0B-4300-98D3-FBC87E09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C79"/>
    <w:rPr>
      <w:lang w:eastAsia="hr-H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42667"/>
    <w:pPr>
      <w:ind w:left="720"/>
      <w:contextualSpacing/>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e/bZ1UrnXUzi3imHyKUH14Lbew==">AMUW2mUFIRS2K7zlRGR6FmnaTnCmp2/S5GkCHAU/dF7R2BD2hRd3dxhZ0srqT/l+KCV4d3Vo0bjeWOgqvRcl/zbsM+iFuukrMbaG+Rb9Rmbcba0ta04HeBYaohTE6F7nt16iGqsTntEM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904</Words>
  <Characters>5159</Characters>
  <Application>Microsoft Office Word</Application>
  <DocSecurity>0</DocSecurity>
  <Lines>42</Lines>
  <Paragraphs>12</Paragraphs>
  <ScaleCrop>false</ScaleCrop>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Henigman</dc:creator>
  <cp:lastModifiedBy>Nenad Kranjčec</cp:lastModifiedBy>
  <cp:revision>6</cp:revision>
  <cp:lastPrinted>2023-03-29T11:09:00Z</cp:lastPrinted>
  <dcterms:created xsi:type="dcterms:W3CDTF">2023-03-29T11:07:00Z</dcterms:created>
  <dcterms:modified xsi:type="dcterms:W3CDTF">2023-04-28T13:12:00Z</dcterms:modified>
</cp:coreProperties>
</file>