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71C99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22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71C99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27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 Korana Jelovac, 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 w:rsidRPr="00B71C99">
        <w:rPr>
          <w:rFonts w:ascii="Times New Roman" w:hAnsi="Times New Roman" w:cs="Times New Roman"/>
          <w:bCs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1C99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4621F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1B5DCF">
        <w:rPr>
          <w:rFonts w:ascii="Times New Roman" w:hAnsi="Times New Roman" w:cs="Times New Roman"/>
          <w:sz w:val="24"/>
          <w:szCs w:val="24"/>
        </w:rPr>
        <w:t xml:space="preserve"> na usvajanje zapisnik od 21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1B5DCF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1B5DCF">
        <w:rPr>
          <w:rFonts w:ascii="Times New Roman" w:hAnsi="Times New Roman" w:cs="Times New Roman"/>
          <w:sz w:val="24"/>
          <w:szCs w:val="24"/>
        </w:rPr>
        <w:t>li zapisnik s prethodne 21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B32ECE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DCF" w:rsidRPr="001B5DCF" w:rsidRDefault="001B5DCF" w:rsidP="001B5DCF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5DCF">
        <w:rPr>
          <w:rFonts w:ascii="Times New Roman" w:hAnsi="Times New Roman" w:cs="Times New Roman"/>
          <w:sz w:val="24"/>
          <w:szCs w:val="24"/>
        </w:rPr>
        <w:t>Prijedlog zaključka o postavljanju uspornika u ulici Majurečki put kod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DCF">
        <w:rPr>
          <w:rFonts w:ascii="Times New Roman" w:hAnsi="Times New Roman" w:cs="Times New Roman"/>
          <w:sz w:val="24"/>
          <w:szCs w:val="24"/>
        </w:rPr>
        <w:t xml:space="preserve">br. 5 </w:t>
      </w:r>
    </w:p>
    <w:p w:rsidR="001B5DCF" w:rsidRPr="001B5DCF" w:rsidRDefault="001B5DCF" w:rsidP="001B5DCF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5DCF">
        <w:rPr>
          <w:rFonts w:ascii="Times New Roman" w:hAnsi="Times New Roman" w:cs="Times New Roman"/>
          <w:sz w:val="24"/>
          <w:szCs w:val="24"/>
        </w:rPr>
        <w:t>Prijedlog zaključka o uspostavi jednosmjerne regulacije prometa u ulici Lipički put</w:t>
      </w:r>
    </w:p>
    <w:p w:rsidR="001B5DCF" w:rsidRPr="001B5DCF" w:rsidRDefault="001B5DCF" w:rsidP="001B5DCF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DCF">
        <w:rPr>
          <w:rFonts w:ascii="Times New Roman" w:hAnsi="Times New Roman" w:cs="Times New Roman"/>
          <w:sz w:val="24"/>
          <w:szCs w:val="24"/>
        </w:rPr>
        <w:t>Prijedlog zaključka o postavljanju znakova zabrane zaustavljanja i parkiranja u ulici Pavlenski put</w:t>
      </w:r>
    </w:p>
    <w:p w:rsidR="001B5DCF" w:rsidRPr="001B5DCF" w:rsidRDefault="001B5DCF" w:rsidP="001B5DCF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DCF">
        <w:rPr>
          <w:rFonts w:ascii="Times New Roman" w:hAnsi="Times New Roman" w:cs="Times New Roman"/>
          <w:sz w:val="24"/>
          <w:szCs w:val="24"/>
        </w:rPr>
        <w:t>Prijedlog zaključka o postavljanju stupića u ulici Pavlenski put kod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DCF">
        <w:rPr>
          <w:rFonts w:ascii="Times New Roman" w:hAnsi="Times New Roman" w:cs="Times New Roman"/>
          <w:sz w:val="24"/>
          <w:szCs w:val="24"/>
        </w:rPr>
        <w:t>br. 9a, 9b i 9c</w:t>
      </w:r>
    </w:p>
    <w:p w:rsidR="001B5DCF" w:rsidRPr="001B5DCF" w:rsidRDefault="001B5DCF" w:rsidP="001B5DCF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DCF">
        <w:rPr>
          <w:rFonts w:ascii="Times New Roman" w:hAnsi="Times New Roman" w:cs="Times New Roman"/>
          <w:sz w:val="24"/>
          <w:szCs w:val="24"/>
        </w:rPr>
        <w:t>Prijedlog zaključka o postavljanju pješačkog prijelaza sa semaforom između Medarske i Jablanske ulice</w:t>
      </w:r>
    </w:p>
    <w:p w:rsidR="001B5DCF" w:rsidRPr="001B5DCF" w:rsidRDefault="001B5DCF" w:rsidP="001B5DCF">
      <w:pPr>
        <w:pStyle w:val="ListParagraph"/>
        <w:numPr>
          <w:ilvl w:val="0"/>
          <w:numId w:val="15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5DC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Pr="004621FF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D46AA7" w:rsidRPr="00D46AA7" w:rsidRDefault="00D46AA7" w:rsidP="00D46AA7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46AA7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uspornika u ulici Majurečki put kod k. br. 5 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D46AA7">
        <w:rPr>
          <w:rFonts w:ascii="Times New Roman" w:hAnsi="Times New Roman" w:cs="Times New Roman"/>
          <w:sz w:val="24"/>
          <w:szCs w:val="24"/>
        </w:rPr>
        <w:t xml:space="preserve"> sa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44515F">
        <w:rPr>
          <w:rFonts w:ascii="Times New Roman" w:hAnsi="Times New Roman" w:cs="Times New Roman"/>
          <w:sz w:val="24"/>
          <w:szCs w:val="24"/>
        </w:rPr>
        <w:t xml:space="preserve"> “protiv</w:t>
      </w:r>
      <w:r w:rsidR="007A1248">
        <w:rPr>
          <w:rFonts w:ascii="Times New Roman" w:hAnsi="Times New Roman" w:cs="Times New Roman"/>
          <w:sz w:val="24"/>
          <w:szCs w:val="24"/>
        </w:rPr>
        <w:t>“</w:t>
      </w:r>
      <w:r w:rsidR="00474290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46AA7" w:rsidRDefault="00D46AA7" w:rsidP="00D46AA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46AA7" w:rsidRDefault="00D46AA7" w:rsidP="00D46AA7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postavljanju uspornika u ulici Majurečki put k. br. 5</w:t>
      </w:r>
    </w:p>
    <w:p w:rsidR="00D46AA7" w:rsidRDefault="00D46AA7" w:rsidP="00D46AA7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D46AA7" w:rsidRDefault="00D46AA7" w:rsidP="00D46AA7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46AA7" w:rsidRDefault="00D46AA7" w:rsidP="00D46AA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46AA7" w:rsidRPr="00A65320" w:rsidRDefault="00D46AA7" w:rsidP="00D46AA7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>Vijeće Mjesnog odbora Vrapče-jug nije suglasno s prijedlogom stanara o postavljanju uspornika u ulici Majurečki put kod k. br. 5.</w:t>
      </w:r>
    </w:p>
    <w:p w:rsidR="00D46AA7" w:rsidRPr="00A65320" w:rsidRDefault="00D46AA7" w:rsidP="00D46AA7">
      <w:pPr>
        <w:pStyle w:val="ListParagraph"/>
        <w:jc w:val="both"/>
      </w:pPr>
    </w:p>
    <w:p w:rsidR="00D46AA7" w:rsidRPr="00DA1A30" w:rsidRDefault="00D46AA7" w:rsidP="00D46AA7">
      <w:pPr>
        <w:pStyle w:val="ListParagraph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A30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="009B532C">
        <w:rPr>
          <w:rFonts w:ascii="Times New Roman" w:hAnsi="Times New Roman" w:cs="Times New Roman"/>
          <w:sz w:val="24"/>
          <w:szCs w:val="24"/>
        </w:rPr>
        <w:t>u Gradski ured</w:t>
      </w:r>
      <w:r w:rsidRPr="00DA1A30">
        <w:rPr>
          <w:rFonts w:ascii="Times New Roman" w:hAnsi="Times New Roman" w:cs="Times New Roman"/>
          <w:sz w:val="24"/>
          <w:szCs w:val="24"/>
        </w:rPr>
        <w:t xml:space="preserve"> za mjesnu samoupravu, civilnu zaštitu i sigurnost.</w:t>
      </w:r>
    </w:p>
    <w:p w:rsid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D46AA7" w:rsidRPr="00D46AA7" w:rsidRDefault="00D46AA7" w:rsidP="00D46AA7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46AA7">
        <w:rPr>
          <w:rFonts w:ascii="Times New Roman" w:hAnsi="Times New Roman" w:cs="Times New Roman"/>
          <w:b/>
          <w:sz w:val="24"/>
          <w:szCs w:val="24"/>
        </w:rPr>
        <w:t>Prijedlog zaključka o uspostavi jednosmjerne regulacije prometa u ulici Lipički put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46AA7" w:rsidRDefault="00D46AA7" w:rsidP="00D46AA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46AA7" w:rsidRDefault="00D46AA7" w:rsidP="00D46AA7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uspostavi jednosmjerne regulacije prometa u ulici Lipički put</w:t>
      </w:r>
    </w:p>
    <w:p w:rsidR="00D46AA7" w:rsidRDefault="00D46AA7" w:rsidP="00D46AA7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D46AA7" w:rsidRDefault="00D46AA7" w:rsidP="00D46AA7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46AA7" w:rsidRDefault="00D46AA7" w:rsidP="00D46AA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46AA7" w:rsidRDefault="00D46AA7" w:rsidP="00D46AA7">
      <w:pPr>
        <w:pStyle w:val="ListParagraph"/>
        <w:numPr>
          <w:ilvl w:val="0"/>
          <w:numId w:val="36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odgađa donošenje zaključka na jednu od narednih sjednica.</w:t>
      </w: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</w:rPr>
      </w:pPr>
    </w:p>
    <w:p w:rsidR="00D46AA7" w:rsidRDefault="00D46AA7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</w:rPr>
      </w:pPr>
    </w:p>
    <w:p w:rsidR="00D46AA7" w:rsidRDefault="00D46AA7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</w:rPr>
      </w:pPr>
    </w:p>
    <w:p w:rsidR="00D46AA7" w:rsidRDefault="00D46AA7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</w:rPr>
      </w:pPr>
    </w:p>
    <w:p w:rsidR="00D46AA7" w:rsidRDefault="00D46AA7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D46AA7" w:rsidRPr="00D46AA7" w:rsidRDefault="00D46AA7" w:rsidP="00D46AA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A7">
        <w:rPr>
          <w:rFonts w:ascii="Times New Roman" w:hAnsi="Times New Roman" w:cs="Times New Roman"/>
          <w:b/>
          <w:sz w:val="24"/>
          <w:szCs w:val="24"/>
        </w:rPr>
        <w:t>Prijedlog zaključka o postavljanju znakova zabrane zaustavljanja i parkiranja u ulici Pavlenski put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32ECE" w:rsidRPr="00336B12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D46AA7">
        <w:rPr>
          <w:rFonts w:ascii="Times New Roman" w:hAnsi="Times New Roman" w:cs="Times New Roman"/>
          <w:sz w:val="24"/>
          <w:szCs w:val="24"/>
        </w:rPr>
        <w:t>a 6</w:t>
      </w:r>
      <w:r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46AA7" w:rsidRDefault="00D46AA7" w:rsidP="00D46AA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46AA7" w:rsidRDefault="00D46AA7" w:rsidP="00D46AA7">
      <w:pPr>
        <w:tabs>
          <w:tab w:val="left" w:pos="1080"/>
        </w:tabs>
        <w:ind w:left="1440" w:right="-1" w:hanging="144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postavljanju znakova zabrane zaustavljanja i </w:t>
      </w:r>
    </w:p>
    <w:p w:rsidR="00D46AA7" w:rsidRDefault="00D46AA7" w:rsidP="00D46AA7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parkiranja u ulici Pavlenski put</w:t>
      </w:r>
    </w:p>
    <w:p w:rsidR="00D46AA7" w:rsidRDefault="00D46AA7" w:rsidP="00D46AA7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D46AA7" w:rsidRDefault="00D46AA7" w:rsidP="00D46AA7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46AA7" w:rsidRDefault="00D46AA7" w:rsidP="00D46AA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46AA7" w:rsidRPr="00B169BC" w:rsidRDefault="00D46AA7" w:rsidP="00D46AA7">
      <w:pPr>
        <w:pStyle w:val="ListParagraph"/>
        <w:numPr>
          <w:ilvl w:val="0"/>
          <w:numId w:val="38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suglasno je s prijedlogom zaključka kojim se traži postavljanje znakova zabrane zaustavljanja i parkiranja u ulici Pavlenski put od k.br. 2 do k.br. 10.</w:t>
      </w:r>
    </w:p>
    <w:p w:rsidR="00D46AA7" w:rsidRDefault="00D46AA7" w:rsidP="00D46AA7">
      <w:pPr>
        <w:pStyle w:val="ListParagraph"/>
        <w:jc w:val="both"/>
      </w:pPr>
    </w:p>
    <w:p w:rsidR="00D46AA7" w:rsidRDefault="00D46AA7" w:rsidP="00D46AA7">
      <w:pPr>
        <w:pStyle w:val="ListParagraph"/>
        <w:numPr>
          <w:ilvl w:val="0"/>
          <w:numId w:val="38"/>
        </w:numPr>
        <w:contextualSpacing/>
        <w:jc w:val="both"/>
      </w:pPr>
      <w:r w:rsidRPr="00D35F6D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sz w:val="24"/>
          <w:szCs w:val="24"/>
        </w:rPr>
        <w:t>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tvo, komunalne poslove i promet.</w:t>
      </w: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44515F" w:rsidRPr="0044515F" w:rsidRDefault="0044515F" w:rsidP="0044515F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5F">
        <w:rPr>
          <w:rFonts w:ascii="Times New Roman" w:hAnsi="Times New Roman" w:cs="Times New Roman"/>
          <w:b/>
          <w:sz w:val="24"/>
          <w:szCs w:val="24"/>
        </w:rPr>
        <w:t>Prijedlog zaključka o postavljanju stupića u ulici Pavlenski put kod k. br. 9a, 9b i 9c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32ECE" w:rsidRPr="00336B12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4515F">
        <w:rPr>
          <w:rFonts w:ascii="Times New Roman" w:hAnsi="Times New Roman" w:cs="Times New Roman"/>
          <w:sz w:val="24"/>
          <w:szCs w:val="24"/>
        </w:rPr>
        <w:t>a 6</w:t>
      </w:r>
      <w:r w:rsidR="00301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glasova “za“  donosi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15F" w:rsidRDefault="0044515F" w:rsidP="0044515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44515F" w:rsidRDefault="0044515F" w:rsidP="0044515F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postavljanju stupića u ulici Pavlenski put</w:t>
      </w:r>
    </w:p>
    <w:p w:rsidR="0044515F" w:rsidRDefault="0044515F" w:rsidP="0044515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44515F" w:rsidRDefault="0044515F" w:rsidP="0044515F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4515F" w:rsidRDefault="0044515F" w:rsidP="0044515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44515F" w:rsidRPr="00B169BC" w:rsidRDefault="0044515F" w:rsidP="0044515F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suglasno je s prijedlogom zaključka kojim se traži postavljanje stupića u ulici Pavlenski put kod k. br. 9a, 9b i 9c.</w:t>
      </w:r>
    </w:p>
    <w:p w:rsidR="0044515F" w:rsidRDefault="0044515F" w:rsidP="0044515F">
      <w:pPr>
        <w:pStyle w:val="ListParagraph"/>
        <w:jc w:val="both"/>
      </w:pPr>
    </w:p>
    <w:p w:rsidR="0044515F" w:rsidRPr="00B169BC" w:rsidRDefault="0044515F" w:rsidP="0044515F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</w:t>
      </w:r>
      <w:r w:rsidR="00A13FD6"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>
        <w:rPr>
          <w:rFonts w:ascii="Times New Roman" w:hAnsi="Times New Roman" w:cs="Times New Roman"/>
          <w:sz w:val="24"/>
          <w:szCs w:val="24"/>
        </w:rPr>
        <w:t>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tvo, komunalne poslove i promet.</w:t>
      </w: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Default="003016C7" w:rsidP="003016C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sz w:val="24"/>
          <w:szCs w:val="24"/>
        </w:rPr>
        <w:t>Ad 5.</w:t>
      </w:r>
    </w:p>
    <w:p w:rsidR="0044515F" w:rsidRPr="0044515F" w:rsidRDefault="0044515F" w:rsidP="0044515F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5F">
        <w:rPr>
          <w:rFonts w:ascii="Times New Roman" w:hAnsi="Times New Roman" w:cs="Times New Roman"/>
          <w:b/>
          <w:sz w:val="24"/>
          <w:szCs w:val="24"/>
        </w:rPr>
        <w:t>Prijedlog zaključka o postavljanju pješačkog prijelaza sa semaforom između Medarske i Jablanske ulice</w:t>
      </w:r>
    </w:p>
    <w:p w:rsidR="003016C7" w:rsidRDefault="003016C7" w:rsidP="003016C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16C7" w:rsidRPr="00336B12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016C7" w:rsidRPr="00336B12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016C7" w:rsidRPr="00336B12" w:rsidRDefault="003016C7" w:rsidP="003016C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16C7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4515F">
        <w:rPr>
          <w:rFonts w:ascii="Times New Roman" w:hAnsi="Times New Roman" w:cs="Times New Roman"/>
          <w:sz w:val="24"/>
          <w:szCs w:val="24"/>
        </w:rPr>
        <w:t>a 6 glasova “protiv</w:t>
      </w:r>
      <w:r>
        <w:rPr>
          <w:rFonts w:ascii="Times New Roman" w:hAnsi="Times New Roman" w:cs="Times New Roman"/>
          <w:sz w:val="24"/>
          <w:szCs w:val="24"/>
        </w:rPr>
        <w:t>“  donosi</w:t>
      </w:r>
    </w:p>
    <w:p w:rsidR="003016C7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16C7" w:rsidRPr="00336B12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15F" w:rsidRDefault="0044515F" w:rsidP="0044515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44515F" w:rsidRDefault="0044515F" w:rsidP="0044515F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postavljanju pješačkog prijelaza i semafora </w:t>
      </w:r>
    </w:p>
    <w:p w:rsidR="0044515F" w:rsidRDefault="0044515F" w:rsidP="0044515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44515F" w:rsidRDefault="0044515F" w:rsidP="0044515F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4515F" w:rsidRDefault="0044515F" w:rsidP="0044515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44515F" w:rsidRPr="00407AC0" w:rsidRDefault="0044515F" w:rsidP="0044515F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rFonts w:asciiTheme="minorHAnsi" w:hAnsiTheme="minorHAnsi" w:cstheme="minorBidi"/>
        </w:rPr>
      </w:pPr>
      <w:r w:rsidRPr="00121843">
        <w:rPr>
          <w:rFonts w:ascii="Times New Roman" w:hAnsi="Times New Roman" w:cs="Times New Roman"/>
          <w:sz w:val="24"/>
          <w:szCs w:val="24"/>
        </w:rPr>
        <w:t>Vijeće Mjesnog odbora Vrapče-jug</w:t>
      </w:r>
      <w:r>
        <w:rPr>
          <w:rFonts w:ascii="Times New Roman" w:hAnsi="Times New Roman" w:cs="Times New Roman"/>
          <w:sz w:val="24"/>
          <w:szCs w:val="24"/>
        </w:rPr>
        <w:t xml:space="preserve"> nije</w:t>
      </w:r>
      <w:r w:rsidRPr="00121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suglasno je s prijedlogom zaključka kojim se traži postavljanje zebre sa semaforom između Medarske i Jablanske ulice.</w:t>
      </w:r>
    </w:p>
    <w:p w:rsidR="0044515F" w:rsidRPr="00407AC0" w:rsidRDefault="0044515F" w:rsidP="0044515F">
      <w:pPr>
        <w:pStyle w:val="ListParagraph"/>
        <w:jc w:val="both"/>
        <w:rPr>
          <w:rFonts w:asciiTheme="minorHAnsi" w:hAnsiTheme="minorHAnsi" w:cstheme="minorBidi"/>
        </w:rPr>
      </w:pPr>
    </w:p>
    <w:p w:rsidR="0044515F" w:rsidRPr="00A963C4" w:rsidRDefault="0044515F" w:rsidP="0044515F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Ovaj se zaključak dostavlja</w:t>
      </w:r>
      <w:r w:rsidRPr="00407AC0">
        <w:rPr>
          <w:rFonts w:ascii="Times New Roman" w:hAnsi="Times New Roman" w:cs="Times New Roman"/>
          <w:sz w:val="24"/>
          <w:szCs w:val="24"/>
        </w:rPr>
        <w:t xml:space="preserve"> u Gradski ured za mjesnu samoupravu, civilnu zaštitu i sigurnost.</w:t>
      </w:r>
    </w:p>
    <w:p w:rsidR="00B32ECE" w:rsidRPr="00474290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6.</w:t>
      </w:r>
    </w:p>
    <w:p w:rsidR="003016C7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3016C7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707E3" w:rsidRPr="003707E3" w:rsidRDefault="003707E3" w:rsidP="003707E3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Vijeć</w:t>
      </w:r>
      <w:r w:rsidR="0025030F">
        <w:rPr>
          <w:rFonts w:ascii="Times New Roman" w:hAnsi="Times New Roman" w:cs="Times New Roman"/>
          <w:sz w:val="24"/>
          <w:szCs w:val="24"/>
        </w:rPr>
        <w:t xml:space="preserve">nica MO </w:t>
      </w:r>
      <w:bookmarkStart w:id="0" w:name="_GoBack"/>
      <w:bookmarkEnd w:id="0"/>
      <w:r w:rsidRPr="003707E3">
        <w:rPr>
          <w:rFonts w:ascii="Times New Roman" w:hAnsi="Times New Roman" w:cs="Times New Roman"/>
          <w:sz w:val="24"/>
          <w:szCs w:val="24"/>
        </w:rPr>
        <w:t>smatra da bi bilo potrebno staviti znak/stupiće na istočnom djelu nedovršenog mosta preko  potoka Vrapčak. Na taj način bi se spriječilo parkiranje na samom mostu.</w:t>
      </w:r>
    </w:p>
    <w:p w:rsidR="000F4B14" w:rsidRDefault="000F4B14" w:rsidP="004837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4373" w:rsidRDefault="00E0437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DAF" w:rsidRDefault="00E01DAF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83731" w:rsidRDefault="0048373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3707E3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3707E3">
        <w:rPr>
          <w:rFonts w:ascii="Times New Roman" w:eastAsia="Times New Roman" w:hAnsi="Times New Roman"/>
          <w:sz w:val="24"/>
          <w:szCs w:val="24"/>
        </w:rPr>
        <w:t>024-08/23-003/624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27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91C" w:rsidRDefault="0063491C" w:rsidP="003600B9">
      <w:r>
        <w:separator/>
      </w:r>
    </w:p>
  </w:endnote>
  <w:endnote w:type="continuationSeparator" w:id="0">
    <w:p w:rsidR="0063491C" w:rsidRDefault="0063491C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91C" w:rsidRDefault="0063491C" w:rsidP="003600B9">
      <w:r>
        <w:separator/>
      </w:r>
    </w:p>
  </w:footnote>
  <w:footnote w:type="continuationSeparator" w:id="0">
    <w:p w:rsidR="0063491C" w:rsidRDefault="0063491C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B914D4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5CB6"/>
    <w:multiLevelType w:val="hybridMultilevel"/>
    <w:tmpl w:val="7B26E4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73EA"/>
    <w:multiLevelType w:val="hybridMultilevel"/>
    <w:tmpl w:val="B980F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972300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136C96"/>
    <w:multiLevelType w:val="hybridMultilevel"/>
    <w:tmpl w:val="0A3632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B212C"/>
    <w:multiLevelType w:val="hybridMultilevel"/>
    <w:tmpl w:val="0A76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7B2668"/>
    <w:multiLevelType w:val="hybridMultilevel"/>
    <w:tmpl w:val="FBA0D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053A5"/>
    <w:multiLevelType w:val="hybridMultilevel"/>
    <w:tmpl w:val="A2E01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11636"/>
    <w:multiLevelType w:val="hybridMultilevel"/>
    <w:tmpl w:val="6498A72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404930"/>
    <w:multiLevelType w:val="hybridMultilevel"/>
    <w:tmpl w:val="235CE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BA1956"/>
    <w:multiLevelType w:val="hybridMultilevel"/>
    <w:tmpl w:val="1012FB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64C7C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F4DF9"/>
    <w:multiLevelType w:val="hybridMultilevel"/>
    <w:tmpl w:val="4D24C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A4F1B"/>
    <w:multiLevelType w:val="hybridMultilevel"/>
    <w:tmpl w:val="F806B4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110F3"/>
    <w:multiLevelType w:val="hybridMultilevel"/>
    <w:tmpl w:val="68341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27904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E568F"/>
    <w:multiLevelType w:val="hybridMultilevel"/>
    <w:tmpl w:val="47C60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50511"/>
    <w:multiLevelType w:val="hybridMultilevel"/>
    <w:tmpl w:val="76A4E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93723"/>
    <w:multiLevelType w:val="hybridMultilevel"/>
    <w:tmpl w:val="E3C20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CCC184B"/>
    <w:multiLevelType w:val="hybridMultilevel"/>
    <w:tmpl w:val="0B786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83C97"/>
    <w:multiLevelType w:val="hybridMultilevel"/>
    <w:tmpl w:val="A0BA8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501DE"/>
    <w:multiLevelType w:val="hybridMultilevel"/>
    <w:tmpl w:val="26E0C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06E000E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3298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6"/>
  </w:num>
  <w:num w:numId="3">
    <w:abstractNumId w:val="20"/>
  </w:num>
  <w:num w:numId="4">
    <w:abstractNumId w:val="5"/>
  </w:num>
  <w:num w:numId="5">
    <w:abstractNumId w:val="10"/>
  </w:num>
  <w:num w:numId="6">
    <w:abstractNumId w:val="31"/>
  </w:num>
  <w:num w:numId="7">
    <w:abstractNumId w:val="19"/>
  </w:num>
  <w:num w:numId="8">
    <w:abstractNumId w:val="32"/>
  </w:num>
  <w:num w:numId="9">
    <w:abstractNumId w:val="39"/>
  </w:num>
  <w:num w:numId="10">
    <w:abstractNumId w:val="36"/>
  </w:num>
  <w:num w:numId="11">
    <w:abstractNumId w:val="18"/>
  </w:num>
  <w:num w:numId="12">
    <w:abstractNumId w:val="1"/>
  </w:num>
  <w:num w:numId="13">
    <w:abstractNumId w:val="6"/>
  </w:num>
  <w:num w:numId="14">
    <w:abstractNumId w:val="9"/>
  </w:num>
  <w:num w:numId="15">
    <w:abstractNumId w:val="28"/>
  </w:num>
  <w:num w:numId="16">
    <w:abstractNumId w:val="38"/>
  </w:num>
  <w:num w:numId="17">
    <w:abstractNumId w:val="15"/>
  </w:num>
  <w:num w:numId="18">
    <w:abstractNumId w:val="29"/>
  </w:num>
  <w:num w:numId="19">
    <w:abstractNumId w:val="12"/>
  </w:num>
  <w:num w:numId="20">
    <w:abstractNumId w:val="3"/>
  </w:num>
  <w:num w:numId="21">
    <w:abstractNumId w:val="34"/>
  </w:num>
  <w:num w:numId="22">
    <w:abstractNumId w:val="16"/>
  </w:num>
  <w:num w:numId="23">
    <w:abstractNumId w:val="33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35"/>
  </w:num>
  <w:num w:numId="29">
    <w:abstractNumId w:val="13"/>
  </w:num>
  <w:num w:numId="30">
    <w:abstractNumId w:val="4"/>
  </w:num>
  <w:num w:numId="31">
    <w:abstractNumId w:val="25"/>
  </w:num>
  <w:num w:numId="32">
    <w:abstractNumId w:val="24"/>
  </w:num>
  <w:num w:numId="33">
    <w:abstractNumId w:val="30"/>
  </w:num>
  <w:num w:numId="34">
    <w:abstractNumId w:val="22"/>
  </w:num>
  <w:num w:numId="35">
    <w:abstractNumId w:val="11"/>
  </w:num>
  <w:num w:numId="36">
    <w:abstractNumId w:val="2"/>
  </w:num>
  <w:num w:numId="37">
    <w:abstractNumId w:val="14"/>
  </w:num>
  <w:num w:numId="38">
    <w:abstractNumId w:val="27"/>
  </w:num>
  <w:num w:numId="39">
    <w:abstractNumId w:val="17"/>
  </w:num>
  <w:num w:numId="40">
    <w:abstractNumId w:val="8"/>
  </w:num>
  <w:num w:numId="41">
    <w:abstractNumId w:val="21"/>
  </w:num>
  <w:num w:numId="42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491C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3FD6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9AB"/>
    <w:rsid w:val="00B27A31"/>
    <w:rsid w:val="00B27E99"/>
    <w:rsid w:val="00B32ECE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2E1F7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146</cp:revision>
  <cp:lastPrinted>2022-09-28T10:54:00Z</cp:lastPrinted>
  <dcterms:created xsi:type="dcterms:W3CDTF">2021-07-08T11:18:00Z</dcterms:created>
  <dcterms:modified xsi:type="dcterms:W3CDTF">2023-04-17T06:32:00Z</dcterms:modified>
</cp:coreProperties>
</file>