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E5" w:rsidRPr="00CC23CB" w:rsidRDefault="002313E5" w:rsidP="00CC2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  <w:t>Z A P I S N I K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5. sjednice Vijeća Mjesnog odbora Mlinovi,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održane u četvrtak 28. listopada 2021.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CC23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CC23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18.00 sati</w:t>
      </w: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CC23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Odsutan: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konstatira da je na sjednici prisutno 4 od 5 članova Vijeća, te otvara 5. sjednicu.</w:t>
      </w:r>
    </w:p>
    <w:p w:rsidR="002313E5" w:rsidRPr="00CC23CB" w:rsidRDefault="002313E5" w:rsidP="00231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Potpredsjednica Vijeća MO Mlinovi snima sjednicu o čemu su nazočni obaviješteni.             </w:t>
      </w:r>
    </w:p>
    <w:p w:rsidR="002313E5" w:rsidRPr="00CC23CB" w:rsidRDefault="002313E5" w:rsidP="00231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predloženi dnevni red 5. sjednice koji je jednoglasno prihvaćen.  </w:t>
      </w:r>
    </w:p>
    <w:p w:rsidR="002313E5" w:rsidRPr="00CC23CB" w:rsidRDefault="002313E5" w:rsidP="002313E5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</w:t>
      </w:r>
      <w:r w:rsidRPr="00CC23CB">
        <w:rPr>
          <w:rFonts w:ascii="Times New Roman" w:hAnsi="Times New Roman" w:cs="Times New Roman"/>
          <w:sz w:val="24"/>
          <w:szCs w:val="24"/>
        </w:rPr>
        <w:t xml:space="preserve"> </w:t>
      </w: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Izvješće sa dežurstava četvrtkom od 18:00 - 19:00 sati u periodu 30. rujna do 28. listopada 2021. (od 4. sjednice do dana održavanja 5. sjednice </w:t>
      </w:r>
      <w:proofErr w:type="spellStart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Mlinovi): Nije bilo interesa.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Sjednica se održava u sobi za dežurstva sukladno preporukama Nacionalnog stožera.  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2313E5" w:rsidRPr="00CC23CB" w:rsidRDefault="002313E5" w:rsidP="00CC23CB">
      <w:pPr>
        <w:spacing w:after="0" w:line="240" w:lineRule="auto"/>
        <w:ind w:firstLine="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2313E5" w:rsidRPr="00CC23CB" w:rsidRDefault="002313E5" w:rsidP="002313E5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13E5" w:rsidRPr="00CC23CB" w:rsidRDefault="002313E5" w:rsidP="00231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Zapisnika 4. sjednice MO Mlinovi</w:t>
      </w:r>
    </w:p>
    <w:p w:rsidR="002313E5" w:rsidRPr="00CC23CB" w:rsidRDefault="002313E5" w:rsidP="00231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izmjeni financijskog plana MO Mlinovi</w:t>
      </w:r>
    </w:p>
    <w:p w:rsidR="002313E5" w:rsidRPr="00CC23CB" w:rsidRDefault="002313E5" w:rsidP="00231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Prioriteti za Plan komunalnih aktivnosti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GČ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Podsljeme za 2022.</w:t>
      </w:r>
    </w:p>
    <w:p w:rsidR="002313E5" w:rsidRPr="00CC23CB" w:rsidRDefault="002313E5" w:rsidP="00231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 Plan malih komunalnih akcija MO Mlinovi</w:t>
      </w:r>
    </w:p>
    <w:p w:rsidR="002313E5" w:rsidRPr="00CC23CB" w:rsidRDefault="002313E5" w:rsidP="00231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korištenje prostora</w:t>
      </w:r>
    </w:p>
    <w:p w:rsidR="002313E5" w:rsidRPr="00CC23CB" w:rsidRDefault="002313E5" w:rsidP="00231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Osvrt na zbivanja i događanja u Mlinovima od zadnje sjednice</w:t>
      </w:r>
    </w:p>
    <w:p w:rsidR="002313E5" w:rsidRPr="00CC23CB" w:rsidRDefault="002313E5" w:rsidP="00231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2313E5" w:rsidRPr="00CC23CB" w:rsidRDefault="002313E5" w:rsidP="002313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CC23CB" w:rsidRPr="00CC23CB" w:rsidRDefault="00CC23CB" w:rsidP="002313E5">
      <w:pPr>
        <w:spacing w:line="233" w:lineRule="atLeast"/>
        <w:rPr>
          <w:rFonts w:ascii="Times New Roman" w:hAnsi="Times New Roman" w:cs="Times New Roman"/>
          <w:b/>
          <w:sz w:val="24"/>
          <w:szCs w:val="24"/>
        </w:rPr>
      </w:pPr>
    </w:p>
    <w:p w:rsidR="002313E5" w:rsidRPr="00CC23CB" w:rsidRDefault="002313E5" w:rsidP="002313E5">
      <w:pPr>
        <w:spacing w:line="233" w:lineRule="atLeast"/>
        <w:rPr>
          <w:rFonts w:ascii="Times New Roman" w:hAnsi="Times New Roman" w:cs="Times New Roman"/>
          <w:b/>
          <w:sz w:val="24"/>
          <w:szCs w:val="24"/>
        </w:rPr>
      </w:pPr>
      <w:r w:rsidRPr="00CC23CB">
        <w:rPr>
          <w:rFonts w:ascii="Times New Roman" w:hAnsi="Times New Roman" w:cs="Times New Roman"/>
          <w:b/>
          <w:sz w:val="24"/>
          <w:szCs w:val="24"/>
        </w:rPr>
        <w:t xml:space="preserve">1) Usvajanje zapisnika s 4. sjednice </w:t>
      </w:r>
      <w:proofErr w:type="spellStart"/>
      <w:r w:rsidRPr="00CC23CB">
        <w:rPr>
          <w:rFonts w:ascii="Times New Roman" w:hAnsi="Times New Roman" w:cs="Times New Roman"/>
          <w:b/>
          <w:sz w:val="24"/>
          <w:szCs w:val="24"/>
        </w:rPr>
        <w:t>VMO</w:t>
      </w:r>
      <w:proofErr w:type="spellEnd"/>
      <w:r w:rsidRPr="00CC23CB">
        <w:rPr>
          <w:rFonts w:ascii="Times New Roman" w:hAnsi="Times New Roman" w:cs="Times New Roman"/>
          <w:b/>
          <w:sz w:val="24"/>
          <w:szCs w:val="24"/>
        </w:rPr>
        <w:t xml:space="preserve"> Mlinovi</w:t>
      </w:r>
    </w:p>
    <w:p w:rsidR="00CC23CB" w:rsidRDefault="002313E5" w:rsidP="00CC23CB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zapisnik 4. sjednic</w:t>
      </w:r>
      <w:r w:rsid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 koji je jednoglasno prihvaćen</w:t>
      </w:r>
    </w:p>
    <w:p w:rsidR="002313E5" w:rsidRPr="00CC23CB" w:rsidRDefault="002313E5" w:rsidP="00CC23CB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2) Zaključak o izmjeni financijskog plana MO Mlinovi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Nakon provedene rasprave </w:t>
      </w:r>
      <w:proofErr w:type="spellStart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Mlinovi jednoglasno donosi zaključak kojim se prima na znanje predmetni prijedlog </w:t>
      </w: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 o izmjeni financijskog plana MO Mlinovi.</w:t>
      </w:r>
    </w:p>
    <w:p w:rsidR="002313E5" w:rsidRPr="00CC23CB" w:rsidRDefault="002313E5" w:rsidP="002313E5">
      <w:pPr>
        <w:rPr>
          <w:rFonts w:ascii="Times New Roman" w:hAnsi="Times New Roman" w:cs="Times New Roman"/>
          <w:b/>
          <w:sz w:val="24"/>
          <w:szCs w:val="24"/>
        </w:rPr>
      </w:pPr>
    </w:p>
    <w:p w:rsidR="002313E5" w:rsidRPr="00CC23CB" w:rsidRDefault="002313E5" w:rsidP="002313E5">
      <w:pPr>
        <w:rPr>
          <w:rFonts w:ascii="Times New Roman" w:hAnsi="Times New Roman" w:cs="Times New Roman"/>
          <w:b/>
          <w:sz w:val="24"/>
          <w:szCs w:val="24"/>
        </w:rPr>
      </w:pPr>
      <w:r w:rsidRPr="00CC23CB">
        <w:rPr>
          <w:rFonts w:ascii="Times New Roman" w:hAnsi="Times New Roman" w:cs="Times New Roman"/>
          <w:b/>
          <w:sz w:val="24"/>
          <w:szCs w:val="24"/>
        </w:rPr>
        <w:t xml:space="preserve">3) Prioriteti za Plan komunalnih aktivnosti </w:t>
      </w:r>
      <w:proofErr w:type="spellStart"/>
      <w:r w:rsidRPr="00CC23CB">
        <w:rPr>
          <w:rFonts w:ascii="Times New Roman" w:hAnsi="Times New Roman" w:cs="Times New Roman"/>
          <w:b/>
          <w:sz w:val="24"/>
          <w:szCs w:val="24"/>
        </w:rPr>
        <w:t>GČ</w:t>
      </w:r>
      <w:proofErr w:type="spellEnd"/>
      <w:r w:rsidRPr="00CC23CB">
        <w:rPr>
          <w:rFonts w:ascii="Times New Roman" w:hAnsi="Times New Roman" w:cs="Times New Roman"/>
          <w:b/>
          <w:sz w:val="24"/>
          <w:szCs w:val="24"/>
        </w:rPr>
        <w:t xml:space="preserve"> Podsljeme za 2022.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1. Rekonstrukcija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Bitorajske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ulice sa izgradnjom potpornog zida (prioritetni projekt)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Usporavanje prometa u centru Mlinova i stvaranje pješačke zone na način da bi cesta išla polukružno preko potoka ili uz potok preko današnjeg igrališta, a igralište bi se prebacilo na prostor današnje ceste. (U sljedećim godinama predlaže se izgradnja natkrivene pozornice za priredbe, koncerte i sl.)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6282A"/>
          <w:sz w:val="24"/>
          <w:szCs w:val="24"/>
          <w:lang w:eastAsia="hr-HR"/>
        </w:rPr>
        <w:t>3. </w:t>
      </w:r>
      <w:r w:rsidRPr="00CC23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svim ulazima u Podsljeme staviti veliku ploču “Dobrodošli u Podsljeme" sa strelicama za Mlinove i Šestine te Gračane, Markuševec i </w:t>
      </w:r>
      <w:proofErr w:type="spellStart"/>
      <w:r w:rsidRPr="00CC23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Vidovec</w:t>
      </w:r>
      <w:proofErr w:type="spellEnd"/>
      <w:r w:rsidRPr="00CC23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Staviti kartu s najznačajnijim mjestima za posjetiti, </w:t>
      </w:r>
      <w:proofErr w:type="spellStart"/>
      <w:r w:rsidRPr="00CC23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bioraznolikost</w:t>
      </w:r>
      <w:proofErr w:type="spellEnd"/>
      <w:r w:rsidRPr="00CC23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slavni ljudi i sl.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4. Pronalaženja rješenja problema manjka parkirnih mjesta u području centra Mlinova</w:t>
      </w:r>
    </w:p>
    <w:p w:rsidR="002313E5" w:rsidRPr="00CC23CB" w:rsidRDefault="002313E5" w:rsidP="00301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5. Otkup zemljišta na Razgledu radi pokretanja projekta izgradnje dječjeg igrališta i fitness vježbališta 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6.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Snježničke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stube - otkup zemljišta i prenamjena projekta. Traži se da se napravi cesta i stube jer postoji upisani put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Jelešće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, koji je sada zagrađen ilegalno sagrađenom garažom, a služio je za hitne intervencije i da stanovnici mogu do svojih domova dopremiti potrebito. Uz to ide promjena cijele infrastrukture koja se nalazi ispod ceste 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7. Uređenje i/ili rekonstrukcija Šumskih,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Alanskih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i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Lovćenskih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stuba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8. Uređenje kraja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Svetojanske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ulice i stuba prema Gornjem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Prekrižju</w:t>
      </w:r>
      <w:proofErr w:type="spellEnd"/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9. Podizanje sigurnosti prometa u Mlinovima s naglaskom na postavljanje semafora, prometnih znakova, uzdignutih ploha na prioritetnim lokacijama, postavljanje prometnih ogledala (temeljem prometne studije)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10. Nastavak provođenja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asfalterskog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programa prema prioritetnim zahtjevima određene lokacije i </w:t>
      </w:r>
      <w:r w:rsidRPr="00CC23CB">
        <w:rPr>
          <w:rFonts w:ascii="Times New Roman" w:eastAsia="Times New Roman" w:hAnsi="Times New Roman" w:cs="Times New Roman"/>
          <w:color w:val="202124"/>
          <w:sz w:val="24"/>
          <w:szCs w:val="24"/>
          <w:lang w:eastAsia="hr-HR"/>
        </w:rPr>
        <w:t>ovisno o raspoloživim financijskim sredstvima u 2022.</w:t>
      </w:r>
    </w:p>
    <w:p w:rsidR="002313E5" w:rsidRPr="00CC23CB" w:rsidRDefault="002313E5" w:rsidP="00F16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11. Uređivanje lijeve strane nogostupa na potezu od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Jahorinske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ulice do završetka Mlinova uz postavljanje zaštitne ograde za pješake po potrebi (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npr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uz pješačke prijelaze)</w:t>
      </w:r>
    </w:p>
    <w:p w:rsidR="002313E5" w:rsidRPr="00CC23CB" w:rsidRDefault="002313E5" w:rsidP="00F16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12. Postavljanje spomenika poginulim braniteljima Domovinskog rata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13. U</w:t>
      </w:r>
      <w:r w:rsidRPr="00CC23CB">
        <w:rPr>
          <w:rFonts w:ascii="Times New Roman" w:eastAsia="Times New Roman" w:hAnsi="Times New Roman" w:cs="Times New Roman"/>
          <w:color w:val="202124"/>
          <w:sz w:val="24"/>
          <w:szCs w:val="24"/>
          <w:lang w:eastAsia="hr-HR"/>
        </w:rPr>
        <w:t xml:space="preserve">lična rasvjeta u </w:t>
      </w:r>
      <w:proofErr w:type="spellStart"/>
      <w:r w:rsidRPr="00CC23CB">
        <w:rPr>
          <w:rFonts w:ascii="Times New Roman" w:eastAsia="Times New Roman" w:hAnsi="Times New Roman" w:cs="Times New Roman"/>
          <w:color w:val="202124"/>
          <w:sz w:val="24"/>
          <w:szCs w:val="24"/>
          <w:lang w:eastAsia="hr-HR"/>
        </w:rPr>
        <w:t>Zavižanskoj</w:t>
      </w:r>
      <w:proofErr w:type="spellEnd"/>
      <w:r w:rsidRPr="00CC23CB">
        <w:rPr>
          <w:rFonts w:ascii="Times New Roman" w:eastAsia="Times New Roman" w:hAnsi="Times New Roman" w:cs="Times New Roman"/>
          <w:color w:val="202124"/>
          <w:sz w:val="24"/>
          <w:szCs w:val="24"/>
          <w:lang w:eastAsia="hr-HR"/>
        </w:rPr>
        <w:t xml:space="preserve"> ulici kod </w:t>
      </w:r>
      <w:proofErr w:type="spellStart"/>
      <w:r w:rsidRPr="00CC23CB">
        <w:rPr>
          <w:rFonts w:ascii="Times New Roman" w:eastAsia="Times New Roman" w:hAnsi="Times New Roman" w:cs="Times New Roman"/>
          <w:color w:val="202124"/>
          <w:sz w:val="24"/>
          <w:szCs w:val="24"/>
          <w:lang w:eastAsia="hr-HR"/>
        </w:rPr>
        <w:t>kč</w:t>
      </w:r>
      <w:proofErr w:type="spellEnd"/>
      <w:r w:rsidRPr="00CC23CB">
        <w:rPr>
          <w:rFonts w:ascii="Times New Roman" w:eastAsia="Times New Roman" w:hAnsi="Times New Roman" w:cs="Times New Roman"/>
          <w:color w:val="202124"/>
          <w:sz w:val="24"/>
          <w:szCs w:val="24"/>
          <w:lang w:eastAsia="hr-HR"/>
        </w:rPr>
        <w:t xml:space="preserve"> broja 18/20.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02124"/>
          <w:sz w:val="24"/>
          <w:szCs w:val="24"/>
          <w:lang w:eastAsia="hr-HR"/>
        </w:rPr>
        <w:t xml:space="preserve">(Vijeće MO Mlinovi je u više navrata jednoglasno donosilo zaključak da se traži izvid situacije sa uličnom rasvjetom u </w:t>
      </w:r>
      <w:proofErr w:type="spellStart"/>
      <w:r w:rsidRPr="00CC23CB">
        <w:rPr>
          <w:rFonts w:ascii="Times New Roman" w:eastAsia="Times New Roman" w:hAnsi="Times New Roman" w:cs="Times New Roman"/>
          <w:color w:val="202124"/>
          <w:sz w:val="24"/>
          <w:szCs w:val="24"/>
          <w:lang w:eastAsia="hr-HR"/>
        </w:rPr>
        <w:t>Zavižanskoj</w:t>
      </w:r>
      <w:proofErr w:type="spellEnd"/>
      <w:r w:rsidRPr="00CC23CB">
        <w:rPr>
          <w:rFonts w:ascii="Times New Roman" w:eastAsia="Times New Roman" w:hAnsi="Times New Roman" w:cs="Times New Roman"/>
          <w:color w:val="202124"/>
          <w:sz w:val="24"/>
          <w:szCs w:val="24"/>
          <w:lang w:eastAsia="hr-HR"/>
        </w:rPr>
        <w:t xml:space="preserve"> ulici od strane nadležnih Službi </w:t>
      </w: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te postavljanje dodatne ulične rasvjete za dio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Zavižanske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ulice koji spada pod Mlinove)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14. Postavljanje stupića na ulici Mlinovi kod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kč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broja 120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15. Postavljanje znaka zabranjeno odlaganje smeća (kod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Spara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i na početku ulice </w:t>
      </w:r>
      <w:proofErr w:type="spellStart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Pirovec</w:t>
      </w:r>
      <w:proofErr w:type="spellEnd"/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)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16. Postavljanje oglasne ploče ispred zgrade mjesne samouprave i uz nju poštanskog sandučića za MO Mlinovi gdje bi građani mogli ubacivati svoje prijedloge i zahtjeve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 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hr-HR"/>
        </w:rPr>
        <w:t xml:space="preserve">Nakon provedene rasprave </w:t>
      </w:r>
      <w:proofErr w:type="spellStart"/>
      <w:r w:rsidRPr="00CC23CB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hr-HR"/>
        </w:rPr>
        <w:t xml:space="preserve"> Mlinovi jednoglasno donosi zaključak kojim se prihvaćaju navedeni prioriteti za 2022. godinu.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4) Prijedlozi za Plan malih komunalnih akcija MO Mlinovi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Veza na tekst točke 3. zapisnika.</w:t>
      </w:r>
    </w:p>
    <w:p w:rsidR="00F16AF8" w:rsidRDefault="00F16AF8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5) Zahtjev za korištenje prostora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3CB">
        <w:rPr>
          <w:rFonts w:ascii="Times New Roman" w:hAnsi="Times New Roman" w:cs="Times New Roman"/>
          <w:sz w:val="24"/>
          <w:szCs w:val="24"/>
        </w:rPr>
        <w:t xml:space="preserve">Zahtjev za povremeno korištenje prostora mjesne samouprave </w:t>
      </w:r>
      <w:proofErr w:type="spellStart"/>
      <w:r w:rsidRPr="00CC23CB">
        <w:rPr>
          <w:rFonts w:ascii="Times New Roman" w:hAnsi="Times New Roman" w:cs="Times New Roman"/>
          <w:sz w:val="24"/>
          <w:szCs w:val="24"/>
        </w:rPr>
        <w:t>Jahorinsk</w:t>
      </w:r>
      <w:proofErr w:type="spellEnd"/>
      <w:r w:rsidRPr="00CC23CB">
        <w:rPr>
          <w:rFonts w:ascii="Times New Roman" w:hAnsi="Times New Roman" w:cs="Times New Roman"/>
          <w:sz w:val="24"/>
          <w:szCs w:val="24"/>
        </w:rPr>
        <w:t xml:space="preserve"> 5. u terminu subotom od 20.00 – 21.30 sati uputila je udruga plesnih umjetnika Hrvatske – </w:t>
      </w:r>
      <w:proofErr w:type="spellStart"/>
      <w:r w:rsidRPr="00CC23CB">
        <w:rPr>
          <w:rFonts w:ascii="Times New Roman" w:hAnsi="Times New Roman" w:cs="Times New Roman"/>
          <w:sz w:val="24"/>
          <w:szCs w:val="24"/>
        </w:rPr>
        <w:t>UPUH</w:t>
      </w:r>
      <w:proofErr w:type="spellEnd"/>
      <w:r w:rsidRPr="00CC23CB">
        <w:rPr>
          <w:rFonts w:ascii="Times New Roman" w:hAnsi="Times New Roman" w:cs="Times New Roman"/>
          <w:sz w:val="24"/>
          <w:szCs w:val="24"/>
        </w:rPr>
        <w:t xml:space="preserve">. Zahtjev je podnesen u svrhu provođenja programa pod nazivom „Suvremeni ples i pokret za odrasle“ pod vodstvom plesne pedagoginje Roberte </w:t>
      </w:r>
      <w:proofErr w:type="spellStart"/>
      <w:r w:rsidRPr="00CC23CB">
        <w:rPr>
          <w:rFonts w:ascii="Times New Roman" w:hAnsi="Times New Roman" w:cs="Times New Roman"/>
          <w:sz w:val="24"/>
          <w:szCs w:val="24"/>
        </w:rPr>
        <w:t>Milevoj</w:t>
      </w:r>
      <w:proofErr w:type="spellEnd"/>
      <w:r w:rsidRPr="00CC23CB">
        <w:rPr>
          <w:rFonts w:ascii="Times New Roman" w:hAnsi="Times New Roman" w:cs="Times New Roman"/>
          <w:sz w:val="24"/>
          <w:szCs w:val="24"/>
        </w:rPr>
        <w:t>.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3CB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hr-HR"/>
        </w:rPr>
        <w:t xml:space="preserve">Nakon provedene rasprave </w:t>
      </w:r>
      <w:proofErr w:type="spellStart"/>
      <w:r w:rsidRPr="00CC23CB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hr-HR"/>
        </w:rPr>
        <w:t xml:space="preserve"> Mlinovi jednoglasno donosi zaključak kojim se prihvaća </w:t>
      </w:r>
      <w:r w:rsidRPr="00CC23CB">
        <w:rPr>
          <w:rFonts w:ascii="Times New Roman" w:hAnsi="Times New Roman" w:cs="Times New Roman"/>
          <w:sz w:val="24"/>
          <w:szCs w:val="24"/>
        </w:rPr>
        <w:t xml:space="preserve">zahtjev za povremeno korištenje prostora mjesne samouprave </w:t>
      </w:r>
      <w:proofErr w:type="spellStart"/>
      <w:r w:rsidRPr="00CC23CB">
        <w:rPr>
          <w:rFonts w:ascii="Times New Roman" w:hAnsi="Times New Roman" w:cs="Times New Roman"/>
          <w:sz w:val="24"/>
          <w:szCs w:val="24"/>
        </w:rPr>
        <w:t>Jahorinska</w:t>
      </w:r>
      <w:proofErr w:type="spellEnd"/>
      <w:r w:rsidRPr="00CC23CB">
        <w:rPr>
          <w:rFonts w:ascii="Times New Roman" w:hAnsi="Times New Roman" w:cs="Times New Roman"/>
          <w:sz w:val="24"/>
          <w:szCs w:val="24"/>
        </w:rPr>
        <w:t xml:space="preserve"> 5 udruzi plesnih umjetnika Hrvatske – </w:t>
      </w:r>
      <w:proofErr w:type="spellStart"/>
      <w:r w:rsidRPr="00CC23CB">
        <w:rPr>
          <w:rFonts w:ascii="Times New Roman" w:hAnsi="Times New Roman" w:cs="Times New Roman"/>
          <w:sz w:val="24"/>
          <w:szCs w:val="24"/>
        </w:rPr>
        <w:t>UPUH</w:t>
      </w:r>
      <w:proofErr w:type="spellEnd"/>
      <w:r w:rsidRPr="00CC23CB">
        <w:rPr>
          <w:rFonts w:ascii="Times New Roman" w:hAnsi="Times New Roman" w:cs="Times New Roman"/>
          <w:sz w:val="24"/>
          <w:szCs w:val="24"/>
        </w:rPr>
        <w:t xml:space="preserve"> u navedenom terminu.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6) Osvrt na zbivanja i događanja u Mlinovima od zadnje sjednice – izvještaj aktivnosti predsjednika Vijeća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6.1. </w:t>
      </w: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komentirao je aktivnost  asfaltiranja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Svetojanske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i naknadnih popravaka nakon pisanih prigovora na nekvalitetnu izvedbu radova. No međutim, glavni inženjer nije uzeo u obzir prigovore jer nisu navedeni konkretni nedostatci uz obrazloženje (što nije točno).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6.2.</w:t>
      </w: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 komentirao je da je bio prisutan prilikom čišćenja šahtova (na temelju zahtjeva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da ga se pozove). Čistili su šahtove kod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Spara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(pokazali su kako se čiste).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6.3</w:t>
      </w: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Predsjednik Vijeća poslao je e mail sa zahtjevom za pražnjenje kante za smeće na križanju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Svetojanske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Bjelolasičke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ulice.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6.4.</w:t>
      </w: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 poslao je e mail sa zahtjevom da se ukloni smeće koje je ostavljeno na početku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Lovćenske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(uz potporni zid prema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Svetojanskoj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ulici) za čiji odvoz je Grad naplatio uslugu. Predlaže se postavljanje table zabranjeno odlaganje smeća. 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6.5.</w:t>
      </w: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 poslao je e mail sa zahtjevom za postavljanje oglasne ploče ispred zgrade mjesne samouprave,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Jahorinska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5.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6.6.</w:t>
      </w: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 izvijestio je prisutne da je naručio 2 kom vijenaca i 6 lampaša: 1 vijenac i 3 lampaša za dan Svih svetih za poginule branitelje i 1 vijenac i 3 lampaša za Dan sjećanja na žrtve domovinskog rata i dan sjećanja na žrtve Vukovara i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Škabrn</w:t>
      </w:r>
      <w:r w:rsidR="003013EA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proofErr w:type="spellEnd"/>
      <w:r w:rsidR="003013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Potpredsjenica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postavila je pitanje zašto Vijeće MO Mlinovi nije dobilo ponudu Zrinjevca za isporuku vijenaca i lampaša. Prethodne godine se na sjednici raspravilo i prihvatilo predmetnu ponudu Zrinjevca obzirom da se to financira iz sredstva sa stavke Ostali nespomenuti rashodi poslovanja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Mlinovi. 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7) Tekuća problematika 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7.1.) Edukacija </w:t>
      </w:r>
      <w:r w:rsidRPr="00CC23C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Gradskog ureda za mjesnu samoupravu članovima tijela mjesne samouprave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16AF8" w:rsidRDefault="002313E5" w:rsidP="002313E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komentiralo je održanu edukaciju</w:t>
      </w: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C23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Gradskog ureda za mjesnu samoupravu članovima tijela mjesne samouprave. Nakon kratke prezentacije načina i djelokruga rada vijeća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23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gradskih četvrti i vijeća mjesnih odbora g. Dalibor Drakulić odgovarao je na postavljena pitanja članova Vijeća.  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7.2.)</w:t>
      </w: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primilo je na znanje očitovanje Gradskog ureda za prostorno uređenje, izgradnju grada, graditeljstvo, komunalne poslove i promet (02.09.2021.) u vezi prijedloga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po pitanju povećanja sigurnosti sudionika u prometa u centru Mlinova do izrade prometne studije. 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7.3.) </w:t>
      </w: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Zajednički dogovor </w:t>
      </w:r>
      <w:proofErr w:type="spellStart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da se termin održavanja sjednice vraća na predzadnji četvrtak u mjesecu u 18:00 sati.</w:t>
      </w: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13E5" w:rsidRPr="00CC23CB" w:rsidRDefault="002313E5" w:rsidP="00231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8) Pitanja, prijedlozi i obavijesti</w:t>
      </w:r>
    </w:p>
    <w:p w:rsidR="002313E5" w:rsidRPr="00CC23CB" w:rsidRDefault="002313E5" w:rsidP="002313E5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Silva Vresk: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traži povratnu informaciju u vezi zahtjeva za zatvaranje produžetka </w:t>
      </w:r>
      <w:proofErr w:type="spellStart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Alanskih</w:t>
      </w:r>
      <w:proofErr w:type="spellEnd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stuba (koji povezuje </w:t>
      </w:r>
      <w:proofErr w:type="spellStart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Lovćensku</w:t>
      </w:r>
      <w:proofErr w:type="spellEnd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</w:t>
      </w:r>
      <w:proofErr w:type="spellStart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Jahorinsku</w:t>
      </w:r>
      <w:proofErr w:type="spellEnd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ulicu) za promet motornim vozilima (zaključak </w:t>
      </w:r>
      <w:proofErr w:type="spellStart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Mlinovi sa 3. sjednice).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traži povratnu informaciju vezano na zaključak s 41. sjednice </w:t>
      </w:r>
      <w:proofErr w:type="spellStart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VMO</w:t>
      </w:r>
      <w:proofErr w:type="spellEnd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Mlinovi kojim se traži rekonstrukcija/obnova mosta iznad potoka na ulici Mlinovi. Radi se o produženju nogostupa sa desne strane ulice, te izrade mosta preko potoka kod lokacije Mlinovi 84. Također bi se proširilo postojeće parkiralište nad korito potoka (dopis </w:t>
      </w:r>
      <w:proofErr w:type="spellStart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GČ</w:t>
      </w:r>
      <w:proofErr w:type="spellEnd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06.11.2020.)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traži povratnu informaciju u vezi postavljanja spomenika poginulim i nestalim </w:t>
      </w:r>
      <w:proofErr w:type="spellStart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Mlinovačkim</w:t>
      </w:r>
      <w:proofErr w:type="spellEnd"/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braniteljima.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313E5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Sj</w:t>
      </w:r>
      <w:r w:rsidR="00F16AF8">
        <w:rPr>
          <w:rFonts w:ascii="Times New Roman" w:eastAsia="Times New Roman" w:hAnsi="Times New Roman" w:cs="Times New Roman"/>
          <w:sz w:val="24"/>
          <w:szCs w:val="24"/>
          <w:lang w:eastAsia="hr-HR"/>
        </w:rPr>
        <w:t>ednica je završena u 19:29 sati</w:t>
      </w:r>
    </w:p>
    <w:p w:rsidR="00F16AF8" w:rsidRPr="00CC23CB" w:rsidRDefault="00F16AF8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6AF8" w:rsidRDefault="00F16AF8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Klasa: 026-02/21-002/1907</w:t>
      </w:r>
    </w:p>
    <w:p w:rsidR="00CC23CB" w:rsidRDefault="00F16AF8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: 251-06-11-203-21-2</w:t>
      </w:r>
    </w:p>
    <w:p w:rsidR="00F16AF8" w:rsidRDefault="00F16AF8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Zagreb, 28. listopada 2021.</w:t>
      </w:r>
      <w:bookmarkStart w:id="0" w:name="_GoBack"/>
      <w:bookmarkEnd w:id="0"/>
    </w:p>
    <w:p w:rsidR="00F16AF8" w:rsidRDefault="00F16AF8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3732"/>
      </w:tblGrid>
      <w:tr w:rsidR="002313E5" w:rsidRPr="00CC23CB" w:rsidTr="00CE2C88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3E5" w:rsidRPr="00CC23CB" w:rsidRDefault="002313E5" w:rsidP="00CE2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CC23C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2313E5" w:rsidRPr="00CC23CB" w:rsidRDefault="002313E5" w:rsidP="00CE2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CC23C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3E5" w:rsidRPr="00CC23CB" w:rsidRDefault="002313E5" w:rsidP="00CE2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CC23C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</w:tc>
      </w:tr>
    </w:tbl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                                                                                          Predsjednik Vijeća</w:t>
      </w:r>
    </w:p>
    <w:p w:rsidR="002313E5" w:rsidRPr="00CC23CB" w:rsidRDefault="002313E5" w:rsidP="0023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                                                                                    Mjesnog odbora Mlinovi</w:t>
      </w:r>
    </w:p>
    <w:p w:rsidR="008A0935" w:rsidRPr="00CC23CB" w:rsidRDefault="002313E5" w:rsidP="00CC2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3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                                                                                            Sandi Numan</w:t>
      </w:r>
    </w:p>
    <w:sectPr w:rsidR="008A0935" w:rsidRPr="00CC23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F8" w:rsidRDefault="00F16AF8" w:rsidP="00F16AF8">
      <w:pPr>
        <w:spacing w:after="0" w:line="240" w:lineRule="auto"/>
      </w:pPr>
      <w:r>
        <w:separator/>
      </w:r>
    </w:p>
  </w:endnote>
  <w:endnote w:type="continuationSeparator" w:id="0">
    <w:p w:rsidR="00F16AF8" w:rsidRDefault="00F16AF8" w:rsidP="00F1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1659648"/>
      <w:docPartObj>
        <w:docPartGallery w:val="Page Numbers (Bottom of Page)"/>
        <w:docPartUnique/>
      </w:docPartObj>
    </w:sdtPr>
    <w:sdtContent>
      <w:p w:rsidR="00F16AF8" w:rsidRDefault="00F16AF8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6AF8" w:rsidRDefault="00F16AF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F16AF8">
                                <w:rPr>
                                  <w:noProof/>
                                  <w:color w:val="ED7D31" w:themeColor="accent2"/>
                                </w:rPr>
                                <w:t>3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F16AF8" w:rsidRDefault="00F16AF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F16AF8">
                          <w:rPr>
                            <w:noProof/>
                            <w:color w:val="ED7D31" w:themeColor="accent2"/>
                          </w:rPr>
                          <w:t>3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F8" w:rsidRDefault="00F16AF8" w:rsidP="00F16AF8">
      <w:pPr>
        <w:spacing w:after="0" w:line="240" w:lineRule="auto"/>
      </w:pPr>
      <w:r>
        <w:separator/>
      </w:r>
    </w:p>
  </w:footnote>
  <w:footnote w:type="continuationSeparator" w:id="0">
    <w:p w:rsidR="00F16AF8" w:rsidRDefault="00F16AF8" w:rsidP="00F16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043F"/>
    <w:multiLevelType w:val="hybridMultilevel"/>
    <w:tmpl w:val="B2F63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086"/>
    <w:rsid w:val="00123316"/>
    <w:rsid w:val="002313E5"/>
    <w:rsid w:val="003013EA"/>
    <w:rsid w:val="005C6086"/>
    <w:rsid w:val="008A0935"/>
    <w:rsid w:val="00CC23CB"/>
    <w:rsid w:val="00F1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C6A5F1"/>
  <w15:chartTrackingRefBased/>
  <w15:docId w15:val="{76ABA471-FB05-4F71-BF69-8EF32F62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E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6AF8"/>
  </w:style>
  <w:style w:type="paragraph" w:styleId="Podnoje">
    <w:name w:val="footer"/>
    <w:basedOn w:val="Normal"/>
    <w:link w:val="PodnojeChar"/>
    <w:uiPriority w:val="99"/>
    <w:unhideWhenUsed/>
    <w:rsid w:val="00F1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6AF8"/>
  </w:style>
  <w:style w:type="paragraph" w:styleId="Tekstbalonia">
    <w:name w:val="Balloon Text"/>
    <w:basedOn w:val="Normal"/>
    <w:link w:val="TekstbaloniaChar"/>
    <w:uiPriority w:val="99"/>
    <w:semiHidden/>
    <w:unhideWhenUsed/>
    <w:rsid w:val="00F16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6A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Mirela Gašpert Bertić</cp:lastModifiedBy>
  <cp:revision>5</cp:revision>
  <cp:lastPrinted>2021-11-20T15:07:00Z</cp:lastPrinted>
  <dcterms:created xsi:type="dcterms:W3CDTF">2021-11-19T20:59:00Z</dcterms:created>
  <dcterms:modified xsi:type="dcterms:W3CDTF">2021-11-20T15:07:00Z</dcterms:modified>
</cp:coreProperties>
</file>