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2284A" w14:textId="77777777" w:rsidR="00E715FE" w:rsidRPr="00E50823" w:rsidRDefault="00E715FE" w:rsidP="00182277">
      <w:pPr>
        <w:spacing w:line="276" w:lineRule="auto"/>
        <w:jc w:val="center"/>
        <w:rPr>
          <w:rFonts w:ascii="Times New Roman" w:eastAsia="Cambria" w:hAnsi="Times New Roman" w:cs="Times New Roman"/>
          <w:b/>
          <w:sz w:val="24"/>
          <w:szCs w:val="24"/>
        </w:rPr>
      </w:pPr>
      <w:r w:rsidRPr="00E50823">
        <w:rPr>
          <w:rFonts w:ascii="Times New Roman" w:eastAsia="Cambria" w:hAnsi="Times New Roman" w:cs="Times New Roman"/>
          <w:b/>
          <w:sz w:val="24"/>
          <w:szCs w:val="24"/>
        </w:rPr>
        <w:t>Z A P I S N I K</w:t>
      </w:r>
    </w:p>
    <w:p w14:paraId="434519DE" w14:textId="0E8513F7" w:rsidR="00126258" w:rsidRPr="00E50823" w:rsidRDefault="00D5729B" w:rsidP="00182277">
      <w:pPr>
        <w:jc w:val="center"/>
        <w:rPr>
          <w:rFonts w:ascii="Times New Roman" w:hAnsi="Times New Roman" w:cs="Times New Roman"/>
          <w:b/>
          <w:sz w:val="24"/>
          <w:szCs w:val="24"/>
          <w:u w:val="single"/>
        </w:rPr>
      </w:pPr>
      <w:r>
        <w:rPr>
          <w:rFonts w:ascii="Times New Roman" w:eastAsia="Cambria" w:hAnsi="Times New Roman" w:cs="Times New Roman"/>
          <w:b/>
          <w:sz w:val="24"/>
          <w:szCs w:val="24"/>
        </w:rPr>
        <w:t>29</w:t>
      </w:r>
      <w:r w:rsidR="00E715FE" w:rsidRPr="00E50823">
        <w:rPr>
          <w:rFonts w:ascii="Times New Roman" w:eastAsia="Cambria" w:hAnsi="Times New Roman" w:cs="Times New Roman"/>
          <w:b/>
          <w:sz w:val="24"/>
          <w:szCs w:val="24"/>
        </w:rPr>
        <w:t>. sjednice Vijeća Mjesnog odbora „Kralj Zvonimir“</w:t>
      </w:r>
      <w:r w:rsidR="00BC5F3C" w:rsidRPr="00E50823">
        <w:rPr>
          <w:rFonts w:ascii="Times New Roman" w:eastAsia="Cambria" w:hAnsi="Times New Roman" w:cs="Times New Roman"/>
          <w:b/>
          <w:sz w:val="24"/>
          <w:szCs w:val="24"/>
        </w:rPr>
        <w:t xml:space="preserve">, održane </w:t>
      </w:r>
      <w:r w:rsidR="00126258" w:rsidRPr="00E50823">
        <w:rPr>
          <w:rFonts w:ascii="Times New Roman" w:eastAsia="Cambria" w:hAnsi="Times New Roman" w:cs="Times New Roman"/>
          <w:b/>
          <w:sz w:val="24"/>
          <w:szCs w:val="24"/>
        </w:rPr>
        <w:t xml:space="preserve">u </w:t>
      </w:r>
      <w:r>
        <w:rPr>
          <w:rFonts w:ascii="Times New Roman" w:hAnsi="Times New Roman" w:cs="Times New Roman"/>
          <w:b/>
          <w:sz w:val="24"/>
          <w:szCs w:val="24"/>
        </w:rPr>
        <w:t>utorak, 20</w:t>
      </w:r>
      <w:r w:rsidR="00182277">
        <w:rPr>
          <w:rFonts w:ascii="Times New Roman" w:hAnsi="Times New Roman" w:cs="Times New Roman"/>
          <w:b/>
          <w:sz w:val="24"/>
          <w:szCs w:val="24"/>
        </w:rPr>
        <w:t xml:space="preserve">. </w:t>
      </w:r>
      <w:r>
        <w:rPr>
          <w:rFonts w:ascii="Times New Roman" w:hAnsi="Times New Roman" w:cs="Times New Roman"/>
          <w:b/>
          <w:sz w:val="24"/>
          <w:szCs w:val="24"/>
        </w:rPr>
        <w:t>veljače</w:t>
      </w:r>
      <w:r w:rsidR="00182277">
        <w:rPr>
          <w:rFonts w:ascii="Times New Roman" w:hAnsi="Times New Roman" w:cs="Times New Roman"/>
          <w:b/>
          <w:sz w:val="24"/>
          <w:szCs w:val="24"/>
        </w:rPr>
        <w:t xml:space="preserve"> 2024. s početkom</w:t>
      </w:r>
      <w:r w:rsidR="00126258" w:rsidRPr="00E50823">
        <w:rPr>
          <w:rFonts w:ascii="Times New Roman" w:hAnsi="Times New Roman" w:cs="Times New Roman"/>
          <w:b/>
          <w:sz w:val="24"/>
          <w:szCs w:val="24"/>
        </w:rPr>
        <w:t xml:space="preserve"> </w:t>
      </w:r>
      <w:r w:rsidR="00182277">
        <w:rPr>
          <w:rFonts w:ascii="Times New Roman" w:hAnsi="Times New Roman" w:cs="Times New Roman"/>
          <w:b/>
          <w:sz w:val="24"/>
          <w:szCs w:val="24"/>
        </w:rPr>
        <w:t xml:space="preserve">u </w:t>
      </w:r>
      <w:r>
        <w:rPr>
          <w:rFonts w:ascii="Times New Roman" w:hAnsi="Times New Roman" w:cs="Times New Roman"/>
          <w:b/>
          <w:sz w:val="24"/>
          <w:szCs w:val="24"/>
        </w:rPr>
        <w:t>18:0</w:t>
      </w:r>
      <w:r w:rsidR="00126258" w:rsidRPr="00E50823">
        <w:rPr>
          <w:rFonts w:ascii="Times New Roman" w:hAnsi="Times New Roman" w:cs="Times New Roman"/>
          <w:b/>
          <w:sz w:val="24"/>
          <w:szCs w:val="24"/>
        </w:rPr>
        <w:t>0 sati</w:t>
      </w:r>
      <w:r w:rsidR="00182277">
        <w:rPr>
          <w:rFonts w:ascii="Times New Roman" w:hAnsi="Times New Roman" w:cs="Times New Roman"/>
          <w:b/>
          <w:sz w:val="24"/>
          <w:szCs w:val="24"/>
        </w:rPr>
        <w:t xml:space="preserve"> </w:t>
      </w:r>
      <w:r w:rsidR="00126258" w:rsidRPr="00E50823">
        <w:rPr>
          <w:rFonts w:ascii="Times New Roman" w:hAnsi="Times New Roman" w:cs="Times New Roman"/>
          <w:b/>
          <w:sz w:val="24"/>
          <w:szCs w:val="24"/>
        </w:rPr>
        <w:t xml:space="preserve">u prostorijama Mjesnog odbora </w:t>
      </w:r>
      <w:r w:rsidR="00126258" w:rsidRPr="00E50823">
        <w:rPr>
          <w:rFonts w:ascii="Times New Roman" w:hAnsi="Times New Roman" w:cs="Times New Roman"/>
          <w:b/>
          <w:bCs/>
          <w:sz w:val="24"/>
          <w:szCs w:val="24"/>
        </w:rPr>
        <w:t>„Kralj Zvonimir“, Ulica kralja Zvonimira 48</w:t>
      </w:r>
    </w:p>
    <w:p w14:paraId="66FDB8C3" w14:textId="4CFE2B9F" w:rsidR="008B4679" w:rsidRPr="00E50823" w:rsidRDefault="008B4679" w:rsidP="00347A5C">
      <w:pPr>
        <w:spacing w:line="276" w:lineRule="auto"/>
        <w:jc w:val="center"/>
        <w:rPr>
          <w:rFonts w:ascii="Times New Roman" w:eastAsia="Cambria" w:hAnsi="Times New Roman" w:cs="Times New Roman"/>
          <w:b/>
          <w:sz w:val="24"/>
          <w:szCs w:val="24"/>
        </w:rPr>
      </w:pPr>
    </w:p>
    <w:p w14:paraId="504AC3E7" w14:textId="333B2476" w:rsidR="00E715FE" w:rsidRDefault="00E715FE" w:rsidP="00D5729B">
      <w:pPr>
        <w:spacing w:before="240"/>
        <w:jc w:val="both"/>
        <w:rPr>
          <w:rFonts w:ascii="Times New Roman" w:eastAsia="Cambria" w:hAnsi="Times New Roman" w:cs="Times New Roman"/>
          <w:sz w:val="24"/>
          <w:szCs w:val="24"/>
        </w:rPr>
      </w:pPr>
      <w:r w:rsidRPr="00E50823">
        <w:rPr>
          <w:rFonts w:ascii="Times New Roman" w:eastAsia="Cambria" w:hAnsi="Times New Roman" w:cs="Times New Roman"/>
          <w:b/>
          <w:sz w:val="24"/>
          <w:szCs w:val="24"/>
        </w:rPr>
        <w:t>Nazočni članovi Vijeća:</w:t>
      </w:r>
      <w:r w:rsidRPr="00E50823">
        <w:rPr>
          <w:rFonts w:ascii="Times New Roman" w:eastAsia="Cambria" w:hAnsi="Times New Roman" w:cs="Times New Roman"/>
          <w:sz w:val="24"/>
          <w:szCs w:val="24"/>
        </w:rPr>
        <w:t xml:space="preserve"> Marija Krnić,</w:t>
      </w:r>
      <w:r w:rsidR="00347A5C" w:rsidRPr="00E50823">
        <w:rPr>
          <w:rFonts w:ascii="Times New Roman" w:eastAsia="Cambria" w:hAnsi="Times New Roman" w:cs="Times New Roman"/>
          <w:sz w:val="24"/>
          <w:szCs w:val="24"/>
        </w:rPr>
        <w:t xml:space="preserve"> </w:t>
      </w:r>
      <w:r w:rsidR="00BC5F3C" w:rsidRPr="00E50823">
        <w:rPr>
          <w:rFonts w:ascii="Times New Roman" w:eastAsia="Cambria" w:hAnsi="Times New Roman" w:cs="Times New Roman"/>
          <w:sz w:val="24"/>
          <w:szCs w:val="24"/>
        </w:rPr>
        <w:t>Sven Gale,</w:t>
      </w:r>
      <w:r w:rsidRPr="00E50823">
        <w:rPr>
          <w:rFonts w:ascii="Times New Roman" w:eastAsia="Cambria" w:hAnsi="Times New Roman" w:cs="Times New Roman"/>
          <w:sz w:val="24"/>
          <w:szCs w:val="24"/>
        </w:rPr>
        <w:t xml:space="preserve"> Vesna Henigman</w:t>
      </w:r>
      <w:r w:rsidR="001026E2" w:rsidRPr="00E50823">
        <w:rPr>
          <w:rFonts w:ascii="Times New Roman" w:eastAsia="Cambria" w:hAnsi="Times New Roman" w:cs="Times New Roman"/>
          <w:sz w:val="24"/>
          <w:szCs w:val="24"/>
        </w:rPr>
        <w:t>,</w:t>
      </w:r>
      <w:r w:rsidR="00D5729B">
        <w:rPr>
          <w:rFonts w:ascii="Times New Roman" w:eastAsia="Cambria" w:hAnsi="Times New Roman" w:cs="Times New Roman"/>
          <w:sz w:val="24"/>
          <w:szCs w:val="24"/>
        </w:rPr>
        <w:t xml:space="preserve"> </w:t>
      </w:r>
      <w:r w:rsidR="00D5729B" w:rsidRPr="00E50823">
        <w:rPr>
          <w:rFonts w:ascii="Times New Roman" w:eastAsia="Cambria" w:hAnsi="Times New Roman" w:cs="Times New Roman"/>
          <w:sz w:val="24"/>
          <w:szCs w:val="24"/>
        </w:rPr>
        <w:t>Tomislav Jurkić</w:t>
      </w:r>
      <w:r w:rsidR="00736E77">
        <w:rPr>
          <w:rFonts w:ascii="Times New Roman" w:eastAsia="Cambria" w:hAnsi="Times New Roman" w:cs="Times New Roman"/>
          <w:sz w:val="24"/>
          <w:szCs w:val="24"/>
        </w:rPr>
        <w:t>,</w:t>
      </w:r>
      <w:r w:rsidR="00D5729B">
        <w:rPr>
          <w:rFonts w:ascii="Times New Roman" w:eastAsia="Cambria" w:hAnsi="Times New Roman" w:cs="Times New Roman"/>
          <w:sz w:val="24"/>
          <w:szCs w:val="24"/>
        </w:rPr>
        <w:t xml:space="preserve"> </w:t>
      </w:r>
      <w:r w:rsidR="00BC5F3C" w:rsidRPr="00E50823">
        <w:rPr>
          <w:rFonts w:ascii="Times New Roman" w:eastAsia="Cambria" w:hAnsi="Times New Roman" w:cs="Times New Roman"/>
          <w:sz w:val="24"/>
          <w:szCs w:val="24"/>
        </w:rPr>
        <w:t>Jakša Baždar</w:t>
      </w:r>
      <w:r w:rsidR="00736E77">
        <w:rPr>
          <w:rFonts w:ascii="Times New Roman" w:eastAsia="Cambria" w:hAnsi="Times New Roman" w:cs="Times New Roman"/>
          <w:sz w:val="24"/>
          <w:szCs w:val="24"/>
        </w:rPr>
        <w:t xml:space="preserve"> i</w:t>
      </w:r>
      <w:r w:rsidR="00D5729B">
        <w:rPr>
          <w:rFonts w:ascii="Times New Roman" w:eastAsia="Cambria" w:hAnsi="Times New Roman" w:cs="Times New Roman"/>
          <w:sz w:val="24"/>
          <w:szCs w:val="24"/>
        </w:rPr>
        <w:t xml:space="preserve"> Neven Sak</w:t>
      </w:r>
      <w:r w:rsidR="0005742A">
        <w:rPr>
          <w:rFonts w:ascii="Times New Roman" w:eastAsia="Cambria" w:hAnsi="Times New Roman" w:cs="Times New Roman"/>
          <w:sz w:val="24"/>
          <w:szCs w:val="24"/>
        </w:rPr>
        <w:t>s – došao je nakon prihvaćanja Z</w:t>
      </w:r>
      <w:r w:rsidR="00D5729B">
        <w:rPr>
          <w:rFonts w:ascii="Times New Roman" w:eastAsia="Cambria" w:hAnsi="Times New Roman" w:cs="Times New Roman"/>
          <w:sz w:val="24"/>
          <w:szCs w:val="24"/>
        </w:rPr>
        <w:t>apisnika.</w:t>
      </w:r>
    </w:p>
    <w:p w14:paraId="66562DC5" w14:textId="26E80E7A" w:rsidR="00D5729B" w:rsidRPr="00E50823" w:rsidRDefault="00D5729B" w:rsidP="00D5729B">
      <w:pPr>
        <w:spacing w:before="240"/>
        <w:jc w:val="both"/>
        <w:rPr>
          <w:rFonts w:ascii="Times New Roman" w:eastAsia="Cambria" w:hAnsi="Times New Roman" w:cs="Times New Roman"/>
          <w:sz w:val="24"/>
          <w:szCs w:val="24"/>
        </w:rPr>
      </w:pPr>
      <w:r>
        <w:rPr>
          <w:rFonts w:ascii="Times New Roman" w:hAnsi="Times New Roman"/>
          <w:b/>
          <w:sz w:val="24"/>
          <w:szCs w:val="24"/>
        </w:rPr>
        <w:t>Ostali prisutni</w:t>
      </w:r>
      <w:r w:rsidRPr="00467A4E">
        <w:rPr>
          <w:rFonts w:ascii="Times New Roman" w:hAnsi="Times New Roman"/>
          <w:b/>
          <w:sz w:val="24"/>
          <w:szCs w:val="24"/>
        </w:rPr>
        <w:t>:</w:t>
      </w:r>
      <w:r w:rsidRPr="00D5729B">
        <w:rPr>
          <w:rFonts w:ascii="Times New Roman" w:eastAsia="Calibri" w:hAnsi="Times New Roman" w:cs="Times New Roman"/>
          <w:sz w:val="24"/>
          <w:szCs w:val="24"/>
          <w:lang w:eastAsia="en-US"/>
        </w:rPr>
        <w:t xml:space="preserve"> Križan Bago - Stručni savjetnik za rad mjesne samouprave</w:t>
      </w:r>
    </w:p>
    <w:p w14:paraId="0488E208" w14:textId="77777777" w:rsidR="00D5729B" w:rsidRDefault="00D5729B" w:rsidP="0019320E">
      <w:pPr>
        <w:pBdr>
          <w:top w:val="nil"/>
          <w:left w:val="nil"/>
          <w:bottom w:val="nil"/>
          <w:right w:val="nil"/>
          <w:between w:val="nil"/>
        </w:pBdr>
        <w:jc w:val="both"/>
        <w:rPr>
          <w:rFonts w:ascii="Times New Roman" w:eastAsia="Cambria" w:hAnsi="Times New Roman" w:cs="Times New Roman"/>
          <w:color w:val="000000"/>
          <w:sz w:val="24"/>
          <w:szCs w:val="24"/>
        </w:rPr>
      </w:pPr>
    </w:p>
    <w:p w14:paraId="28E30123" w14:textId="57A38DF9" w:rsidR="00E715FE" w:rsidRPr="00E50823" w:rsidRDefault="00E715FE" w:rsidP="0019320E">
      <w:pPr>
        <w:pBdr>
          <w:top w:val="nil"/>
          <w:left w:val="nil"/>
          <w:bottom w:val="nil"/>
          <w:right w:val="nil"/>
          <w:between w:val="nil"/>
        </w:pBdr>
        <w:jc w:val="both"/>
        <w:rPr>
          <w:rFonts w:ascii="Times New Roman" w:eastAsia="Cambria" w:hAnsi="Times New Roman" w:cs="Times New Roman"/>
          <w:color w:val="000000"/>
          <w:sz w:val="24"/>
          <w:szCs w:val="24"/>
        </w:rPr>
      </w:pPr>
      <w:r w:rsidRPr="00E50823">
        <w:rPr>
          <w:rFonts w:ascii="Times New Roman" w:eastAsia="Cambria" w:hAnsi="Times New Roman" w:cs="Times New Roman"/>
          <w:color w:val="000000"/>
          <w:sz w:val="24"/>
          <w:szCs w:val="24"/>
        </w:rPr>
        <w:t xml:space="preserve">Predsjednica Vijeća Mjesnog odbora „Kralj Zvonimir“ </w:t>
      </w:r>
      <w:r w:rsidR="000B15AD" w:rsidRPr="00E50823">
        <w:rPr>
          <w:rFonts w:ascii="Times New Roman" w:eastAsia="Cambria" w:hAnsi="Times New Roman" w:cs="Times New Roman"/>
          <w:color w:val="000000"/>
          <w:sz w:val="24"/>
          <w:szCs w:val="24"/>
        </w:rPr>
        <w:t xml:space="preserve">otvara sjednicu i </w:t>
      </w:r>
      <w:r w:rsidRPr="00E50823">
        <w:rPr>
          <w:rFonts w:ascii="Times New Roman" w:eastAsia="Cambria" w:hAnsi="Times New Roman" w:cs="Times New Roman"/>
          <w:color w:val="000000"/>
          <w:sz w:val="24"/>
          <w:szCs w:val="24"/>
        </w:rPr>
        <w:t>pozdravlja sve prisutne. Utvr</w:t>
      </w:r>
      <w:r w:rsidR="00095FD0" w:rsidRPr="00E50823">
        <w:rPr>
          <w:rFonts w:ascii="Times New Roman" w:eastAsia="Cambria" w:hAnsi="Times New Roman" w:cs="Times New Roman"/>
          <w:color w:val="000000"/>
          <w:sz w:val="24"/>
          <w:szCs w:val="24"/>
        </w:rPr>
        <w:t xml:space="preserve">đuje da je na sjednici nazočno </w:t>
      </w:r>
      <w:r w:rsidR="00D5729B">
        <w:rPr>
          <w:rFonts w:ascii="Times New Roman" w:eastAsia="Cambria" w:hAnsi="Times New Roman" w:cs="Times New Roman"/>
          <w:color w:val="000000"/>
          <w:sz w:val="24"/>
          <w:szCs w:val="24"/>
        </w:rPr>
        <w:t>6</w:t>
      </w:r>
      <w:r w:rsidR="002D2BE1" w:rsidRPr="00E50823">
        <w:rPr>
          <w:rFonts w:ascii="Times New Roman" w:eastAsia="Cambria" w:hAnsi="Times New Roman" w:cs="Times New Roman"/>
          <w:color w:val="000000"/>
          <w:sz w:val="24"/>
          <w:szCs w:val="24"/>
        </w:rPr>
        <w:t xml:space="preserve"> od ukupno 7</w:t>
      </w:r>
      <w:r w:rsidRPr="00E50823">
        <w:rPr>
          <w:rFonts w:ascii="Times New Roman" w:eastAsia="Cambria" w:hAnsi="Times New Roman" w:cs="Times New Roman"/>
          <w:color w:val="000000"/>
          <w:sz w:val="24"/>
          <w:szCs w:val="24"/>
        </w:rPr>
        <w:t xml:space="preserve"> članova Vijeća Mjesnog odbora „Kralj Zvonimir“ te konstatira da su ispunjeni svi uvjeti za raspravljanje i odlučivanje.</w:t>
      </w:r>
    </w:p>
    <w:p w14:paraId="27AF6778" w14:textId="77777777" w:rsidR="00E715FE" w:rsidRPr="00E50823" w:rsidRDefault="00E715FE" w:rsidP="0019320E">
      <w:pPr>
        <w:pBdr>
          <w:top w:val="nil"/>
          <w:left w:val="nil"/>
          <w:bottom w:val="nil"/>
          <w:right w:val="nil"/>
          <w:between w:val="nil"/>
        </w:pBdr>
        <w:jc w:val="both"/>
        <w:rPr>
          <w:rFonts w:ascii="Times New Roman" w:eastAsia="Cambria" w:hAnsi="Times New Roman" w:cs="Times New Roman"/>
          <w:color w:val="000000"/>
          <w:sz w:val="24"/>
          <w:szCs w:val="24"/>
        </w:rPr>
      </w:pPr>
    </w:p>
    <w:p w14:paraId="0F213293" w14:textId="2C4E8565" w:rsidR="00E715FE" w:rsidRPr="00E50823" w:rsidRDefault="00E715FE" w:rsidP="0019320E">
      <w:pPr>
        <w:pBdr>
          <w:top w:val="nil"/>
          <w:left w:val="nil"/>
          <w:bottom w:val="nil"/>
          <w:right w:val="nil"/>
          <w:between w:val="nil"/>
        </w:pBdr>
        <w:jc w:val="both"/>
        <w:rPr>
          <w:rFonts w:ascii="Times New Roman" w:eastAsia="Cambria" w:hAnsi="Times New Roman" w:cs="Times New Roman"/>
          <w:color w:val="000000"/>
          <w:sz w:val="24"/>
          <w:szCs w:val="24"/>
        </w:rPr>
      </w:pPr>
      <w:r w:rsidRPr="00E50823">
        <w:rPr>
          <w:rFonts w:ascii="Times New Roman" w:eastAsia="Cambria" w:hAnsi="Times New Roman" w:cs="Times New Roman"/>
          <w:color w:val="000000"/>
          <w:sz w:val="24"/>
          <w:szCs w:val="24"/>
        </w:rPr>
        <w:t>Predsjednica Vijeć</w:t>
      </w:r>
      <w:r w:rsidR="00095FD0" w:rsidRPr="00E50823">
        <w:rPr>
          <w:rFonts w:ascii="Times New Roman" w:eastAsia="Cambria" w:hAnsi="Times New Roman" w:cs="Times New Roman"/>
          <w:color w:val="000000"/>
          <w:sz w:val="24"/>
          <w:szCs w:val="24"/>
        </w:rPr>
        <w:t>a daje na glasanje Zapisnik s 2</w:t>
      </w:r>
      <w:r w:rsidR="00312D5A">
        <w:rPr>
          <w:rFonts w:ascii="Times New Roman" w:eastAsia="Cambria" w:hAnsi="Times New Roman" w:cs="Times New Roman"/>
          <w:color w:val="000000"/>
          <w:sz w:val="24"/>
          <w:szCs w:val="24"/>
        </w:rPr>
        <w:t>8</w:t>
      </w:r>
      <w:r w:rsidRPr="00E50823">
        <w:rPr>
          <w:rFonts w:ascii="Times New Roman" w:eastAsia="Cambria" w:hAnsi="Times New Roman" w:cs="Times New Roman"/>
          <w:color w:val="000000"/>
          <w:sz w:val="24"/>
          <w:szCs w:val="24"/>
        </w:rPr>
        <w:t>. sjednice. Zapisnik</w:t>
      </w:r>
      <w:r w:rsidR="003271CA" w:rsidRPr="00E50823">
        <w:rPr>
          <w:rFonts w:ascii="Times New Roman" w:eastAsia="Cambria" w:hAnsi="Times New Roman" w:cs="Times New Roman"/>
          <w:color w:val="000000"/>
          <w:sz w:val="24"/>
          <w:szCs w:val="24"/>
        </w:rPr>
        <w:t xml:space="preserve"> je</w:t>
      </w:r>
      <w:r w:rsidR="000B15AD" w:rsidRPr="00E50823">
        <w:rPr>
          <w:rFonts w:ascii="Times New Roman" w:eastAsia="Cambria" w:hAnsi="Times New Roman" w:cs="Times New Roman"/>
          <w:color w:val="000000"/>
          <w:sz w:val="24"/>
          <w:szCs w:val="24"/>
        </w:rPr>
        <w:t xml:space="preserve"> </w:t>
      </w:r>
      <w:r w:rsidR="003271CA" w:rsidRPr="00E50823">
        <w:rPr>
          <w:rFonts w:ascii="Times New Roman" w:eastAsia="Cambria" w:hAnsi="Times New Roman" w:cs="Times New Roman"/>
          <w:color w:val="000000"/>
          <w:sz w:val="24"/>
          <w:szCs w:val="24"/>
        </w:rPr>
        <w:t>prihvaćen</w:t>
      </w:r>
      <w:r w:rsidR="00D5729B">
        <w:rPr>
          <w:rFonts w:ascii="Times New Roman" w:eastAsia="Cambria" w:hAnsi="Times New Roman" w:cs="Times New Roman"/>
          <w:color w:val="000000"/>
          <w:sz w:val="24"/>
          <w:szCs w:val="24"/>
        </w:rPr>
        <w:t xml:space="preserve"> s 5 glasova</w:t>
      </w:r>
      <w:r w:rsidR="001026E2" w:rsidRPr="00E50823">
        <w:rPr>
          <w:rFonts w:ascii="Times New Roman" w:eastAsia="Cambria" w:hAnsi="Times New Roman" w:cs="Times New Roman"/>
          <w:color w:val="000000"/>
          <w:sz w:val="24"/>
          <w:szCs w:val="24"/>
        </w:rPr>
        <w:t xml:space="preserve"> za</w:t>
      </w:r>
      <w:r w:rsidR="000B15AD" w:rsidRPr="00E50823">
        <w:rPr>
          <w:rFonts w:ascii="Times New Roman" w:eastAsia="Cambria" w:hAnsi="Times New Roman" w:cs="Times New Roman"/>
          <w:color w:val="000000"/>
          <w:sz w:val="24"/>
          <w:szCs w:val="24"/>
        </w:rPr>
        <w:t>.</w:t>
      </w:r>
      <w:r w:rsidR="001026E2" w:rsidRPr="00E50823">
        <w:rPr>
          <w:rFonts w:ascii="Times New Roman" w:eastAsia="Cambria" w:hAnsi="Times New Roman" w:cs="Times New Roman"/>
          <w:color w:val="000000"/>
          <w:sz w:val="24"/>
          <w:szCs w:val="24"/>
        </w:rPr>
        <w:t xml:space="preserve"> </w:t>
      </w:r>
      <w:r w:rsidR="00D5729B">
        <w:rPr>
          <w:rFonts w:ascii="Times New Roman" w:eastAsia="Cambria" w:hAnsi="Times New Roman" w:cs="Times New Roman"/>
          <w:color w:val="000000"/>
          <w:sz w:val="24"/>
          <w:szCs w:val="24"/>
        </w:rPr>
        <w:t>Tomislav Jurkić</w:t>
      </w:r>
      <w:r w:rsidR="001026E2" w:rsidRPr="00E50823">
        <w:rPr>
          <w:rFonts w:ascii="Times New Roman" w:eastAsia="Cambria" w:hAnsi="Times New Roman" w:cs="Times New Roman"/>
          <w:color w:val="000000"/>
          <w:sz w:val="24"/>
          <w:szCs w:val="24"/>
        </w:rPr>
        <w:t xml:space="preserve"> nije glasao jer nije bio </w:t>
      </w:r>
      <w:r w:rsidR="00D5729B">
        <w:rPr>
          <w:rFonts w:ascii="Times New Roman" w:eastAsia="Cambria" w:hAnsi="Times New Roman" w:cs="Times New Roman"/>
          <w:color w:val="000000"/>
          <w:sz w:val="24"/>
          <w:szCs w:val="24"/>
        </w:rPr>
        <w:t>nazočan na 28</w:t>
      </w:r>
      <w:r w:rsidR="001026E2" w:rsidRPr="00E50823">
        <w:rPr>
          <w:rFonts w:ascii="Times New Roman" w:eastAsia="Cambria" w:hAnsi="Times New Roman" w:cs="Times New Roman"/>
          <w:color w:val="000000"/>
          <w:sz w:val="24"/>
          <w:szCs w:val="24"/>
        </w:rPr>
        <w:t>. sjednici.</w:t>
      </w:r>
    </w:p>
    <w:p w14:paraId="715C4591" w14:textId="77777777" w:rsidR="003062F3" w:rsidRPr="00E50823" w:rsidRDefault="003062F3" w:rsidP="0019320E">
      <w:pPr>
        <w:pBdr>
          <w:top w:val="nil"/>
          <w:left w:val="nil"/>
          <w:bottom w:val="nil"/>
          <w:right w:val="nil"/>
          <w:between w:val="nil"/>
        </w:pBdr>
        <w:jc w:val="both"/>
        <w:rPr>
          <w:rFonts w:ascii="Times New Roman" w:eastAsia="Cambria" w:hAnsi="Times New Roman" w:cs="Times New Roman"/>
          <w:color w:val="000000"/>
          <w:sz w:val="24"/>
          <w:szCs w:val="24"/>
        </w:rPr>
      </w:pPr>
    </w:p>
    <w:p w14:paraId="39C5A8FE" w14:textId="25D0C7DE" w:rsidR="00B53297" w:rsidRPr="00E50823" w:rsidRDefault="00B53297" w:rsidP="0019320E">
      <w:pPr>
        <w:pBdr>
          <w:top w:val="nil"/>
          <w:left w:val="nil"/>
          <w:bottom w:val="nil"/>
          <w:right w:val="nil"/>
          <w:between w:val="nil"/>
        </w:pBdr>
        <w:jc w:val="both"/>
        <w:rPr>
          <w:rFonts w:ascii="Times New Roman" w:eastAsia="Cambria" w:hAnsi="Times New Roman" w:cs="Times New Roman"/>
          <w:color w:val="000000"/>
          <w:sz w:val="24"/>
          <w:szCs w:val="24"/>
        </w:rPr>
      </w:pPr>
      <w:r w:rsidRPr="00871A11">
        <w:rPr>
          <w:rFonts w:ascii="Times New Roman" w:hAnsi="Times New Roman" w:cs="Times New Roman"/>
          <w:sz w:val="24"/>
          <w:szCs w:val="24"/>
        </w:rPr>
        <w:t>Vijeće bez rasprave jednoglasno donosi</w:t>
      </w:r>
      <w:r>
        <w:rPr>
          <w:rFonts w:ascii="Times New Roman" w:hAnsi="Times New Roman" w:cs="Times New Roman"/>
          <w:sz w:val="24"/>
          <w:szCs w:val="24"/>
        </w:rPr>
        <w:t>;</w:t>
      </w:r>
    </w:p>
    <w:p w14:paraId="318DA448" w14:textId="77777777" w:rsidR="00126258" w:rsidRPr="00E50823" w:rsidRDefault="00126258" w:rsidP="003062F3">
      <w:pPr>
        <w:pBdr>
          <w:top w:val="nil"/>
          <w:left w:val="nil"/>
          <w:bottom w:val="nil"/>
          <w:right w:val="nil"/>
          <w:between w:val="nil"/>
        </w:pBdr>
        <w:jc w:val="both"/>
        <w:rPr>
          <w:rFonts w:ascii="Times New Roman" w:eastAsia="Cambria" w:hAnsi="Times New Roman" w:cs="Times New Roman"/>
          <w:color w:val="000000"/>
          <w:sz w:val="24"/>
          <w:szCs w:val="24"/>
        </w:rPr>
      </w:pPr>
    </w:p>
    <w:p w14:paraId="0909115B" w14:textId="77777777" w:rsidR="00D5729B" w:rsidRPr="00D5729B" w:rsidRDefault="00D5729B" w:rsidP="00D5729B">
      <w:pPr>
        <w:spacing w:line="276" w:lineRule="auto"/>
        <w:jc w:val="center"/>
        <w:rPr>
          <w:rFonts w:ascii="Times New Roman" w:eastAsia="Times New Roman" w:hAnsi="Times New Roman" w:cs="Times New Roman"/>
          <w:b/>
          <w:sz w:val="24"/>
          <w:szCs w:val="24"/>
          <w:lang w:eastAsia="en-US"/>
        </w:rPr>
      </w:pPr>
      <w:r w:rsidRPr="00D5729B">
        <w:rPr>
          <w:rFonts w:ascii="Times New Roman" w:eastAsia="Times New Roman" w:hAnsi="Times New Roman" w:cs="Times New Roman"/>
          <w:b/>
          <w:sz w:val="24"/>
          <w:szCs w:val="24"/>
          <w:lang w:eastAsia="en-US"/>
        </w:rPr>
        <w:t>DNEVNI RED:</w:t>
      </w:r>
    </w:p>
    <w:p w14:paraId="3BEB77FF" w14:textId="77777777" w:rsidR="00D5729B" w:rsidRPr="00D5729B" w:rsidRDefault="00D5729B" w:rsidP="00D5729B">
      <w:pPr>
        <w:spacing w:line="276" w:lineRule="auto"/>
        <w:ind w:left="720" w:hanging="360"/>
        <w:rPr>
          <w:rFonts w:ascii="Times New Roman" w:eastAsia="Times New Roman" w:hAnsi="Times New Roman" w:cs="Times New Roman"/>
          <w:b/>
          <w:sz w:val="24"/>
          <w:szCs w:val="24"/>
          <w:lang w:eastAsia="en-US"/>
        </w:rPr>
      </w:pPr>
    </w:p>
    <w:p w14:paraId="5367445B" w14:textId="77777777" w:rsidR="00D5729B" w:rsidRPr="00D5729B" w:rsidRDefault="00D5729B" w:rsidP="00D5729B">
      <w:pPr>
        <w:numPr>
          <w:ilvl w:val="0"/>
          <w:numId w:val="6"/>
        </w:numPr>
        <w:tabs>
          <w:tab w:val="left" w:pos="426"/>
        </w:tabs>
        <w:spacing w:line="276" w:lineRule="auto"/>
        <w:contextualSpacing/>
        <w:jc w:val="both"/>
        <w:rPr>
          <w:rFonts w:ascii="Times New Roman" w:eastAsia="Times New Roman" w:hAnsi="Times New Roman" w:cs="Times New Roman"/>
          <w:sz w:val="24"/>
          <w:szCs w:val="24"/>
        </w:rPr>
      </w:pPr>
      <w:bookmarkStart w:id="0" w:name="_Hlk115087749"/>
      <w:r w:rsidRPr="00D5729B">
        <w:rPr>
          <w:rFonts w:ascii="Times New Roman" w:eastAsia="Times New Roman" w:hAnsi="Times New Roman" w:cs="Times New Roman"/>
          <w:sz w:val="24"/>
          <w:szCs w:val="24"/>
        </w:rPr>
        <w:t>Izvješće o radu Mjesnog odbora „Kralj Zvonimir“ u 2023., donošenje</w:t>
      </w:r>
    </w:p>
    <w:p w14:paraId="3BB64547" w14:textId="77777777" w:rsidR="00D5729B" w:rsidRPr="00D5729B" w:rsidRDefault="00D5729B" w:rsidP="00D5729B">
      <w:pPr>
        <w:numPr>
          <w:ilvl w:val="0"/>
          <w:numId w:val="6"/>
        </w:numPr>
        <w:tabs>
          <w:tab w:val="left" w:pos="426"/>
        </w:tabs>
        <w:spacing w:line="276" w:lineRule="auto"/>
        <w:contextualSpacing/>
        <w:jc w:val="both"/>
        <w:rPr>
          <w:rFonts w:ascii="Times New Roman" w:eastAsia="Times New Roman" w:hAnsi="Times New Roman" w:cs="Times New Roman"/>
          <w:sz w:val="24"/>
          <w:szCs w:val="24"/>
        </w:rPr>
      </w:pPr>
      <w:r w:rsidRPr="00D5729B">
        <w:rPr>
          <w:rFonts w:ascii="Times New Roman" w:eastAsia="Times New Roman" w:hAnsi="Times New Roman" w:cs="Times New Roman"/>
          <w:sz w:val="24"/>
          <w:szCs w:val="24"/>
        </w:rPr>
        <w:t>Program rada Mjesnog odbora „Kralj Zvonimir“ u 2024., donošenje</w:t>
      </w:r>
    </w:p>
    <w:p w14:paraId="5A8C960C" w14:textId="77777777" w:rsidR="00D5729B" w:rsidRPr="00D5729B" w:rsidRDefault="00D5729B" w:rsidP="00D5729B">
      <w:pPr>
        <w:numPr>
          <w:ilvl w:val="0"/>
          <w:numId w:val="6"/>
        </w:numPr>
        <w:tabs>
          <w:tab w:val="left" w:pos="426"/>
        </w:tabs>
        <w:spacing w:line="276" w:lineRule="auto"/>
        <w:contextualSpacing/>
        <w:jc w:val="both"/>
        <w:rPr>
          <w:rFonts w:ascii="Times New Roman" w:eastAsia="Times New Roman" w:hAnsi="Times New Roman" w:cs="Times New Roman"/>
          <w:sz w:val="24"/>
          <w:szCs w:val="24"/>
        </w:rPr>
      </w:pPr>
      <w:r w:rsidRPr="00D5729B">
        <w:rPr>
          <w:rFonts w:ascii="Times New Roman" w:eastAsia="Times New Roman" w:hAnsi="Times New Roman" w:cs="Times New Roman"/>
          <w:sz w:val="24"/>
          <w:szCs w:val="24"/>
        </w:rPr>
        <w:t xml:space="preserve">Pritužba stanara Ulice Frana Vrbanića </w:t>
      </w:r>
    </w:p>
    <w:p w14:paraId="5E6541B8" w14:textId="77777777" w:rsidR="00D5729B" w:rsidRPr="00D5729B" w:rsidRDefault="00D5729B" w:rsidP="00D5729B">
      <w:pPr>
        <w:numPr>
          <w:ilvl w:val="0"/>
          <w:numId w:val="6"/>
        </w:numPr>
        <w:spacing w:line="276" w:lineRule="auto"/>
        <w:jc w:val="both"/>
        <w:rPr>
          <w:rFonts w:ascii="Times New Roman" w:eastAsia="Times New Roman" w:hAnsi="Times New Roman" w:cs="Times New Roman"/>
          <w:sz w:val="24"/>
          <w:szCs w:val="24"/>
          <w:lang w:eastAsia="en-US"/>
        </w:rPr>
      </w:pPr>
      <w:r w:rsidRPr="00D5729B">
        <w:rPr>
          <w:rFonts w:ascii="Times New Roman" w:eastAsia="Times New Roman" w:hAnsi="Times New Roman" w:cs="Times New Roman"/>
          <w:sz w:val="24"/>
          <w:szCs w:val="24"/>
          <w:lang w:eastAsia="en-US"/>
        </w:rPr>
        <w:t>Pitanja, prijedlozi i obavijesti</w:t>
      </w:r>
    </w:p>
    <w:bookmarkEnd w:id="0"/>
    <w:p w14:paraId="68F460B9" w14:textId="77777777" w:rsidR="0042486D" w:rsidRPr="00E50823" w:rsidRDefault="0042486D" w:rsidP="0042486D">
      <w:pPr>
        <w:shd w:val="clear" w:color="auto" w:fill="FFFFFF"/>
        <w:spacing w:line="224" w:lineRule="atLeast"/>
        <w:jc w:val="both"/>
        <w:rPr>
          <w:rFonts w:ascii="Times New Roman" w:eastAsia="Times New Roman" w:hAnsi="Times New Roman" w:cs="Times New Roman"/>
          <w:color w:val="222222"/>
          <w:sz w:val="24"/>
          <w:szCs w:val="24"/>
        </w:rPr>
      </w:pPr>
    </w:p>
    <w:p w14:paraId="71EFFE6F" w14:textId="19B760C7" w:rsidR="0042486D" w:rsidRPr="00E50823" w:rsidRDefault="0042486D" w:rsidP="0042486D">
      <w:pPr>
        <w:tabs>
          <w:tab w:val="left" w:pos="426"/>
        </w:tabs>
        <w:spacing w:line="276" w:lineRule="auto"/>
        <w:contextualSpacing/>
        <w:jc w:val="both"/>
        <w:rPr>
          <w:rFonts w:ascii="Times New Roman" w:eastAsia="Times New Roman" w:hAnsi="Times New Roman" w:cs="Times New Roman"/>
          <w:i/>
          <w:iCs/>
          <w:color w:val="222222"/>
          <w:sz w:val="24"/>
          <w:szCs w:val="24"/>
        </w:rPr>
      </w:pPr>
      <w:r w:rsidRPr="00E50823">
        <w:rPr>
          <w:rFonts w:ascii="Times New Roman" w:eastAsia="Cambria" w:hAnsi="Times New Roman" w:cs="Times New Roman"/>
          <w:b/>
          <w:iCs/>
          <w:sz w:val="24"/>
          <w:szCs w:val="24"/>
        </w:rPr>
        <w:t xml:space="preserve">Ad. </w:t>
      </w:r>
      <w:r w:rsidR="00953B00" w:rsidRPr="00E50823">
        <w:rPr>
          <w:rFonts w:ascii="Times New Roman" w:eastAsia="Cambria" w:hAnsi="Times New Roman" w:cs="Times New Roman"/>
          <w:b/>
          <w:iCs/>
          <w:sz w:val="24"/>
          <w:szCs w:val="24"/>
        </w:rPr>
        <w:t>1</w:t>
      </w:r>
      <w:r w:rsidRPr="00E50823">
        <w:rPr>
          <w:rFonts w:ascii="Times New Roman" w:eastAsia="Cambria" w:hAnsi="Times New Roman" w:cs="Times New Roman"/>
          <w:b/>
          <w:iCs/>
          <w:sz w:val="24"/>
          <w:szCs w:val="24"/>
        </w:rPr>
        <w:t xml:space="preserve">. </w:t>
      </w:r>
      <w:r w:rsidR="00736E77" w:rsidRPr="00736E77">
        <w:rPr>
          <w:rFonts w:ascii="Times New Roman" w:eastAsia="Times New Roman" w:hAnsi="Times New Roman" w:cs="Times New Roman"/>
          <w:color w:val="222222"/>
          <w:sz w:val="24"/>
          <w:szCs w:val="24"/>
        </w:rPr>
        <w:t>Izvješće o radu Mjesnog odbora „Kralj Zvonimir“ u 2023., donošenje</w:t>
      </w:r>
    </w:p>
    <w:p w14:paraId="6FF5B980" w14:textId="77777777" w:rsidR="0042486D" w:rsidRPr="00E50823" w:rsidRDefault="0042486D" w:rsidP="0042486D">
      <w:pPr>
        <w:tabs>
          <w:tab w:val="left" w:pos="426"/>
        </w:tabs>
        <w:spacing w:line="276" w:lineRule="auto"/>
        <w:contextualSpacing/>
        <w:jc w:val="both"/>
        <w:rPr>
          <w:rFonts w:ascii="Times New Roman" w:eastAsia="Times New Roman" w:hAnsi="Times New Roman" w:cs="Times New Roman"/>
          <w:i/>
          <w:iCs/>
          <w:color w:val="222222"/>
          <w:sz w:val="24"/>
          <w:szCs w:val="24"/>
        </w:rPr>
      </w:pPr>
    </w:p>
    <w:p w14:paraId="39FFD88C" w14:textId="77777777" w:rsidR="009C40D2" w:rsidRPr="00044D3F" w:rsidRDefault="009C40D2" w:rsidP="009C40D2">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27233938" w14:textId="77777777" w:rsidR="009C40D2" w:rsidRPr="00044D3F" w:rsidRDefault="009C40D2" w:rsidP="009C40D2">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 Vijeća.</w:t>
      </w:r>
    </w:p>
    <w:p w14:paraId="0D56E254" w14:textId="7050A014" w:rsidR="009C40D2" w:rsidRDefault="009C40D2" w:rsidP="009C40D2">
      <w:pPr>
        <w:jc w:val="both"/>
        <w:rPr>
          <w:rFonts w:ascii="Times New Roman" w:hAnsi="Times New Roman" w:cs="Times New Roman"/>
          <w:sz w:val="24"/>
          <w:szCs w:val="24"/>
        </w:rPr>
      </w:pPr>
    </w:p>
    <w:p w14:paraId="601A2443" w14:textId="0545F7DE" w:rsidR="008903DC" w:rsidRPr="00BF3BB3" w:rsidRDefault="008903DC" w:rsidP="009C40D2">
      <w:pPr>
        <w:jc w:val="both"/>
        <w:rPr>
          <w:rFonts w:ascii="Times New Roman" w:hAnsi="Times New Roman" w:cs="Times New Roman"/>
          <w:sz w:val="24"/>
          <w:szCs w:val="24"/>
        </w:rPr>
      </w:pPr>
      <w:r w:rsidRPr="00BF3BB3">
        <w:rPr>
          <w:rFonts w:ascii="Times New Roman" w:hAnsi="Times New Roman" w:cs="Times New Roman"/>
          <w:sz w:val="24"/>
          <w:szCs w:val="24"/>
        </w:rPr>
        <w:t>Tomislav Jurkić iznosi primjedbu da bi</w:t>
      </w:r>
      <w:r w:rsidR="009A54FE" w:rsidRPr="00BF3BB3">
        <w:rPr>
          <w:rFonts w:ascii="Times New Roman" w:hAnsi="Times New Roman" w:cs="Times New Roman"/>
          <w:sz w:val="24"/>
          <w:szCs w:val="24"/>
        </w:rPr>
        <w:t xml:space="preserve"> umjesto generičkog izvješća koje se ponavlja</w:t>
      </w:r>
      <w:r w:rsidRPr="00BF3BB3">
        <w:rPr>
          <w:rFonts w:ascii="Times New Roman" w:hAnsi="Times New Roman" w:cs="Times New Roman"/>
          <w:sz w:val="24"/>
          <w:szCs w:val="24"/>
        </w:rPr>
        <w:t xml:space="preserve"> Izvješće o radu trebalo stvarno prezentirati </w:t>
      </w:r>
      <w:r w:rsidR="001B3DC2" w:rsidRPr="00BF3BB3">
        <w:rPr>
          <w:rFonts w:ascii="Times New Roman" w:hAnsi="Times New Roman" w:cs="Times New Roman"/>
          <w:sz w:val="24"/>
          <w:szCs w:val="24"/>
        </w:rPr>
        <w:t xml:space="preserve">rad Vijeća Mjesnog odbora „Kralj Zvonimir“ kroz njegove sjednice. Prikazujući koje smo zaključke i odluke donijeli, koje smo zaključke </w:t>
      </w:r>
      <w:r w:rsidR="009A5EB5" w:rsidRPr="00BF3BB3">
        <w:rPr>
          <w:rFonts w:ascii="Times New Roman" w:hAnsi="Times New Roman" w:cs="Times New Roman"/>
          <w:sz w:val="24"/>
          <w:szCs w:val="24"/>
        </w:rPr>
        <w:t>i odluke proveli, a koje nismo.</w:t>
      </w:r>
    </w:p>
    <w:p w14:paraId="23086DCC" w14:textId="2F0B5E7F" w:rsidR="008903DC" w:rsidRPr="00BF3BB3" w:rsidRDefault="008903DC" w:rsidP="009C40D2">
      <w:pPr>
        <w:jc w:val="both"/>
        <w:rPr>
          <w:rFonts w:ascii="Times New Roman" w:hAnsi="Times New Roman" w:cs="Times New Roman"/>
          <w:sz w:val="24"/>
          <w:szCs w:val="24"/>
        </w:rPr>
      </w:pPr>
    </w:p>
    <w:p w14:paraId="593560D8" w14:textId="59A0C698" w:rsidR="009C40D2" w:rsidRDefault="009C40D2" w:rsidP="009C40D2">
      <w:pPr>
        <w:jc w:val="both"/>
        <w:rPr>
          <w:rFonts w:ascii="Times New Roman" w:hAnsi="Times New Roman" w:cs="Times New Roman"/>
          <w:sz w:val="24"/>
          <w:szCs w:val="24"/>
        </w:rPr>
      </w:pPr>
      <w:r w:rsidRPr="00BF3BB3">
        <w:rPr>
          <w:rFonts w:ascii="Times New Roman" w:hAnsi="Times New Roman" w:cs="Times New Roman"/>
          <w:sz w:val="24"/>
          <w:szCs w:val="24"/>
        </w:rPr>
        <w:t>Vijeće, nakon rasp</w:t>
      </w:r>
      <w:r w:rsidR="00C17351" w:rsidRPr="00BF3BB3">
        <w:rPr>
          <w:rFonts w:ascii="Times New Roman" w:hAnsi="Times New Roman" w:cs="Times New Roman"/>
          <w:sz w:val="24"/>
          <w:szCs w:val="24"/>
        </w:rPr>
        <w:t>rave sa pet glasova za (Marija Krnić, Sven Gale, Vesna Henigman, Jakša Baždar i Neven Saks) i jednim glasom protiv (Tomislav Jurkić)</w:t>
      </w:r>
      <w:r w:rsidR="00145760" w:rsidRPr="00BF3BB3">
        <w:rPr>
          <w:rFonts w:ascii="Times New Roman" w:hAnsi="Times New Roman" w:cs="Times New Roman"/>
          <w:sz w:val="24"/>
          <w:szCs w:val="24"/>
        </w:rPr>
        <w:t xml:space="preserve"> donosi sljedeće</w:t>
      </w:r>
    </w:p>
    <w:p w14:paraId="768679A4" w14:textId="77777777" w:rsidR="0042486D" w:rsidRPr="00E50823" w:rsidRDefault="0042486D" w:rsidP="0042486D">
      <w:pPr>
        <w:jc w:val="both"/>
        <w:rPr>
          <w:rFonts w:ascii="Times New Roman" w:hAnsi="Times New Roman" w:cs="Times New Roman"/>
          <w:sz w:val="24"/>
          <w:szCs w:val="24"/>
        </w:rPr>
      </w:pPr>
    </w:p>
    <w:p w14:paraId="50AF7814" w14:textId="690011F3" w:rsidR="00145760" w:rsidRDefault="00145760" w:rsidP="0042486D">
      <w:pPr>
        <w:jc w:val="both"/>
        <w:rPr>
          <w:rFonts w:ascii="Times New Roman" w:eastAsia="Times New Roman" w:hAnsi="Times New Roman" w:cs="Times New Roman"/>
          <w:color w:val="222222"/>
          <w:sz w:val="24"/>
          <w:szCs w:val="24"/>
        </w:rPr>
      </w:pPr>
    </w:p>
    <w:p w14:paraId="08B280F1" w14:textId="77777777" w:rsidR="00145760" w:rsidRPr="00145760" w:rsidRDefault="00145760" w:rsidP="00145760">
      <w:pPr>
        <w:spacing w:line="276" w:lineRule="auto"/>
        <w:jc w:val="center"/>
        <w:outlineLvl w:val="0"/>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IZVJEŠĆE O RADU</w:t>
      </w:r>
    </w:p>
    <w:p w14:paraId="4309603D" w14:textId="77777777" w:rsidR="00145760" w:rsidRPr="00145760" w:rsidRDefault="00145760" w:rsidP="00145760">
      <w:pPr>
        <w:spacing w:line="276" w:lineRule="auto"/>
        <w:jc w:val="center"/>
        <w:outlineLvl w:val="0"/>
        <w:rPr>
          <w:rFonts w:ascii="Times New Roman" w:eastAsia="Times New Roman" w:hAnsi="Times New Roman" w:cs="Times New Roman"/>
          <w:b/>
          <w:sz w:val="24"/>
          <w:szCs w:val="24"/>
        </w:rPr>
      </w:pPr>
    </w:p>
    <w:p w14:paraId="59BDD0F6" w14:textId="77777777" w:rsidR="00145760" w:rsidRPr="00145760" w:rsidRDefault="00145760" w:rsidP="00145760">
      <w:pPr>
        <w:spacing w:line="276" w:lineRule="auto"/>
        <w:jc w:val="center"/>
        <w:outlineLvl w:val="0"/>
        <w:rPr>
          <w:rFonts w:ascii="Times New Roman" w:eastAsia="Times New Roman" w:hAnsi="Times New Roman" w:cs="Times New Roman"/>
          <w:b/>
          <w:bCs/>
          <w:sz w:val="24"/>
          <w:szCs w:val="24"/>
        </w:rPr>
      </w:pPr>
      <w:r w:rsidRPr="00145760">
        <w:rPr>
          <w:rFonts w:ascii="Times New Roman" w:eastAsia="Times New Roman" w:hAnsi="Times New Roman" w:cs="Times New Roman"/>
          <w:b/>
          <w:bCs/>
          <w:sz w:val="24"/>
          <w:szCs w:val="24"/>
        </w:rPr>
        <w:t>Vijeća Mjesnog odbora „Kralj Zvonimir“ za  2023.</w:t>
      </w:r>
    </w:p>
    <w:p w14:paraId="62064E2C" w14:textId="77777777" w:rsidR="00145760" w:rsidRPr="00145760" w:rsidRDefault="00145760" w:rsidP="00145760">
      <w:pPr>
        <w:spacing w:line="276" w:lineRule="auto"/>
        <w:rPr>
          <w:rFonts w:ascii="Times New Roman" w:eastAsia="Times New Roman" w:hAnsi="Times New Roman" w:cs="Times New Roman"/>
          <w:sz w:val="24"/>
          <w:szCs w:val="24"/>
        </w:rPr>
      </w:pPr>
    </w:p>
    <w:p w14:paraId="26F1E1E6" w14:textId="77777777" w:rsidR="00145760" w:rsidRPr="00145760" w:rsidRDefault="00145760" w:rsidP="00145760">
      <w:pPr>
        <w:spacing w:line="276" w:lineRule="auto"/>
        <w:rPr>
          <w:rFonts w:ascii="Times New Roman" w:eastAsia="Times New Roman" w:hAnsi="Times New Roman" w:cs="Times New Roman"/>
          <w:sz w:val="24"/>
          <w:szCs w:val="24"/>
        </w:rPr>
      </w:pPr>
    </w:p>
    <w:p w14:paraId="28740E52"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U 2023. godini  Vijeće Mjesnog odbora održalo je ukupno 8 sjednica.</w:t>
      </w:r>
    </w:p>
    <w:p w14:paraId="07562A7F"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0FA9014A" w14:textId="77777777" w:rsidR="00145760" w:rsidRPr="00145760" w:rsidRDefault="00145760" w:rsidP="00145760">
      <w:p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lastRenderedPageBreak/>
        <w:t>Osnovne aktivnosti bile su usmjerene na praćenje stanja komunalne infrastrukture; praćenje kvalitete komunalnog standarda; uočavanje potreba za sanacijom cesta, uređenjem parkovnih i zelenih površina; predlaganje i praćenje mjera i akcija za zaštitu i unapređivanje okoliša te učinkovitiji rad komunalnih službi; za zaštitu djece, mladih i starijih osoba, kao i osoba s posebnim potrebama; te zadovoljavanjem zdravstvenih, socijalnih, obrazovnih, kulturnih, sportskih i rekreacijskih potreba građanki i građana.</w:t>
      </w:r>
    </w:p>
    <w:p w14:paraId="61A31B5E" w14:textId="77777777" w:rsidR="00145760" w:rsidRPr="00145760" w:rsidRDefault="00145760" w:rsidP="00145760">
      <w:pPr>
        <w:jc w:val="both"/>
        <w:rPr>
          <w:rFonts w:ascii="Times New Roman" w:eastAsia="Times New Roman" w:hAnsi="Times New Roman" w:cs="Times New Roman"/>
          <w:sz w:val="24"/>
          <w:szCs w:val="24"/>
        </w:rPr>
      </w:pPr>
    </w:p>
    <w:p w14:paraId="495DDAC9" w14:textId="77777777" w:rsidR="00145760" w:rsidRPr="00145760" w:rsidRDefault="00145760" w:rsidP="00145760">
      <w:p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Vijeće je, donoseći zaključke, nastojalo što uspješnije pridonositi rješavanju problema svih građana na svom području. To se odnosilo zaključke vezane uz:</w:t>
      </w:r>
    </w:p>
    <w:p w14:paraId="309F319A" w14:textId="77777777" w:rsidR="00145760" w:rsidRPr="00145760" w:rsidRDefault="00145760" w:rsidP="00145760">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 xml:space="preserve">donošenje Plana malih komunalnih akcija i Plana komunalnih aktivnosti vijeća četvrti; kao i praćenje izvršavanja planova te njihove modifikacije po potrebi; </w:t>
      </w:r>
    </w:p>
    <w:p w14:paraId="663EBFF4" w14:textId="77777777" w:rsidR="00145760" w:rsidRPr="00145760" w:rsidRDefault="00145760" w:rsidP="00145760">
      <w:pPr>
        <w:numPr>
          <w:ilvl w:val="0"/>
          <w:numId w:val="7"/>
        </w:num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uređenja područja mjesnog odbora: sadnju stabala, postavljanje uličnog namještaja, uklanjanje divljih deponija; predlaganje sanacija prometnica i nerazvrstanih cesta; održavanje komunalnog reda; rješavanje prometnih problema na području mjesnom odboru, uključujući i promet u mirovanju: postavljanje znakova, upotrebu različitih metoda smirivanje prometa, itd.;</w:t>
      </w:r>
    </w:p>
    <w:p w14:paraId="1056D9C5" w14:textId="77777777" w:rsidR="00145760" w:rsidRPr="00145760" w:rsidRDefault="00145760" w:rsidP="00145760">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 xml:space="preserve">poboljšanje komunikacije s ustanovama na području Mjesnog odbora; </w:t>
      </w:r>
    </w:p>
    <w:p w14:paraId="6EED2425" w14:textId="77777777" w:rsidR="00145760" w:rsidRPr="00145760" w:rsidRDefault="00145760" w:rsidP="00145760">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podržavanje realizaciju različitih aktivnosti programa udruga i udruženja građana, prvenstveno kroz omogućavanje korištenja prostora Mjesnog odbora za različite aktivnosti;</w:t>
      </w:r>
    </w:p>
    <w:p w14:paraId="1A908785" w14:textId="77777777" w:rsidR="00145760" w:rsidRPr="00145760" w:rsidRDefault="00145760" w:rsidP="00145760">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što adekvatniju implementaciju Odluke o razvrstavanju otpada na području Mjesnog odbora.</w:t>
      </w:r>
    </w:p>
    <w:p w14:paraId="35ABB855"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17CB6581"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7101CA6C" w14:textId="77777777" w:rsidR="00145760" w:rsidRPr="00145760" w:rsidRDefault="00145760" w:rsidP="00145760">
      <w:pPr>
        <w:spacing w:line="276" w:lineRule="auto"/>
        <w:rPr>
          <w:rFonts w:ascii="Times New Roman" w:eastAsia="Times New Roman" w:hAnsi="Times New Roman" w:cs="Times New Roman"/>
          <w:sz w:val="24"/>
          <w:szCs w:val="24"/>
        </w:rPr>
      </w:pPr>
    </w:p>
    <w:p w14:paraId="6CBF72CA" w14:textId="77777777" w:rsidR="00145760" w:rsidRPr="00145760" w:rsidRDefault="00145760" w:rsidP="00145760">
      <w:pPr>
        <w:spacing w:line="276" w:lineRule="auto"/>
        <w:rPr>
          <w:rFonts w:ascii="Times New Roman" w:eastAsia="Times New Roman" w:hAnsi="Times New Roman" w:cs="Times New Roman"/>
          <w:sz w:val="24"/>
          <w:szCs w:val="24"/>
        </w:rPr>
      </w:pPr>
    </w:p>
    <w:p w14:paraId="07A39C68"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PREDSJEDNICA VIJEĆA</w:t>
      </w:r>
    </w:p>
    <w:p w14:paraId="2AB40059" w14:textId="77777777" w:rsidR="00145760" w:rsidRPr="00145760" w:rsidRDefault="00145760" w:rsidP="00145760">
      <w:pPr>
        <w:spacing w:line="276" w:lineRule="auto"/>
        <w:rPr>
          <w:rFonts w:ascii="Times New Roman" w:eastAsia="Times New Roman" w:hAnsi="Times New Roman" w:cs="Times New Roman"/>
          <w:sz w:val="24"/>
          <w:szCs w:val="24"/>
        </w:rPr>
      </w:pPr>
    </w:p>
    <w:p w14:paraId="567E2382" w14:textId="77777777" w:rsidR="00145760" w:rsidRPr="00145760" w:rsidRDefault="00145760" w:rsidP="00145760">
      <w:p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Predsjednica je sazivala sjednice Vijeća, predlagala dnevni red i predsjedavala na svim sjednicama. Usko je surađivala s predsjednikom Gradske četvrti Donji grad u sastavljanju dnevnog reda, te prisustvovala sastancima koordinacije za rad Vijeća mjesnih odbora. Pored aktivnosti vezanih uz sjednice, u koordinaciji s predsjednikom četvrti i stručnim službama, bavila se monitoriranjem provedbe donesenih planova  te je održavala redovitu komunikaciju s nadležnim komunalnim redarem.</w:t>
      </w:r>
    </w:p>
    <w:p w14:paraId="40250F83"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68D0F3E5" w14:textId="77777777" w:rsidR="00145760" w:rsidRPr="00145760" w:rsidRDefault="00145760" w:rsidP="00145760">
      <w:pPr>
        <w:spacing w:line="276" w:lineRule="auto"/>
        <w:rPr>
          <w:rFonts w:ascii="Times New Roman" w:eastAsia="Times New Roman" w:hAnsi="Times New Roman" w:cs="Times New Roman"/>
          <w:b/>
          <w:sz w:val="24"/>
          <w:szCs w:val="24"/>
        </w:rPr>
      </w:pPr>
    </w:p>
    <w:p w14:paraId="33299A31" w14:textId="77777777" w:rsidR="00145760" w:rsidRPr="00145760" w:rsidRDefault="00145760" w:rsidP="00145760">
      <w:pPr>
        <w:spacing w:line="276" w:lineRule="auto"/>
        <w:rPr>
          <w:rFonts w:ascii="Times New Roman" w:eastAsia="Times New Roman" w:hAnsi="Times New Roman" w:cs="Times New Roman"/>
          <w:b/>
          <w:sz w:val="24"/>
          <w:szCs w:val="24"/>
        </w:rPr>
      </w:pPr>
    </w:p>
    <w:p w14:paraId="5E0D2942"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POTPREDSJEDNICA VIJEĆA</w:t>
      </w:r>
    </w:p>
    <w:p w14:paraId="39F4B28D" w14:textId="77777777" w:rsidR="00145760" w:rsidRPr="00145760" w:rsidRDefault="00145760" w:rsidP="00145760">
      <w:pPr>
        <w:spacing w:line="276" w:lineRule="auto"/>
        <w:rPr>
          <w:rFonts w:ascii="Times New Roman" w:eastAsia="Times New Roman" w:hAnsi="Times New Roman" w:cs="Times New Roman"/>
          <w:sz w:val="24"/>
          <w:szCs w:val="24"/>
        </w:rPr>
      </w:pPr>
    </w:p>
    <w:p w14:paraId="7B72A270" w14:textId="77777777" w:rsidR="00145760" w:rsidRPr="00145760" w:rsidRDefault="00145760" w:rsidP="00145760">
      <w:pPr>
        <w:spacing w:line="276" w:lineRule="auto"/>
        <w:rPr>
          <w:rFonts w:ascii="Times New Roman" w:eastAsia="Times New Roman" w:hAnsi="Times New Roman" w:cs="Times New Roman"/>
          <w:b/>
          <w:sz w:val="24"/>
          <w:szCs w:val="24"/>
        </w:rPr>
      </w:pPr>
      <w:r w:rsidRPr="00145760">
        <w:rPr>
          <w:rFonts w:ascii="Times New Roman" w:eastAsia="Times New Roman" w:hAnsi="Times New Roman" w:cs="Times New Roman"/>
          <w:sz w:val="24"/>
          <w:szCs w:val="24"/>
        </w:rPr>
        <w:t>Pomagala je predsjednici Vijeća, te obavljala i sve poslove koji su joj se povjerili. Sudjelovala  je u pripremi prioriteta za 2024. godinu.</w:t>
      </w:r>
    </w:p>
    <w:p w14:paraId="77CE8D02"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p>
    <w:p w14:paraId="4A047C56"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p>
    <w:p w14:paraId="2922DDC3"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ČLANOVI VIJEĆA</w:t>
      </w:r>
    </w:p>
    <w:p w14:paraId="39A2589C" w14:textId="77777777" w:rsidR="00145760" w:rsidRPr="00145760" w:rsidRDefault="00145760" w:rsidP="00145760">
      <w:pPr>
        <w:spacing w:line="276" w:lineRule="auto"/>
        <w:rPr>
          <w:rFonts w:ascii="Times New Roman" w:eastAsia="Times New Roman" w:hAnsi="Times New Roman" w:cs="Times New Roman"/>
          <w:sz w:val="24"/>
          <w:szCs w:val="24"/>
        </w:rPr>
      </w:pPr>
    </w:p>
    <w:p w14:paraId="242E1930" w14:textId="77777777" w:rsidR="00145760" w:rsidRPr="00145760" w:rsidRDefault="00145760" w:rsidP="00145760">
      <w:pPr>
        <w:spacing w:line="276" w:lineRule="auto"/>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Marija Mihaljević Nadramija podnijela ostavku na dužnost članice Vijeća Mjesnog odbora „Kralj Zvonimir“, danom 21. lipnja 2023. Vijeće je nastavilo svoj rad sa 6 članova.</w:t>
      </w:r>
    </w:p>
    <w:p w14:paraId="178908FA" w14:textId="77777777" w:rsidR="00145760" w:rsidRPr="00145760" w:rsidRDefault="00145760" w:rsidP="00145760">
      <w:pPr>
        <w:spacing w:line="276" w:lineRule="auto"/>
        <w:rPr>
          <w:rFonts w:ascii="Times New Roman" w:eastAsia="Times New Roman" w:hAnsi="Times New Roman" w:cs="Times New Roman"/>
          <w:sz w:val="24"/>
          <w:szCs w:val="24"/>
        </w:rPr>
      </w:pPr>
    </w:p>
    <w:p w14:paraId="7F2A1DAE"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Članovi Vijeća svoj rad su realizirali prvenstveno putem sjednica Vijeća na koje su se redovito odazivali, u prosjeku 5 članova od ukupno sedam.</w:t>
      </w:r>
    </w:p>
    <w:p w14:paraId="0DC1ABA1"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59E1E613"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w:t>
      </w:r>
    </w:p>
    <w:p w14:paraId="4A4455A5"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p>
    <w:p w14:paraId="3A96869D" w14:textId="77777777" w:rsidR="00145760" w:rsidRPr="00145760" w:rsidRDefault="00145760" w:rsidP="00145760">
      <w:pPr>
        <w:spacing w:line="276" w:lineRule="auto"/>
        <w:outlineLvl w:val="0"/>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ZAKLJUČNE OCJENE</w:t>
      </w:r>
    </w:p>
    <w:p w14:paraId="3BB70F8D" w14:textId="77777777" w:rsidR="00145760" w:rsidRPr="00145760" w:rsidRDefault="00145760" w:rsidP="00145760">
      <w:pPr>
        <w:spacing w:line="276" w:lineRule="auto"/>
        <w:jc w:val="center"/>
        <w:rPr>
          <w:rFonts w:ascii="Times New Roman" w:eastAsia="Times New Roman" w:hAnsi="Times New Roman" w:cs="Times New Roman"/>
          <w:sz w:val="24"/>
          <w:szCs w:val="24"/>
        </w:rPr>
      </w:pPr>
    </w:p>
    <w:p w14:paraId="78DC57E1" w14:textId="77777777" w:rsidR="00145760" w:rsidRPr="00145760" w:rsidRDefault="00145760" w:rsidP="00145760">
      <w:pPr>
        <w:spacing w:line="276" w:lineRule="auto"/>
        <w:outlineLvl w:val="0"/>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Vijeće je u radu nastojalo što je moguće više detektirati i riješiti probleme na svom području. </w:t>
      </w:r>
    </w:p>
    <w:p w14:paraId="42BD814D" w14:textId="05DEB5F4" w:rsidR="00145760" w:rsidRDefault="00145760" w:rsidP="0042486D">
      <w:pPr>
        <w:jc w:val="both"/>
        <w:rPr>
          <w:rFonts w:ascii="Times New Roman" w:eastAsia="Times New Roman" w:hAnsi="Times New Roman" w:cs="Times New Roman"/>
          <w:color w:val="222222"/>
          <w:sz w:val="24"/>
          <w:szCs w:val="24"/>
        </w:rPr>
      </w:pPr>
    </w:p>
    <w:p w14:paraId="4BF708A3" w14:textId="00E99A9F" w:rsidR="00145760" w:rsidRDefault="00145760" w:rsidP="0042486D">
      <w:pPr>
        <w:jc w:val="both"/>
        <w:rPr>
          <w:rFonts w:ascii="Times New Roman" w:eastAsia="Times New Roman" w:hAnsi="Times New Roman" w:cs="Times New Roman"/>
          <w:color w:val="222222"/>
          <w:sz w:val="24"/>
          <w:szCs w:val="24"/>
        </w:rPr>
      </w:pPr>
    </w:p>
    <w:p w14:paraId="1CDD80CF" w14:textId="1FD72D45" w:rsidR="00145760" w:rsidRDefault="00145760" w:rsidP="0042486D">
      <w:pPr>
        <w:jc w:val="both"/>
        <w:rPr>
          <w:rFonts w:ascii="Times New Roman" w:eastAsia="Times New Roman" w:hAnsi="Times New Roman" w:cs="Times New Roman"/>
          <w:color w:val="222222"/>
          <w:sz w:val="24"/>
          <w:szCs w:val="24"/>
        </w:rPr>
      </w:pPr>
    </w:p>
    <w:p w14:paraId="4CB080EA" w14:textId="35347199" w:rsidR="00953B00" w:rsidRPr="00E50823" w:rsidRDefault="00953B00" w:rsidP="00953B00">
      <w:pPr>
        <w:rPr>
          <w:rFonts w:ascii="Times New Roman" w:eastAsia="Times New Roman" w:hAnsi="Times New Roman" w:cs="Times New Roman"/>
          <w:i/>
          <w:iCs/>
          <w:color w:val="222222"/>
          <w:sz w:val="24"/>
          <w:szCs w:val="24"/>
        </w:rPr>
      </w:pPr>
      <w:r w:rsidRPr="00E50823">
        <w:rPr>
          <w:rFonts w:ascii="Times New Roman" w:eastAsia="Cambria" w:hAnsi="Times New Roman" w:cs="Times New Roman"/>
          <w:b/>
          <w:iCs/>
          <w:sz w:val="24"/>
          <w:szCs w:val="24"/>
        </w:rPr>
        <w:t xml:space="preserve">Ad. 2. </w:t>
      </w:r>
      <w:r w:rsidR="00736E77" w:rsidRPr="00736E77">
        <w:rPr>
          <w:rFonts w:ascii="Times New Roman" w:eastAsia="Times New Roman" w:hAnsi="Times New Roman" w:cs="Times New Roman"/>
          <w:color w:val="222222"/>
          <w:sz w:val="24"/>
          <w:szCs w:val="24"/>
        </w:rPr>
        <w:t>Program rada Mjesnog odbora „Kralj Zvonimir“ u 2024., donošenje</w:t>
      </w:r>
    </w:p>
    <w:p w14:paraId="4E39615D" w14:textId="77777777" w:rsidR="00953B00" w:rsidRPr="00E50823" w:rsidRDefault="00953B00" w:rsidP="00953B00">
      <w:pPr>
        <w:rPr>
          <w:rFonts w:ascii="Times New Roman" w:eastAsia="Times New Roman" w:hAnsi="Times New Roman" w:cs="Times New Roman"/>
          <w:i/>
          <w:iCs/>
          <w:color w:val="222222"/>
          <w:sz w:val="24"/>
          <w:szCs w:val="24"/>
        </w:rPr>
      </w:pPr>
    </w:p>
    <w:p w14:paraId="100D1E15" w14:textId="77777777" w:rsidR="008624F0" w:rsidRPr="00044D3F" w:rsidRDefault="008624F0" w:rsidP="008624F0">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6247BB5B" w14:textId="77777777" w:rsidR="008624F0" w:rsidRPr="00044D3F" w:rsidRDefault="008624F0" w:rsidP="008624F0">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 Vijeća.</w:t>
      </w:r>
    </w:p>
    <w:p w14:paraId="74EB86F2" w14:textId="77777777" w:rsidR="008624F0" w:rsidRDefault="008624F0" w:rsidP="008624F0">
      <w:pPr>
        <w:jc w:val="both"/>
        <w:rPr>
          <w:rFonts w:ascii="Times New Roman" w:hAnsi="Times New Roman" w:cs="Times New Roman"/>
          <w:sz w:val="24"/>
          <w:szCs w:val="24"/>
        </w:rPr>
      </w:pPr>
    </w:p>
    <w:p w14:paraId="3993CA4C" w14:textId="1FB28F42" w:rsidR="00953B00" w:rsidRDefault="00C17351" w:rsidP="00953B00">
      <w:pPr>
        <w:jc w:val="both"/>
        <w:rPr>
          <w:rFonts w:ascii="Times New Roman" w:hAnsi="Times New Roman" w:cs="Times New Roman"/>
          <w:sz w:val="24"/>
          <w:szCs w:val="24"/>
        </w:rPr>
      </w:pPr>
      <w:r w:rsidRPr="00BF3BB3">
        <w:rPr>
          <w:rFonts w:ascii="Times New Roman" w:hAnsi="Times New Roman" w:cs="Times New Roman"/>
          <w:sz w:val="24"/>
          <w:szCs w:val="24"/>
        </w:rPr>
        <w:t>Vijeće, nakon rasprave sa pet glasova za (Marija Krnić, Sven Gale, Vesna Henigman, Jakša Baždar i Neven Saks) i jednim suzdržanim glasom (Tomislav Jurkić) donosi sljedeći</w:t>
      </w:r>
    </w:p>
    <w:p w14:paraId="6679971B" w14:textId="65509510" w:rsidR="00145760" w:rsidRDefault="00145760" w:rsidP="00953B00">
      <w:pPr>
        <w:jc w:val="both"/>
        <w:rPr>
          <w:rFonts w:ascii="Times New Roman" w:hAnsi="Times New Roman" w:cs="Times New Roman"/>
          <w:sz w:val="24"/>
          <w:szCs w:val="24"/>
        </w:rPr>
      </w:pPr>
    </w:p>
    <w:p w14:paraId="5F73745B" w14:textId="78D54AE1" w:rsidR="00145760" w:rsidRDefault="00145760" w:rsidP="00953B00">
      <w:pPr>
        <w:jc w:val="both"/>
        <w:rPr>
          <w:rFonts w:ascii="Times New Roman" w:hAnsi="Times New Roman" w:cs="Times New Roman"/>
          <w:sz w:val="24"/>
          <w:szCs w:val="24"/>
        </w:rPr>
      </w:pPr>
    </w:p>
    <w:p w14:paraId="043F89FD" w14:textId="77777777" w:rsidR="00145760" w:rsidRPr="00145760" w:rsidRDefault="00145760" w:rsidP="00145760">
      <w:pPr>
        <w:spacing w:line="276" w:lineRule="auto"/>
        <w:jc w:val="center"/>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PROGRAM RADA VIJEĆA</w:t>
      </w:r>
    </w:p>
    <w:p w14:paraId="149D6250" w14:textId="77777777" w:rsidR="00145760" w:rsidRPr="00145760" w:rsidRDefault="00145760" w:rsidP="00145760">
      <w:pPr>
        <w:spacing w:line="276" w:lineRule="auto"/>
        <w:jc w:val="center"/>
        <w:rPr>
          <w:rFonts w:ascii="Times New Roman" w:eastAsia="Times New Roman" w:hAnsi="Times New Roman" w:cs="Times New Roman"/>
          <w:b/>
          <w:sz w:val="24"/>
          <w:szCs w:val="24"/>
        </w:rPr>
      </w:pPr>
      <w:r w:rsidRPr="00145760">
        <w:rPr>
          <w:rFonts w:ascii="Times New Roman" w:eastAsia="Times New Roman" w:hAnsi="Times New Roman" w:cs="Times New Roman"/>
          <w:b/>
          <w:sz w:val="24"/>
          <w:szCs w:val="24"/>
        </w:rPr>
        <w:t>MJESNOG ODBORA „KRALJ ZVONIMIR“ ZA 2024.</w:t>
      </w:r>
    </w:p>
    <w:p w14:paraId="74D161C3" w14:textId="77777777" w:rsidR="00145760" w:rsidRPr="00145760" w:rsidRDefault="00145760" w:rsidP="00145760">
      <w:pPr>
        <w:spacing w:line="276" w:lineRule="auto"/>
        <w:ind w:left="3540"/>
        <w:jc w:val="both"/>
        <w:rPr>
          <w:rFonts w:ascii="Times New Roman" w:eastAsia="Times New Roman" w:hAnsi="Times New Roman" w:cs="Times New Roman"/>
          <w:sz w:val="24"/>
          <w:szCs w:val="24"/>
        </w:rPr>
      </w:pPr>
    </w:p>
    <w:p w14:paraId="1FA079B7"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6A6A2F54"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Na temelju Poslovnika i Pravila Vijeća Mjesnog odbora „Kralj Zvonimir“, te sukladno Statutu Grada Zagreba, svoj program za 2024. godinu Vijeće temelji na najaktualnijim komunalnim potrebama za poboljšanje standarda građana sa područja Mjesnog odbora „Kralj Zvonimir“.</w:t>
      </w:r>
    </w:p>
    <w:p w14:paraId="06A69F28" w14:textId="77777777" w:rsidR="00145760" w:rsidRPr="00145760" w:rsidRDefault="00145760" w:rsidP="00145760">
      <w:pPr>
        <w:spacing w:line="276" w:lineRule="auto"/>
        <w:ind w:firstLine="1080"/>
        <w:jc w:val="both"/>
        <w:rPr>
          <w:rFonts w:ascii="Times New Roman" w:eastAsia="Times New Roman" w:hAnsi="Times New Roman" w:cs="Times New Roman"/>
          <w:sz w:val="24"/>
          <w:szCs w:val="24"/>
        </w:rPr>
      </w:pPr>
    </w:p>
    <w:p w14:paraId="41347BC0"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Vijeće Programom rada obvezno:</w:t>
      </w:r>
    </w:p>
    <w:p w14:paraId="157C53C3"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5DA61F9A"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Donosi financijski plan </w:t>
      </w:r>
    </w:p>
    <w:p w14:paraId="491746E3"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Donosi plan malih komunalnih akcija Mjesnog odbora, koji je sastavni dio plana komunalnih aktivnosti gradske četvrti</w:t>
      </w:r>
    </w:p>
    <w:p w14:paraId="1D075A8B"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Donosi Izvješće o radu Vijeće Mjesnog odbora „Kralj Zvonimir“ </w:t>
      </w:r>
    </w:p>
    <w:p w14:paraId="3E294570"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Prati realizaciju Plana komunalnih aktivnosti i Programa održavanja komunalne infrastrukture</w:t>
      </w:r>
    </w:p>
    <w:p w14:paraId="5059A357"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Raspravlja i donosi zaključke na osnovi zahtjeva građana</w:t>
      </w:r>
    </w:p>
    <w:p w14:paraId="19DC2FA7"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Raspravlja i donositi mišljenja o prijedlozima akata o kojima gradonačelnik, Gradska skupština, gradski uredi  i vijeće gradske četvrt, traže mišljenje vijeća mjesnog odbora.</w:t>
      </w:r>
    </w:p>
    <w:p w14:paraId="2F1CD47D" w14:textId="77777777" w:rsidR="00145760" w:rsidRPr="00145760" w:rsidRDefault="00145760" w:rsidP="00145760">
      <w:pPr>
        <w:numPr>
          <w:ilvl w:val="0"/>
          <w:numId w:val="9"/>
        </w:numPr>
        <w:tabs>
          <w:tab w:val="num" w:pos="1276"/>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Odlučuje o raspolaganju imovinom Mjesnog odbora</w:t>
      </w:r>
    </w:p>
    <w:p w14:paraId="00108972" w14:textId="77777777" w:rsidR="00145760" w:rsidRPr="00145760" w:rsidRDefault="00145760" w:rsidP="00145760">
      <w:pPr>
        <w:spacing w:line="276" w:lineRule="auto"/>
        <w:ind w:left="1080"/>
        <w:rPr>
          <w:rFonts w:ascii="Times New Roman" w:eastAsia="Times New Roman" w:hAnsi="Times New Roman" w:cs="Times New Roman"/>
          <w:sz w:val="24"/>
          <w:szCs w:val="24"/>
        </w:rPr>
      </w:pPr>
    </w:p>
    <w:p w14:paraId="15757936" w14:textId="77777777" w:rsidR="00145760" w:rsidRPr="00145760" w:rsidRDefault="00145760" w:rsidP="00145760">
      <w:pPr>
        <w:spacing w:line="276" w:lineRule="auto"/>
        <w:ind w:left="1080"/>
        <w:rPr>
          <w:rFonts w:ascii="Times New Roman" w:eastAsia="Times New Roman" w:hAnsi="Times New Roman" w:cs="Times New Roman"/>
          <w:sz w:val="24"/>
          <w:szCs w:val="24"/>
        </w:rPr>
      </w:pPr>
    </w:p>
    <w:p w14:paraId="56B7D932"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lastRenderedPageBreak/>
        <w:t>Vijeće može donijeti plan potreba za aktivnostima, programima i projektima unapređenja kvalitete života građana koji su od interesa za pojedini dio mjesnog odbora ili za cijeli mjesni odbor i utvrđuje prioritete u njegovoj realizaciji.</w:t>
      </w:r>
    </w:p>
    <w:p w14:paraId="66142CB8" w14:textId="77777777" w:rsidR="00145760" w:rsidRPr="00145760" w:rsidRDefault="00145760" w:rsidP="00145760">
      <w:pPr>
        <w:spacing w:line="276" w:lineRule="auto"/>
        <w:rPr>
          <w:rFonts w:ascii="Times New Roman" w:eastAsia="Times New Roman" w:hAnsi="Times New Roman" w:cs="Times New Roman"/>
          <w:sz w:val="24"/>
          <w:szCs w:val="24"/>
        </w:rPr>
      </w:pPr>
    </w:p>
    <w:p w14:paraId="5C1BDA9A"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Program rada Vijeće Mjesnog odbora „Kralj Zvonimir“ temelji se i na kontinuitetu svih prethodnih aktivnosti mjesnoga odbora i zahtjevima građana.</w:t>
      </w:r>
    </w:p>
    <w:p w14:paraId="339E1D63"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 </w:t>
      </w:r>
    </w:p>
    <w:p w14:paraId="53DA37D4"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Prema navedenom Vijeće će Programom rada: </w:t>
      </w:r>
    </w:p>
    <w:p w14:paraId="759CAA30"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1639DC0A" w14:textId="77777777" w:rsidR="00145760" w:rsidRPr="00145760" w:rsidRDefault="00145760" w:rsidP="00145760">
      <w:pPr>
        <w:numPr>
          <w:ilvl w:val="0"/>
          <w:numId w:val="8"/>
        </w:num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sustavno prikupljati i obrađivati te učiniti dostupnim podatke o Mjesnom odboru, kao nužnu pretpostavku za utjecaj građana i njihovih predstavničkih tijela na razvoj mjesnog odbora, posebice uređenja naselja, održavanje komunalnog reda i zaštite okoliša, djelovanja javnih službi rješavanju  prometa na mjesnom odboru, kao i prometa u mirovanju, itd.;</w:t>
      </w:r>
    </w:p>
    <w:p w14:paraId="44BB34FD"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omogućiti zainteresiranim građanima, pravodobnu i potpunu informiranost o odlučivanju gradskih upravnih tijela Grada Zagreba o pitanjima od interesa za Mjesni odbor;</w:t>
      </w:r>
    </w:p>
    <w:p w14:paraId="5CECA114"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poticati stanovnik</w:t>
      </w:r>
      <w:r w:rsidRPr="00145760">
        <w:rPr>
          <w:rFonts w:ascii="Times New Roman" w:eastAsia="Times New Roman" w:hAnsi="Times New Roman" w:cs="Times New Roman"/>
          <w:sz w:val="24"/>
          <w:szCs w:val="24"/>
        </w:rPr>
        <w:t>e</w:t>
      </w:r>
      <w:r w:rsidRPr="00145760">
        <w:rPr>
          <w:rFonts w:ascii="Times New Roman" w:eastAsia="Times New Roman" w:hAnsi="Times New Roman" w:cs="Times New Roman"/>
          <w:color w:val="000000"/>
          <w:sz w:val="24"/>
          <w:szCs w:val="24"/>
        </w:rPr>
        <w:t xml:space="preserve"> Mjesnog odbora na sudjelovanje u odlučivanju i izjašnjavanje o bitnim pitanjima koja se tiču funkcioniranja Mjesnog odbora; </w:t>
      </w:r>
    </w:p>
    <w:p w14:paraId="7CEC6DEE"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 xml:space="preserve">kod donošenja odluka i zaključaka, voditi računa o principima zaštite okoliša, očuvanju zelenih površina proširenju zelenih površina te očuvanju postojećeg integralnog urbanog uređenja Mjesnog odbora; </w:t>
      </w:r>
    </w:p>
    <w:p w14:paraId="1542325C"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 xml:space="preserve">brinuti o realizaciji Plana malih komunalnih akcija i Plana komunalnih aktivnosti, kao i ostalih zaključaka i inicijativa Vijeća i stanovnika Mjesnog odbora Kralj Zvonimir, poput zaključka o izmjenama i dopunama GUP-a itd.;  </w:t>
      </w:r>
    </w:p>
    <w:p w14:paraId="2792A04E" w14:textId="77777777" w:rsidR="00145760" w:rsidRPr="00145760" w:rsidRDefault="00145760" w:rsidP="00145760">
      <w:pPr>
        <w:numPr>
          <w:ilvl w:val="0"/>
          <w:numId w:val="8"/>
        </w:num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brinuti o realizaciji Plana potreba u suradnji s Vijećem četvrti, susjednim mjesnim odborima, ustanovama, udrugama i inicijativama;</w:t>
      </w:r>
    </w:p>
    <w:p w14:paraId="3F1CA29C" w14:textId="77777777" w:rsidR="00145760" w:rsidRPr="00145760" w:rsidRDefault="00145760" w:rsidP="00145760">
      <w:pPr>
        <w:numPr>
          <w:ilvl w:val="0"/>
          <w:numId w:val="8"/>
        </w:num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pomoći u održavanju, opremanju i obnovi prostora mjesnog odbora</w:t>
      </w:r>
    </w:p>
    <w:p w14:paraId="4896FF15" w14:textId="77777777" w:rsidR="00145760" w:rsidRPr="00145760" w:rsidRDefault="00145760" w:rsidP="00145760">
      <w:pPr>
        <w:ind w:left="1320"/>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te ga otvoriti aktivnostima fokusiranim na socijalno osjetljive skupina </w:t>
      </w:r>
    </w:p>
    <w:p w14:paraId="63C49C3F" w14:textId="77777777" w:rsidR="00145760" w:rsidRPr="00145760" w:rsidRDefault="00145760" w:rsidP="00145760">
      <w:pPr>
        <w:numPr>
          <w:ilvl w:val="0"/>
          <w:numId w:val="8"/>
        </w:numPr>
        <w:contextualSpacing/>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poticati brigu nadležnih gradskih firmi o vodoopskrbnoj infrastrukturi</w:t>
      </w:r>
      <w:r w:rsidRPr="00145760">
        <w:rPr>
          <w:rFonts w:ascii="Times New Roman" w:eastAsia="Times New Roman" w:hAnsi="Times New Roman" w:cs="Times New Roman"/>
          <w:sz w:val="24"/>
          <w:szCs w:val="24"/>
        </w:rPr>
        <w:t>;</w:t>
      </w:r>
    </w:p>
    <w:p w14:paraId="08AB1201"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 xml:space="preserve">poboljšati komunikaciju s ustanovama na području Mjesnog odbora </w:t>
      </w:r>
    </w:p>
    <w:p w14:paraId="25DE602B"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inicirati aktivnosti vezane uz revitalizaciju zapuštenih prostora na području Mjesnog odbora;</w:t>
      </w:r>
    </w:p>
    <w:p w14:paraId="5F1C271D" w14:textId="77777777" w:rsidR="00145760" w:rsidRPr="00145760" w:rsidRDefault="00145760" w:rsidP="00145760">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podržavati realizaciju različitih aktivnosti programa udruga i udruženja građana;</w:t>
      </w:r>
    </w:p>
    <w:p w14:paraId="5615670A" w14:textId="77777777" w:rsidR="00145760" w:rsidRPr="00145760" w:rsidRDefault="00145760" w:rsidP="00145760">
      <w:pPr>
        <w:spacing w:line="276" w:lineRule="auto"/>
        <w:ind w:left="567"/>
        <w:jc w:val="both"/>
        <w:rPr>
          <w:rFonts w:ascii="Times New Roman" w:eastAsia="Times New Roman" w:hAnsi="Times New Roman" w:cs="Times New Roman"/>
          <w:sz w:val="24"/>
          <w:szCs w:val="24"/>
        </w:rPr>
      </w:pPr>
    </w:p>
    <w:p w14:paraId="0E1ECCDE" w14:textId="77777777" w:rsidR="00145760" w:rsidRPr="00145760" w:rsidRDefault="00145760" w:rsidP="00145760">
      <w:pPr>
        <w:spacing w:line="276" w:lineRule="auto"/>
        <w:ind w:left="142"/>
        <w:jc w:val="both"/>
        <w:rPr>
          <w:rFonts w:ascii="Times New Roman" w:eastAsia="Times New Roman" w:hAnsi="Times New Roman" w:cs="Times New Roman"/>
          <w:sz w:val="24"/>
          <w:szCs w:val="24"/>
        </w:rPr>
      </w:pPr>
    </w:p>
    <w:p w14:paraId="4EA61925" w14:textId="77777777" w:rsidR="00145760" w:rsidRPr="00145760" w:rsidRDefault="00145760" w:rsidP="00145760">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145760">
        <w:rPr>
          <w:rFonts w:ascii="Times New Roman" w:eastAsia="Times New Roman" w:hAnsi="Times New Roman" w:cs="Times New Roman"/>
          <w:color w:val="000000"/>
          <w:sz w:val="24"/>
          <w:szCs w:val="24"/>
        </w:rPr>
        <w:t>PROGRAM</w:t>
      </w:r>
    </w:p>
    <w:p w14:paraId="551F78A2" w14:textId="77777777" w:rsidR="00145760" w:rsidRPr="00145760" w:rsidRDefault="00145760" w:rsidP="00145760">
      <w:p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 xml:space="preserve"> </w:t>
      </w:r>
    </w:p>
    <w:p w14:paraId="3363B0AD" w14:textId="77777777" w:rsidR="00145760" w:rsidRPr="00145760" w:rsidRDefault="00145760" w:rsidP="00145760">
      <w:pPr>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Prema gore navedenom, Vijeće će Programom rada, sukladno svojim ovlastima, definiranim Zakonom o Gradu Zagrebu, Statutom Grada Zagreba i Poslovnikom Vijeća Mjesnog odbora, travnju u 2023. provoditi sljedeće aktivnosti:</w:t>
      </w:r>
    </w:p>
    <w:p w14:paraId="127D9DD0" w14:textId="77777777" w:rsidR="00145760" w:rsidRPr="00145760" w:rsidRDefault="00145760" w:rsidP="00145760">
      <w:pPr>
        <w:ind w:left="1080"/>
        <w:jc w:val="both"/>
        <w:rPr>
          <w:rFonts w:ascii="Times New Roman" w:eastAsia="Times New Roman" w:hAnsi="Times New Roman" w:cs="Times New Roman"/>
          <w:sz w:val="24"/>
          <w:szCs w:val="24"/>
        </w:rPr>
      </w:pPr>
    </w:p>
    <w:p w14:paraId="781BFA8B"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6467995C" w14:textId="77777777" w:rsidR="00145760" w:rsidRPr="00145760" w:rsidRDefault="00145760" w:rsidP="00145760">
      <w:pPr>
        <w:spacing w:line="276" w:lineRule="auto"/>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Realizacija navedenog Programa rada ovisiti će o:</w:t>
      </w:r>
    </w:p>
    <w:p w14:paraId="757349CB" w14:textId="77777777" w:rsidR="00145760" w:rsidRPr="00145760" w:rsidRDefault="00145760" w:rsidP="00145760">
      <w:pPr>
        <w:spacing w:line="276" w:lineRule="auto"/>
        <w:jc w:val="both"/>
        <w:rPr>
          <w:rFonts w:ascii="Times New Roman" w:eastAsia="Times New Roman" w:hAnsi="Times New Roman" w:cs="Times New Roman"/>
          <w:sz w:val="24"/>
          <w:szCs w:val="24"/>
        </w:rPr>
      </w:pPr>
    </w:p>
    <w:p w14:paraId="62E2D5BF" w14:textId="77777777" w:rsidR="00145760" w:rsidRPr="00145760" w:rsidRDefault="00145760" w:rsidP="00145760">
      <w:pPr>
        <w:numPr>
          <w:ilvl w:val="0"/>
          <w:numId w:val="10"/>
        </w:numPr>
        <w:tabs>
          <w:tab w:val="num" w:pos="567"/>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sudjelovanju članova Vijeća u radu;</w:t>
      </w:r>
    </w:p>
    <w:p w14:paraId="332EFAE5" w14:textId="77777777" w:rsidR="00145760" w:rsidRPr="00145760" w:rsidRDefault="00145760" w:rsidP="00145760">
      <w:pPr>
        <w:numPr>
          <w:ilvl w:val="0"/>
          <w:numId w:val="10"/>
        </w:numPr>
        <w:tabs>
          <w:tab w:val="num" w:pos="567"/>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izvršenju proračuna Grada Zagreba;</w:t>
      </w:r>
    </w:p>
    <w:p w14:paraId="2C5BFC5C" w14:textId="77777777" w:rsidR="00145760" w:rsidRPr="00145760" w:rsidRDefault="00145760" w:rsidP="00145760">
      <w:pPr>
        <w:numPr>
          <w:ilvl w:val="0"/>
          <w:numId w:val="10"/>
        </w:numPr>
        <w:tabs>
          <w:tab w:val="num" w:pos="567"/>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suradnji s nadležnim tijelima Gradske uprave Zagreba;</w:t>
      </w:r>
    </w:p>
    <w:p w14:paraId="5FED0EBE" w14:textId="77777777" w:rsidR="00145760" w:rsidRPr="00145760" w:rsidRDefault="00145760" w:rsidP="00145760">
      <w:pPr>
        <w:numPr>
          <w:ilvl w:val="0"/>
          <w:numId w:val="10"/>
        </w:numPr>
        <w:tabs>
          <w:tab w:val="num" w:pos="567"/>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lastRenderedPageBreak/>
        <w:t>suradnji s Vijećem Gradske četvrti Donji grad;</w:t>
      </w:r>
    </w:p>
    <w:p w14:paraId="245B6724" w14:textId="77777777" w:rsidR="00145760" w:rsidRPr="00145760" w:rsidRDefault="00145760" w:rsidP="00145760">
      <w:pPr>
        <w:numPr>
          <w:ilvl w:val="0"/>
          <w:numId w:val="10"/>
        </w:numPr>
        <w:tabs>
          <w:tab w:val="num" w:pos="567"/>
        </w:tabs>
        <w:spacing w:line="276" w:lineRule="auto"/>
        <w:ind w:left="567" w:hanging="425"/>
        <w:jc w:val="both"/>
        <w:rPr>
          <w:rFonts w:ascii="Times New Roman" w:eastAsia="Times New Roman" w:hAnsi="Times New Roman" w:cs="Times New Roman"/>
          <w:sz w:val="24"/>
          <w:szCs w:val="24"/>
        </w:rPr>
      </w:pPr>
      <w:r w:rsidRPr="00145760">
        <w:rPr>
          <w:rFonts w:ascii="Times New Roman" w:eastAsia="Times New Roman" w:hAnsi="Times New Roman" w:cs="Times New Roman"/>
          <w:sz w:val="24"/>
          <w:szCs w:val="24"/>
        </w:rPr>
        <w:t>suradnji građana Gradske četvrti Donji grad.</w:t>
      </w:r>
    </w:p>
    <w:p w14:paraId="29A68A5B" w14:textId="4E826C44" w:rsidR="00145760" w:rsidRDefault="00145760" w:rsidP="00953B00">
      <w:pPr>
        <w:jc w:val="both"/>
        <w:rPr>
          <w:rFonts w:ascii="Times New Roman" w:hAnsi="Times New Roman" w:cs="Times New Roman"/>
          <w:sz w:val="24"/>
          <w:szCs w:val="24"/>
        </w:rPr>
      </w:pPr>
    </w:p>
    <w:p w14:paraId="0827A7DC" w14:textId="646BCFE4" w:rsidR="00953B00" w:rsidRPr="00E50823" w:rsidRDefault="00953B00" w:rsidP="00953B00">
      <w:pPr>
        <w:rPr>
          <w:rFonts w:ascii="Times New Roman" w:eastAsia="Times New Roman" w:hAnsi="Times New Roman" w:cs="Times New Roman"/>
          <w:i/>
          <w:iCs/>
          <w:color w:val="222222"/>
          <w:sz w:val="24"/>
          <w:szCs w:val="24"/>
        </w:rPr>
      </w:pPr>
      <w:r w:rsidRPr="00E50823">
        <w:rPr>
          <w:rFonts w:ascii="Times New Roman" w:eastAsia="Cambria" w:hAnsi="Times New Roman" w:cs="Times New Roman"/>
          <w:b/>
          <w:iCs/>
          <w:sz w:val="24"/>
          <w:szCs w:val="24"/>
        </w:rPr>
        <w:t xml:space="preserve">Ad. 3. </w:t>
      </w:r>
      <w:r w:rsidR="00736E77" w:rsidRPr="00736E77">
        <w:rPr>
          <w:rFonts w:ascii="Times New Roman" w:eastAsia="Times New Roman" w:hAnsi="Times New Roman" w:cs="Times New Roman"/>
          <w:color w:val="222222"/>
          <w:sz w:val="24"/>
          <w:szCs w:val="24"/>
        </w:rPr>
        <w:t>Pritužba stanara Ulice Frana Vrbanića</w:t>
      </w:r>
    </w:p>
    <w:p w14:paraId="02C2F680" w14:textId="77777777" w:rsidR="001A678C" w:rsidRPr="00E50823" w:rsidRDefault="001A678C" w:rsidP="00953B00">
      <w:pPr>
        <w:rPr>
          <w:rFonts w:ascii="Times New Roman" w:eastAsia="Times New Roman" w:hAnsi="Times New Roman" w:cs="Times New Roman"/>
          <w:i/>
          <w:iCs/>
          <w:color w:val="222222"/>
          <w:sz w:val="24"/>
          <w:szCs w:val="24"/>
        </w:rPr>
      </w:pPr>
    </w:p>
    <w:p w14:paraId="6AAB22C0" w14:textId="77777777" w:rsidR="008624F0" w:rsidRPr="00044D3F" w:rsidRDefault="008624F0" w:rsidP="008624F0">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42610FEB" w14:textId="77777777" w:rsidR="008624F0" w:rsidRPr="00044D3F" w:rsidRDefault="008624F0" w:rsidP="008624F0">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 Vijeća.</w:t>
      </w:r>
    </w:p>
    <w:p w14:paraId="20AC80FE" w14:textId="77777777" w:rsidR="008624F0" w:rsidRDefault="008624F0" w:rsidP="008624F0">
      <w:pPr>
        <w:jc w:val="both"/>
        <w:rPr>
          <w:rFonts w:ascii="Times New Roman" w:hAnsi="Times New Roman" w:cs="Times New Roman"/>
          <w:sz w:val="24"/>
          <w:szCs w:val="24"/>
        </w:rPr>
      </w:pPr>
    </w:p>
    <w:p w14:paraId="14DD42DA" w14:textId="77777777" w:rsidR="008624F0" w:rsidRDefault="008624F0" w:rsidP="008624F0">
      <w:pPr>
        <w:jc w:val="both"/>
        <w:rPr>
          <w:rFonts w:ascii="Times New Roman" w:hAnsi="Times New Roman" w:cs="Times New Roman"/>
          <w:sz w:val="24"/>
          <w:szCs w:val="24"/>
        </w:rPr>
      </w:pPr>
      <w:r w:rsidRPr="00BF3BB3">
        <w:rPr>
          <w:rFonts w:ascii="Times New Roman" w:hAnsi="Times New Roman" w:cs="Times New Roman"/>
          <w:sz w:val="24"/>
          <w:szCs w:val="24"/>
        </w:rPr>
        <w:t>Vijeće, nakon rasprave jednoglasno donosi sljedeći</w:t>
      </w:r>
    </w:p>
    <w:p w14:paraId="1040764C" w14:textId="108C1382" w:rsidR="001A678C" w:rsidRDefault="001A678C" w:rsidP="001A678C">
      <w:pPr>
        <w:jc w:val="both"/>
        <w:rPr>
          <w:rFonts w:ascii="Times New Roman" w:eastAsia="Times New Roman" w:hAnsi="Times New Roman" w:cs="Times New Roman"/>
          <w:bCs/>
          <w:color w:val="000000"/>
          <w:sz w:val="24"/>
          <w:szCs w:val="24"/>
        </w:rPr>
      </w:pPr>
    </w:p>
    <w:p w14:paraId="5D186A26" w14:textId="211F892A" w:rsidR="00C17351" w:rsidRDefault="00C17351" w:rsidP="001A678C">
      <w:pPr>
        <w:jc w:val="both"/>
        <w:rPr>
          <w:rFonts w:ascii="Times New Roman" w:eastAsia="Times New Roman" w:hAnsi="Times New Roman" w:cs="Times New Roman"/>
          <w:bCs/>
          <w:color w:val="000000"/>
          <w:sz w:val="24"/>
          <w:szCs w:val="24"/>
        </w:rPr>
      </w:pPr>
    </w:p>
    <w:p w14:paraId="1B71AB4D" w14:textId="7965D3F5" w:rsidR="00C17351" w:rsidRPr="00145760" w:rsidRDefault="00C17351" w:rsidP="00C17351">
      <w:pPr>
        <w:spacing w:line="276"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1D32A301" w14:textId="67956CD9" w:rsidR="00C17351" w:rsidRPr="00145760" w:rsidRDefault="00613A5F" w:rsidP="00C17351">
      <w:pPr>
        <w:spacing w:line="276"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 </w:t>
      </w:r>
      <w:r w:rsidR="007043C0">
        <w:rPr>
          <w:rFonts w:ascii="Times New Roman" w:eastAsia="Times New Roman" w:hAnsi="Times New Roman" w:cs="Times New Roman"/>
          <w:b/>
          <w:bCs/>
          <w:sz w:val="24"/>
          <w:szCs w:val="24"/>
        </w:rPr>
        <w:t xml:space="preserve">uklanjanju </w:t>
      </w:r>
      <w:r w:rsidR="00B67C13">
        <w:rPr>
          <w:rFonts w:ascii="Times New Roman" w:eastAsia="Times New Roman" w:hAnsi="Times New Roman" w:cs="Times New Roman"/>
          <w:b/>
          <w:bCs/>
          <w:sz w:val="24"/>
          <w:szCs w:val="24"/>
        </w:rPr>
        <w:t xml:space="preserve">novih </w:t>
      </w:r>
      <w:r>
        <w:rPr>
          <w:rFonts w:ascii="Times New Roman" w:eastAsia="Times New Roman" w:hAnsi="Times New Roman" w:cs="Times New Roman"/>
          <w:b/>
          <w:bCs/>
          <w:sz w:val="24"/>
          <w:szCs w:val="24"/>
        </w:rPr>
        <w:t>k</w:t>
      </w:r>
      <w:r w:rsidR="007043C0">
        <w:rPr>
          <w:rFonts w:ascii="Times New Roman" w:eastAsia="Times New Roman" w:hAnsi="Times New Roman" w:cs="Times New Roman"/>
          <w:b/>
          <w:bCs/>
          <w:sz w:val="24"/>
          <w:szCs w:val="24"/>
        </w:rPr>
        <w:t>lupa</w:t>
      </w:r>
      <w:r>
        <w:rPr>
          <w:rFonts w:ascii="Times New Roman" w:eastAsia="Times New Roman" w:hAnsi="Times New Roman" w:cs="Times New Roman"/>
          <w:b/>
          <w:bCs/>
          <w:sz w:val="24"/>
          <w:szCs w:val="24"/>
        </w:rPr>
        <w:t xml:space="preserve"> ispred zgrade u Ulici Frana Vrbanića 6</w:t>
      </w:r>
    </w:p>
    <w:p w14:paraId="51DDCD19" w14:textId="2FB3F9E1" w:rsidR="00C17351" w:rsidRDefault="00C17351" w:rsidP="001A678C">
      <w:pPr>
        <w:jc w:val="both"/>
        <w:rPr>
          <w:rFonts w:ascii="Times New Roman" w:eastAsia="Times New Roman" w:hAnsi="Times New Roman" w:cs="Times New Roman"/>
          <w:bCs/>
          <w:color w:val="000000"/>
          <w:sz w:val="24"/>
          <w:szCs w:val="24"/>
        </w:rPr>
      </w:pPr>
    </w:p>
    <w:p w14:paraId="2685E683" w14:textId="05B2CBEF" w:rsidR="00C17351" w:rsidRPr="007043C0" w:rsidRDefault="009426D5" w:rsidP="00FF25A4">
      <w:pPr>
        <w:pStyle w:val="ListParagraph"/>
        <w:numPr>
          <w:ilvl w:val="3"/>
          <w:numId w:val="11"/>
        </w:numPr>
        <w:ind w:left="284" w:hanging="284"/>
        <w:jc w:val="both"/>
        <w:rPr>
          <w:bCs/>
          <w:color w:val="000000"/>
        </w:rPr>
      </w:pPr>
      <w:r w:rsidRPr="007043C0">
        <w:rPr>
          <w:bCs/>
          <w:color w:val="000000"/>
        </w:rPr>
        <w:t xml:space="preserve">Vijeće Mjesnog odbora „Kralj Zvonimir“ zaprimilo je pritužbu vezano uz problematična okupljanja na klupama ispred zgrade u Ulici Frana Vrbanića 6 s prijedlogom uklanjanja istih. Stav je Vijeća da se dodatno postavljene klupe ne uklanjaju, ali se predlaže pojačan nadzor policije. Predloženo uklanjanje klupa bi se razmotrilo ukoliko se dobiju potpisi na inicijativi </w:t>
      </w:r>
      <w:r w:rsidR="00B67C13" w:rsidRPr="007043C0">
        <w:rPr>
          <w:bCs/>
          <w:color w:val="000000"/>
        </w:rPr>
        <w:t xml:space="preserve">za uklanjanje klupa </w:t>
      </w:r>
      <w:r w:rsidRPr="007043C0">
        <w:rPr>
          <w:bCs/>
          <w:color w:val="000000"/>
        </w:rPr>
        <w:t>zainteresiranih stanara koji su u neposrednoj blizini.</w:t>
      </w:r>
    </w:p>
    <w:p w14:paraId="067C04EA" w14:textId="77777777" w:rsidR="009426D5" w:rsidRDefault="009426D5" w:rsidP="009426D5">
      <w:pPr>
        <w:pStyle w:val="ListParagraph"/>
        <w:ind w:left="284"/>
        <w:jc w:val="both"/>
        <w:rPr>
          <w:bCs/>
          <w:color w:val="000000"/>
        </w:rPr>
      </w:pPr>
    </w:p>
    <w:p w14:paraId="0A36A3E2" w14:textId="22B57801" w:rsidR="009426D5" w:rsidRPr="009426D5" w:rsidRDefault="009426D5" w:rsidP="009426D5">
      <w:pPr>
        <w:pStyle w:val="ListParagraph"/>
        <w:numPr>
          <w:ilvl w:val="3"/>
          <w:numId w:val="11"/>
        </w:numPr>
        <w:ind w:left="284" w:hanging="284"/>
        <w:rPr>
          <w:bCs/>
          <w:color w:val="000000"/>
        </w:rPr>
      </w:pPr>
      <w:r w:rsidRPr="009426D5">
        <w:rPr>
          <w:bCs/>
          <w:color w:val="000000"/>
        </w:rPr>
        <w:t>Ovaj se Zaključak dostavlja Vijeću Gradske četvrti Donji grad.</w:t>
      </w:r>
    </w:p>
    <w:p w14:paraId="1045BF1F" w14:textId="77777777" w:rsidR="009426D5" w:rsidRPr="009426D5" w:rsidRDefault="009426D5" w:rsidP="009426D5">
      <w:pPr>
        <w:jc w:val="both"/>
        <w:rPr>
          <w:bCs/>
          <w:color w:val="000000"/>
        </w:rPr>
      </w:pPr>
    </w:p>
    <w:p w14:paraId="6EED69F4" w14:textId="1FA5AA4D" w:rsidR="001A678C" w:rsidRDefault="006B6C79" w:rsidP="001A678C">
      <w:pPr>
        <w:shd w:val="clear" w:color="auto" w:fill="FFFFFF"/>
        <w:spacing w:before="100" w:beforeAutospacing="1" w:after="100" w:afterAutospacing="1" w:line="224" w:lineRule="atLeast"/>
        <w:jc w:val="both"/>
        <w:rPr>
          <w:rFonts w:ascii="Times New Roman" w:eastAsia="Times New Roman" w:hAnsi="Times New Roman" w:cs="Times New Roman"/>
          <w:color w:val="222222"/>
          <w:sz w:val="24"/>
          <w:szCs w:val="24"/>
        </w:rPr>
      </w:pPr>
      <w:r w:rsidRPr="00E50823">
        <w:rPr>
          <w:rFonts w:ascii="Times New Roman" w:eastAsia="Cambria" w:hAnsi="Times New Roman" w:cs="Times New Roman"/>
          <w:b/>
          <w:bCs/>
          <w:sz w:val="24"/>
          <w:szCs w:val="24"/>
        </w:rPr>
        <w:t>Ad</w:t>
      </w:r>
      <w:r w:rsidR="00626B17" w:rsidRPr="00E50823">
        <w:rPr>
          <w:rFonts w:ascii="Times New Roman" w:eastAsia="Cambria" w:hAnsi="Times New Roman" w:cs="Times New Roman"/>
          <w:b/>
          <w:bCs/>
          <w:sz w:val="24"/>
          <w:szCs w:val="24"/>
        </w:rPr>
        <w:t>.</w:t>
      </w:r>
      <w:r w:rsidRPr="00E50823">
        <w:rPr>
          <w:rFonts w:ascii="Times New Roman" w:eastAsia="Cambria" w:hAnsi="Times New Roman" w:cs="Times New Roman"/>
          <w:b/>
          <w:bCs/>
          <w:sz w:val="24"/>
          <w:szCs w:val="24"/>
        </w:rPr>
        <w:t xml:space="preserve"> 4. </w:t>
      </w:r>
      <w:r w:rsidR="00736E77" w:rsidRPr="00736E77">
        <w:rPr>
          <w:rFonts w:ascii="Times New Roman" w:eastAsia="Times New Roman" w:hAnsi="Times New Roman" w:cs="Times New Roman"/>
          <w:color w:val="222222"/>
          <w:sz w:val="24"/>
          <w:szCs w:val="24"/>
        </w:rPr>
        <w:t>Pitanja, prijedlozi i obavijesti</w:t>
      </w:r>
    </w:p>
    <w:p w14:paraId="079D1A2A" w14:textId="77777777" w:rsidR="007C7691" w:rsidRPr="006724C3" w:rsidRDefault="007C7691" w:rsidP="007C7691">
      <w:pPr>
        <w:jc w:val="both"/>
        <w:rPr>
          <w:rFonts w:ascii="Times New Roman" w:eastAsia="Calibri" w:hAnsi="Times New Roman" w:cs="Times New Roman"/>
          <w:bCs/>
          <w:sz w:val="24"/>
          <w:szCs w:val="24"/>
          <w:lang w:eastAsia="en-US"/>
        </w:rPr>
      </w:pPr>
      <w:r w:rsidRPr="007C7691">
        <w:rPr>
          <w:rFonts w:ascii="Times New Roman" w:eastAsia="Cambria" w:hAnsi="Times New Roman" w:cs="Times New Roman"/>
          <w:bCs/>
          <w:sz w:val="24"/>
          <w:szCs w:val="24"/>
        </w:rPr>
        <w:t xml:space="preserve">Predsjednica Vijeća je obavijestila članove Vijeća da su pristigli materijali po kojima se traži mišljenje sukladno članku 86. stavku 2. Statuta Grada Zagreba. </w:t>
      </w:r>
      <w:r w:rsidRPr="007C7691">
        <w:rPr>
          <w:rFonts w:ascii="Times New Roman" w:eastAsia="Calibri" w:hAnsi="Times New Roman" w:cs="Times New Roman"/>
          <w:sz w:val="24"/>
          <w:szCs w:val="24"/>
          <w:lang w:eastAsia="en-US"/>
        </w:rPr>
        <w:t>Vijeće smatra da nema potrebe davati mišljenja o Prijedlozima Odluka obzirom da se ne radi niti o jednoj lokaciji koja pripada Gradskoj četvrti Donji grad.</w:t>
      </w:r>
    </w:p>
    <w:p w14:paraId="5C7A505F" w14:textId="77777777" w:rsidR="007C7691" w:rsidRDefault="007C7691" w:rsidP="00310346">
      <w:pPr>
        <w:jc w:val="both"/>
        <w:rPr>
          <w:rFonts w:ascii="Times New Roman" w:eastAsia="Times New Roman" w:hAnsi="Times New Roman" w:cs="Times New Roman"/>
          <w:sz w:val="24"/>
          <w:szCs w:val="24"/>
          <w:lang w:eastAsia="en-US"/>
        </w:rPr>
      </w:pPr>
    </w:p>
    <w:p w14:paraId="424565F5" w14:textId="763B5009" w:rsidR="007C7691" w:rsidRDefault="00102E24" w:rsidP="00310346">
      <w:pPr>
        <w:jc w:val="both"/>
        <w:rPr>
          <w:rFonts w:ascii="Times New Roman" w:eastAsia="Times New Roman" w:hAnsi="Times New Roman" w:cs="Times New Roman"/>
          <w:sz w:val="24"/>
          <w:szCs w:val="24"/>
          <w:lang w:eastAsia="en-US"/>
        </w:rPr>
      </w:pPr>
      <w:r w:rsidRPr="00102E24">
        <w:rPr>
          <w:rFonts w:ascii="Times New Roman" w:eastAsia="Times New Roman" w:hAnsi="Times New Roman" w:cs="Times New Roman"/>
          <w:sz w:val="24"/>
          <w:szCs w:val="24"/>
          <w:lang w:eastAsia="en-US"/>
        </w:rPr>
        <w:t>Neven Saks</w:t>
      </w:r>
      <w:r>
        <w:rPr>
          <w:rFonts w:ascii="Times New Roman" w:eastAsia="Times New Roman" w:hAnsi="Times New Roman" w:cs="Times New Roman"/>
          <w:sz w:val="24"/>
          <w:szCs w:val="24"/>
          <w:lang w:eastAsia="en-US"/>
        </w:rPr>
        <w:t xml:space="preserve"> </w:t>
      </w:r>
      <w:r w:rsidR="007C7691">
        <w:rPr>
          <w:rFonts w:ascii="Times New Roman" w:eastAsia="Times New Roman" w:hAnsi="Times New Roman" w:cs="Times New Roman"/>
          <w:sz w:val="24"/>
          <w:szCs w:val="24"/>
          <w:lang w:eastAsia="en-US"/>
        </w:rPr>
        <w:t xml:space="preserve">ističe kako </w:t>
      </w:r>
      <w:r>
        <w:rPr>
          <w:rFonts w:ascii="Times New Roman" w:eastAsia="Times New Roman" w:hAnsi="Times New Roman" w:cs="Times New Roman"/>
          <w:sz w:val="24"/>
          <w:szCs w:val="24"/>
          <w:lang w:eastAsia="en-US"/>
        </w:rPr>
        <w:t>je zadovoljan da se realiziraju akcije iz Plana komunalnih aktivnosti koje je predložio Vijeće Mjesnog odbora „Kralj Zvonimir“</w:t>
      </w:r>
      <w:r w:rsidR="007C7691">
        <w:rPr>
          <w:rFonts w:ascii="Times New Roman" w:eastAsia="Times New Roman" w:hAnsi="Times New Roman" w:cs="Times New Roman"/>
          <w:sz w:val="24"/>
          <w:szCs w:val="24"/>
          <w:lang w:eastAsia="en-US"/>
        </w:rPr>
        <w:t xml:space="preserve"> uz primjedbu vezanu uz izvršene radove u Ulici Grge Tuškana. </w:t>
      </w:r>
    </w:p>
    <w:p w14:paraId="39D9A887" w14:textId="77777777" w:rsidR="007C7691" w:rsidRDefault="007C7691" w:rsidP="00310346">
      <w:pPr>
        <w:jc w:val="both"/>
        <w:rPr>
          <w:rFonts w:ascii="Times New Roman" w:eastAsia="Times New Roman" w:hAnsi="Times New Roman" w:cs="Times New Roman"/>
          <w:sz w:val="24"/>
          <w:szCs w:val="24"/>
          <w:lang w:eastAsia="en-US"/>
        </w:rPr>
      </w:pPr>
    </w:p>
    <w:p w14:paraId="2FAF1EFD" w14:textId="241FED06" w:rsidR="007C7691" w:rsidRDefault="007C7691" w:rsidP="00310346">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Vijeće se složilo s primjedbom te traži dodatno pojašnjenje o izvedenim radovima. </w:t>
      </w:r>
    </w:p>
    <w:p w14:paraId="267CEB87" w14:textId="05C4C119" w:rsidR="007C7691" w:rsidRDefault="007C7691" w:rsidP="00310346">
      <w:pPr>
        <w:jc w:val="both"/>
        <w:rPr>
          <w:rFonts w:ascii="Times New Roman" w:eastAsia="Times New Roman" w:hAnsi="Times New Roman" w:cs="Times New Roman"/>
          <w:sz w:val="24"/>
          <w:szCs w:val="24"/>
          <w:lang w:eastAsia="en-US"/>
        </w:rPr>
      </w:pPr>
    </w:p>
    <w:p w14:paraId="68308A63" w14:textId="4733E19A" w:rsidR="007C7691" w:rsidRDefault="007C7691" w:rsidP="00310346">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Predsjednica Vijeća ističe da je Ulica Grge Tuškana uvrštena u Program građenja komunalne infrastrukture na području Grada Zagreba u 2024. (Službeni glasnik 44/23)</w:t>
      </w:r>
    </w:p>
    <w:p w14:paraId="1A9ECBFB" w14:textId="77777777" w:rsidR="00102E24" w:rsidRDefault="00102E24" w:rsidP="00310346">
      <w:pPr>
        <w:jc w:val="both"/>
        <w:rPr>
          <w:rFonts w:ascii="Times New Roman" w:eastAsia="Times New Roman" w:hAnsi="Times New Roman" w:cs="Times New Roman"/>
          <w:b/>
          <w:sz w:val="24"/>
          <w:szCs w:val="24"/>
          <w:lang w:eastAsia="en-US"/>
        </w:rPr>
      </w:pPr>
    </w:p>
    <w:p w14:paraId="19ADE55B" w14:textId="2BACB2C3" w:rsidR="00A147B5" w:rsidRPr="00E50823" w:rsidRDefault="00A147B5" w:rsidP="00030B84">
      <w:pPr>
        <w:pStyle w:val="Odlomakpopisa1"/>
        <w:spacing w:line="271" w:lineRule="auto"/>
        <w:rPr>
          <w:bCs/>
        </w:rPr>
      </w:pPr>
      <w:bookmarkStart w:id="1" w:name="_heading=h.gjdgxs"/>
      <w:bookmarkEnd w:id="1"/>
      <w:r w:rsidRPr="007C7691">
        <w:rPr>
          <w:rFonts w:eastAsia="Cambria"/>
        </w:rPr>
        <w:t xml:space="preserve">Sjednica je završila u </w:t>
      </w:r>
      <w:r w:rsidR="008443CE" w:rsidRPr="007C7691">
        <w:rPr>
          <w:rFonts w:eastAsia="Cambria"/>
        </w:rPr>
        <w:t>1</w:t>
      </w:r>
      <w:r w:rsidR="00C06F35" w:rsidRPr="007C7691">
        <w:rPr>
          <w:rFonts w:eastAsia="Cambria"/>
        </w:rPr>
        <w:t>8</w:t>
      </w:r>
      <w:r w:rsidR="008961D4" w:rsidRPr="007C7691">
        <w:rPr>
          <w:rFonts w:eastAsia="Cambria"/>
        </w:rPr>
        <w:t>:</w:t>
      </w:r>
      <w:r w:rsidR="00284B05" w:rsidRPr="007C7691">
        <w:rPr>
          <w:rFonts w:eastAsia="Cambria"/>
        </w:rPr>
        <w:t>40</w:t>
      </w:r>
    </w:p>
    <w:p w14:paraId="3DBBCDE7" w14:textId="40647FDE" w:rsidR="008443CE" w:rsidRPr="00E50823" w:rsidRDefault="00A147B5" w:rsidP="0056686E">
      <w:pPr>
        <w:spacing w:line="252" w:lineRule="auto"/>
        <w:jc w:val="both"/>
        <w:rPr>
          <w:rFonts w:ascii="Times New Roman" w:eastAsia="Cambria" w:hAnsi="Times New Roman" w:cs="Times New Roman"/>
          <w:sz w:val="24"/>
          <w:szCs w:val="24"/>
        </w:rPr>
      </w:pPr>
      <w:r w:rsidRPr="00E50823">
        <w:rPr>
          <w:rFonts w:ascii="Times New Roman" w:eastAsia="Cambria" w:hAnsi="Times New Roman" w:cs="Times New Roman"/>
          <w:sz w:val="24"/>
          <w:szCs w:val="24"/>
        </w:rPr>
        <w:t xml:space="preserve">Zapisnik </w:t>
      </w:r>
      <w:r w:rsidR="00701030" w:rsidRPr="00E50823">
        <w:rPr>
          <w:rFonts w:ascii="Times New Roman" w:eastAsia="Cambria" w:hAnsi="Times New Roman" w:cs="Times New Roman"/>
          <w:sz w:val="24"/>
          <w:szCs w:val="24"/>
        </w:rPr>
        <w:t>vod</w:t>
      </w:r>
      <w:r w:rsidR="00736E77">
        <w:rPr>
          <w:rFonts w:ascii="Times New Roman" w:eastAsia="Cambria" w:hAnsi="Times New Roman" w:cs="Times New Roman"/>
          <w:sz w:val="24"/>
          <w:szCs w:val="24"/>
        </w:rPr>
        <w:t>io</w:t>
      </w:r>
      <w:r w:rsidR="008443CE" w:rsidRPr="00E50823">
        <w:rPr>
          <w:rFonts w:ascii="Times New Roman" w:eastAsia="Cambria" w:hAnsi="Times New Roman" w:cs="Times New Roman"/>
          <w:sz w:val="24"/>
          <w:szCs w:val="24"/>
        </w:rPr>
        <w:t>:</w:t>
      </w:r>
    </w:p>
    <w:p w14:paraId="7EBD2E8B" w14:textId="3824A98B" w:rsidR="0056686E" w:rsidRPr="00E50823" w:rsidRDefault="00736E77" w:rsidP="0056686E">
      <w:pPr>
        <w:spacing w:line="252"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Križan Bago</w:t>
      </w:r>
    </w:p>
    <w:p w14:paraId="53C2C9C7" w14:textId="2AD98124" w:rsidR="00030B84" w:rsidRDefault="00030B84" w:rsidP="0056686E">
      <w:pPr>
        <w:spacing w:line="252" w:lineRule="auto"/>
        <w:jc w:val="both"/>
        <w:rPr>
          <w:rFonts w:ascii="Times New Roman" w:eastAsia="Cambria" w:hAnsi="Times New Roman" w:cs="Times New Roman"/>
          <w:sz w:val="24"/>
          <w:szCs w:val="24"/>
        </w:rPr>
      </w:pPr>
    </w:p>
    <w:p w14:paraId="4109BD8E" w14:textId="77777777" w:rsidR="00736E77" w:rsidRDefault="00736E77" w:rsidP="00736E77">
      <w:pPr>
        <w:tabs>
          <w:tab w:val="left" w:pos="4140"/>
        </w:tabs>
        <w:ind w:right="3312"/>
        <w:rPr>
          <w:rFonts w:ascii="Times New Roman" w:eastAsia="Times New Roman" w:hAnsi="Times New Roman" w:cs="Times New Roman"/>
          <w:sz w:val="24"/>
          <w:szCs w:val="24"/>
          <w:lang w:eastAsia="en-US"/>
        </w:rPr>
      </w:pPr>
    </w:p>
    <w:p w14:paraId="03354884" w14:textId="25E443CC" w:rsidR="00736E77" w:rsidRPr="00736E77" w:rsidRDefault="00736E77" w:rsidP="00736E77">
      <w:pPr>
        <w:tabs>
          <w:tab w:val="left" w:pos="4140"/>
        </w:tabs>
        <w:ind w:right="3312"/>
        <w:rPr>
          <w:rFonts w:ascii="Times New Roman" w:eastAsia="Times New Roman" w:hAnsi="Times New Roman" w:cs="Times New Roman"/>
          <w:sz w:val="24"/>
          <w:szCs w:val="24"/>
          <w:lang w:eastAsia="en-US"/>
        </w:rPr>
      </w:pPr>
      <w:r w:rsidRPr="00736E77">
        <w:rPr>
          <w:rFonts w:ascii="Times New Roman" w:eastAsia="Times New Roman" w:hAnsi="Times New Roman" w:cs="Times New Roman"/>
          <w:sz w:val="24"/>
          <w:szCs w:val="24"/>
          <w:lang w:eastAsia="en-US"/>
        </w:rPr>
        <w:t>KLASA: 024-08/24-003/414</w:t>
      </w:r>
    </w:p>
    <w:p w14:paraId="4B375B85" w14:textId="30972419" w:rsidR="00736E77" w:rsidRDefault="00A53B90" w:rsidP="00736E77">
      <w:pPr>
        <w:tabs>
          <w:tab w:val="left" w:pos="4140"/>
        </w:tabs>
        <w:ind w:right="3312"/>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URBROJ: 251-13-11-1/004-24-2</w:t>
      </w:r>
    </w:p>
    <w:p w14:paraId="1A739073" w14:textId="5EEA5D52" w:rsidR="00B53297" w:rsidRPr="00B53297" w:rsidRDefault="00736E77" w:rsidP="00736E77">
      <w:pPr>
        <w:tabs>
          <w:tab w:val="left" w:pos="4140"/>
        </w:tabs>
        <w:ind w:right="3312"/>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Zagreb, 20</w:t>
      </w:r>
      <w:r w:rsidR="00B53297" w:rsidRPr="00B53297">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veljače</w:t>
      </w:r>
      <w:r w:rsidR="00B53297" w:rsidRPr="00B53297">
        <w:rPr>
          <w:rFonts w:ascii="Times New Roman" w:eastAsia="Times New Roman" w:hAnsi="Times New Roman" w:cs="Times New Roman"/>
          <w:sz w:val="24"/>
          <w:szCs w:val="24"/>
          <w:lang w:eastAsia="en-US"/>
        </w:rPr>
        <w:t xml:space="preserve"> 2024.</w:t>
      </w:r>
    </w:p>
    <w:p w14:paraId="065C281C" w14:textId="77777777" w:rsidR="00C3597D" w:rsidRPr="00E50823" w:rsidRDefault="00C3597D" w:rsidP="00FD79CA">
      <w:pPr>
        <w:ind w:left="5040"/>
        <w:jc w:val="center"/>
        <w:rPr>
          <w:rFonts w:ascii="Times New Roman" w:eastAsia="Cambria" w:hAnsi="Times New Roman" w:cs="Times New Roman"/>
          <w:sz w:val="24"/>
          <w:szCs w:val="24"/>
        </w:rPr>
      </w:pPr>
    </w:p>
    <w:p w14:paraId="7D26C072" w14:textId="4142ECC0" w:rsidR="00FD79CA" w:rsidRPr="00E50823" w:rsidRDefault="00FD79CA" w:rsidP="00FD79CA">
      <w:pPr>
        <w:ind w:left="5040"/>
        <w:jc w:val="center"/>
        <w:rPr>
          <w:rFonts w:ascii="Times New Roman" w:eastAsia="Times New Roman" w:hAnsi="Times New Roman" w:cs="Times New Roman"/>
          <w:sz w:val="24"/>
          <w:szCs w:val="24"/>
        </w:rPr>
      </w:pPr>
      <w:r w:rsidRPr="00E50823">
        <w:rPr>
          <w:rFonts w:ascii="Times New Roman" w:eastAsia="Cambria" w:hAnsi="Times New Roman" w:cs="Times New Roman"/>
          <w:sz w:val="24"/>
          <w:szCs w:val="24"/>
        </w:rPr>
        <w:t xml:space="preserve">          </w:t>
      </w:r>
      <w:r w:rsidRPr="00E50823">
        <w:rPr>
          <w:rFonts w:ascii="Times New Roman" w:eastAsia="Cambria" w:hAnsi="Times New Roman" w:cs="Times New Roman"/>
          <w:sz w:val="24"/>
          <w:szCs w:val="24"/>
        </w:rPr>
        <w:tab/>
        <w:t xml:space="preserve">         </w:t>
      </w:r>
      <w:r w:rsidRPr="00E50823">
        <w:rPr>
          <w:rFonts w:ascii="Times New Roman" w:eastAsia="Times New Roman" w:hAnsi="Times New Roman" w:cs="Times New Roman"/>
          <w:sz w:val="24"/>
          <w:szCs w:val="24"/>
        </w:rPr>
        <w:t>Predsjednica</w:t>
      </w:r>
    </w:p>
    <w:p w14:paraId="52B1E101" w14:textId="0A3835F9" w:rsidR="00FD79CA" w:rsidRPr="00E50823" w:rsidRDefault="00FD79CA" w:rsidP="00FD79CA">
      <w:pPr>
        <w:ind w:left="4536"/>
        <w:jc w:val="center"/>
        <w:rPr>
          <w:rFonts w:ascii="Times New Roman" w:eastAsia="Times New Roman" w:hAnsi="Times New Roman" w:cs="Times New Roman"/>
          <w:sz w:val="24"/>
          <w:szCs w:val="24"/>
        </w:rPr>
      </w:pPr>
      <w:r w:rsidRPr="00E50823">
        <w:rPr>
          <w:rFonts w:ascii="Times New Roman" w:eastAsia="Times New Roman" w:hAnsi="Times New Roman" w:cs="Times New Roman"/>
          <w:sz w:val="24"/>
          <w:szCs w:val="24"/>
        </w:rPr>
        <w:t xml:space="preserve">       </w:t>
      </w:r>
      <w:r w:rsidRPr="00E50823">
        <w:rPr>
          <w:rFonts w:ascii="Times New Roman" w:eastAsia="Times New Roman" w:hAnsi="Times New Roman" w:cs="Times New Roman"/>
          <w:sz w:val="24"/>
          <w:szCs w:val="24"/>
        </w:rPr>
        <w:tab/>
        <w:t xml:space="preserve">         Vijeća Mjesnog odbora</w:t>
      </w:r>
    </w:p>
    <w:p w14:paraId="0D11CC7E" w14:textId="77777777" w:rsidR="00FD79CA" w:rsidRPr="00E50823" w:rsidRDefault="00FD79CA" w:rsidP="00FD79CA">
      <w:pPr>
        <w:ind w:left="4536"/>
        <w:jc w:val="center"/>
        <w:rPr>
          <w:rFonts w:ascii="Times New Roman" w:eastAsia="Times New Roman" w:hAnsi="Times New Roman" w:cs="Times New Roman"/>
          <w:sz w:val="24"/>
          <w:szCs w:val="24"/>
        </w:rPr>
      </w:pPr>
      <w:r w:rsidRPr="00E50823">
        <w:rPr>
          <w:rFonts w:ascii="Times New Roman" w:eastAsia="Times New Roman" w:hAnsi="Times New Roman" w:cs="Times New Roman"/>
          <w:sz w:val="24"/>
          <w:szCs w:val="24"/>
        </w:rPr>
        <w:t xml:space="preserve">       </w:t>
      </w:r>
      <w:r w:rsidRPr="00E50823">
        <w:rPr>
          <w:rFonts w:ascii="Times New Roman" w:eastAsia="Times New Roman" w:hAnsi="Times New Roman" w:cs="Times New Roman"/>
          <w:sz w:val="24"/>
          <w:szCs w:val="24"/>
        </w:rPr>
        <w:tab/>
      </w:r>
      <w:r w:rsidRPr="00E50823">
        <w:rPr>
          <w:rFonts w:ascii="Times New Roman" w:eastAsia="Times New Roman" w:hAnsi="Times New Roman" w:cs="Times New Roman"/>
          <w:sz w:val="24"/>
          <w:szCs w:val="24"/>
        </w:rPr>
        <w:tab/>
        <w:t>„Kralj Zvonimir“</w:t>
      </w:r>
    </w:p>
    <w:p w14:paraId="7EDEAB2D" w14:textId="77777777" w:rsidR="00FD79CA" w:rsidRPr="00E50823" w:rsidRDefault="00FD79CA" w:rsidP="00FD79CA">
      <w:pPr>
        <w:ind w:left="4536"/>
        <w:jc w:val="center"/>
        <w:rPr>
          <w:rFonts w:ascii="Times New Roman" w:eastAsia="Times New Roman" w:hAnsi="Times New Roman" w:cs="Times New Roman"/>
          <w:sz w:val="24"/>
          <w:szCs w:val="24"/>
        </w:rPr>
      </w:pPr>
      <w:r w:rsidRPr="00E50823">
        <w:rPr>
          <w:rFonts w:ascii="Times New Roman" w:eastAsia="Times New Roman" w:hAnsi="Times New Roman" w:cs="Times New Roman"/>
          <w:sz w:val="24"/>
          <w:szCs w:val="24"/>
        </w:rPr>
        <w:t xml:space="preserve">   </w:t>
      </w:r>
    </w:p>
    <w:p w14:paraId="5A0AD601" w14:textId="64864657" w:rsidR="00A147B5" w:rsidRDefault="00FD79CA" w:rsidP="00FD79CA">
      <w:pPr>
        <w:ind w:left="5256" w:firstLine="504"/>
        <w:jc w:val="center"/>
        <w:rPr>
          <w:rFonts w:ascii="Times New Roman" w:eastAsia="Times New Roman" w:hAnsi="Times New Roman" w:cs="Times New Roman"/>
          <w:sz w:val="24"/>
          <w:szCs w:val="24"/>
        </w:rPr>
      </w:pPr>
      <w:r w:rsidRPr="00E50823">
        <w:rPr>
          <w:rFonts w:ascii="Times New Roman" w:eastAsia="Times New Roman" w:hAnsi="Times New Roman" w:cs="Times New Roman"/>
          <w:sz w:val="24"/>
          <w:szCs w:val="24"/>
        </w:rPr>
        <w:t xml:space="preserve">         Marija Krnić</w:t>
      </w:r>
      <w:r w:rsidR="002E3676">
        <w:rPr>
          <w:rFonts w:ascii="Times New Roman" w:eastAsia="Times New Roman" w:hAnsi="Times New Roman" w:cs="Times New Roman"/>
          <w:sz w:val="24"/>
          <w:szCs w:val="24"/>
        </w:rPr>
        <w:t>, v.r.</w:t>
      </w:r>
      <w:bookmarkStart w:id="2" w:name="_GoBack"/>
      <w:bookmarkEnd w:id="2"/>
    </w:p>
    <w:p w14:paraId="1C457196" w14:textId="6B9AF66F" w:rsidR="00170432" w:rsidRDefault="00170432" w:rsidP="00170432">
      <w:pPr>
        <w:rPr>
          <w:rFonts w:ascii="Times New Roman" w:eastAsia="Times New Roman" w:hAnsi="Times New Roman" w:cs="Times New Roman"/>
          <w:sz w:val="24"/>
          <w:szCs w:val="24"/>
        </w:rPr>
      </w:pPr>
    </w:p>
    <w:p w14:paraId="32ED0014" w14:textId="3D95EAFA" w:rsidR="007C7691" w:rsidRDefault="007C769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5300" w:type="dxa"/>
        <w:tblLook w:val="04A0" w:firstRow="1" w:lastRow="0" w:firstColumn="1" w:lastColumn="0" w:noHBand="0" w:noVBand="1"/>
      </w:tblPr>
      <w:tblGrid>
        <w:gridCol w:w="3068"/>
        <w:gridCol w:w="744"/>
        <w:gridCol w:w="744"/>
        <w:gridCol w:w="744"/>
      </w:tblGrid>
      <w:tr w:rsidR="008903DC" w:rsidRPr="00981AD8" w14:paraId="3C9D2FE2" w14:textId="77777777" w:rsidTr="008903DC">
        <w:trPr>
          <w:trHeight w:val="300"/>
        </w:trPr>
        <w:tc>
          <w:tcPr>
            <w:tcW w:w="5300" w:type="dxa"/>
            <w:gridSpan w:val="4"/>
            <w:tcBorders>
              <w:top w:val="nil"/>
              <w:left w:val="nil"/>
              <w:bottom w:val="nil"/>
              <w:right w:val="nil"/>
            </w:tcBorders>
            <w:shd w:val="clear" w:color="auto" w:fill="auto"/>
            <w:vAlign w:val="center"/>
            <w:hideMark/>
          </w:tcPr>
          <w:p w14:paraId="0DF5D865" w14:textId="49008DB1" w:rsidR="008903DC" w:rsidRPr="00981AD8" w:rsidRDefault="008903DC" w:rsidP="00D14B09">
            <w:pPr>
              <w:rPr>
                <w:rFonts w:ascii="Calibri" w:eastAsia="Times New Roman" w:hAnsi="Calibri" w:cs="Calibri"/>
                <w:color w:val="000000"/>
              </w:rPr>
            </w:pPr>
            <w:r>
              <w:rPr>
                <w:rFonts w:ascii="Calibri" w:eastAsia="Times New Roman" w:hAnsi="Calibri" w:cs="Calibri"/>
                <w:color w:val="000000"/>
              </w:rPr>
              <w:lastRenderedPageBreak/>
              <w:t>Izvješće o glasanju na 29. sjednici, 20.02.2024</w:t>
            </w:r>
            <w:r w:rsidRPr="00981AD8">
              <w:rPr>
                <w:rFonts w:ascii="Calibri" w:eastAsia="Times New Roman" w:hAnsi="Calibri" w:cs="Calibri"/>
                <w:color w:val="000000"/>
              </w:rPr>
              <w:t>.</w:t>
            </w:r>
          </w:p>
        </w:tc>
      </w:tr>
      <w:tr w:rsidR="008903DC" w:rsidRPr="00981AD8" w14:paraId="34D000EE" w14:textId="77777777" w:rsidTr="008903DC">
        <w:trPr>
          <w:trHeight w:val="315"/>
        </w:trPr>
        <w:tc>
          <w:tcPr>
            <w:tcW w:w="3068" w:type="dxa"/>
            <w:tcBorders>
              <w:top w:val="nil"/>
              <w:left w:val="nil"/>
              <w:bottom w:val="nil"/>
              <w:right w:val="nil"/>
            </w:tcBorders>
            <w:shd w:val="clear" w:color="auto" w:fill="auto"/>
            <w:noWrap/>
            <w:vAlign w:val="bottom"/>
            <w:hideMark/>
          </w:tcPr>
          <w:p w14:paraId="7542C684" w14:textId="77777777" w:rsidR="008903DC" w:rsidRPr="00981AD8" w:rsidRDefault="008903DC" w:rsidP="00D14B09">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1DC6B8DB" w14:textId="77777777" w:rsidR="008903DC" w:rsidRPr="00981AD8" w:rsidRDefault="008903DC" w:rsidP="00D14B09">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6BAE699F" w14:textId="77777777" w:rsidR="008903DC" w:rsidRPr="00981AD8" w:rsidRDefault="008903DC" w:rsidP="00D14B09">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1D16DE38" w14:textId="77777777" w:rsidR="008903DC" w:rsidRPr="00981AD8" w:rsidRDefault="008903DC" w:rsidP="00D14B09">
            <w:pPr>
              <w:rPr>
                <w:rFonts w:ascii="Times New Roman" w:eastAsia="Times New Roman" w:hAnsi="Times New Roman" w:cs="Times New Roman"/>
                <w:sz w:val="20"/>
                <w:szCs w:val="20"/>
              </w:rPr>
            </w:pPr>
          </w:p>
        </w:tc>
      </w:tr>
      <w:tr w:rsidR="008903DC" w:rsidRPr="00981AD8" w14:paraId="73518FF6" w14:textId="77777777" w:rsidTr="008903DC">
        <w:trPr>
          <w:trHeight w:val="600"/>
        </w:trPr>
        <w:tc>
          <w:tcPr>
            <w:tcW w:w="3068" w:type="dxa"/>
            <w:tcBorders>
              <w:top w:val="single" w:sz="8" w:space="0" w:color="auto"/>
              <w:left w:val="single" w:sz="8" w:space="0" w:color="auto"/>
              <w:bottom w:val="nil"/>
              <w:right w:val="single" w:sz="8" w:space="0" w:color="auto"/>
            </w:tcBorders>
            <w:shd w:val="clear" w:color="000000" w:fill="D9E1F2"/>
            <w:noWrap/>
            <w:vAlign w:val="center"/>
            <w:hideMark/>
          </w:tcPr>
          <w:p w14:paraId="2AC07DA2" w14:textId="77777777" w:rsidR="008903DC" w:rsidRPr="00C17351" w:rsidRDefault="008903DC" w:rsidP="00D14B09">
            <w:pPr>
              <w:jc w:val="center"/>
              <w:rPr>
                <w:rFonts w:ascii="Calibri" w:eastAsia="Times New Roman" w:hAnsi="Calibri" w:cs="Calibri"/>
                <w:color w:val="000000"/>
              </w:rPr>
            </w:pPr>
            <w:r w:rsidRPr="00C17351">
              <w:rPr>
                <w:rFonts w:ascii="Calibri" w:eastAsia="Times New Roman" w:hAnsi="Calibri" w:cs="Calibri"/>
                <w:color w:val="000000"/>
              </w:rPr>
              <w:t>Članovi Vijeća</w:t>
            </w:r>
          </w:p>
        </w:tc>
        <w:tc>
          <w:tcPr>
            <w:tcW w:w="744" w:type="dxa"/>
            <w:tcBorders>
              <w:top w:val="single" w:sz="8" w:space="0" w:color="auto"/>
              <w:left w:val="nil"/>
              <w:bottom w:val="single" w:sz="8" w:space="0" w:color="auto"/>
              <w:right w:val="single" w:sz="8" w:space="0" w:color="auto"/>
            </w:tcBorders>
            <w:shd w:val="clear" w:color="000000" w:fill="D9E1F2"/>
            <w:vAlign w:val="center"/>
            <w:hideMark/>
          </w:tcPr>
          <w:p w14:paraId="35A07B28" w14:textId="77777777" w:rsidR="008903DC" w:rsidRPr="00C17351" w:rsidRDefault="008903DC" w:rsidP="00D14B09">
            <w:pPr>
              <w:jc w:val="center"/>
              <w:rPr>
                <w:rFonts w:ascii="Calibri" w:eastAsia="Times New Roman" w:hAnsi="Calibri" w:cs="Calibri"/>
                <w:color w:val="000000"/>
              </w:rPr>
            </w:pPr>
            <w:r w:rsidRPr="00C17351">
              <w:rPr>
                <w:rFonts w:ascii="Calibri" w:eastAsia="Times New Roman" w:hAnsi="Calibri" w:cs="Calibri"/>
                <w:color w:val="000000"/>
              </w:rPr>
              <w:t>Točka 1.</w:t>
            </w:r>
          </w:p>
        </w:tc>
        <w:tc>
          <w:tcPr>
            <w:tcW w:w="744" w:type="dxa"/>
            <w:tcBorders>
              <w:top w:val="single" w:sz="8" w:space="0" w:color="auto"/>
              <w:left w:val="nil"/>
              <w:bottom w:val="single" w:sz="8" w:space="0" w:color="auto"/>
              <w:right w:val="single" w:sz="8" w:space="0" w:color="auto"/>
            </w:tcBorders>
            <w:shd w:val="clear" w:color="000000" w:fill="D9E1F2"/>
            <w:vAlign w:val="center"/>
            <w:hideMark/>
          </w:tcPr>
          <w:p w14:paraId="68A1760F" w14:textId="77777777" w:rsidR="008903DC" w:rsidRPr="00C17351" w:rsidRDefault="008903DC" w:rsidP="00D14B09">
            <w:pPr>
              <w:jc w:val="center"/>
              <w:rPr>
                <w:rFonts w:ascii="Calibri" w:eastAsia="Times New Roman" w:hAnsi="Calibri" w:cs="Calibri"/>
                <w:color w:val="000000"/>
              </w:rPr>
            </w:pPr>
            <w:r w:rsidRPr="00C17351">
              <w:rPr>
                <w:rFonts w:ascii="Calibri" w:eastAsia="Times New Roman" w:hAnsi="Calibri" w:cs="Calibri"/>
                <w:color w:val="000000"/>
              </w:rPr>
              <w:t>Točka 2.</w:t>
            </w:r>
          </w:p>
        </w:tc>
        <w:tc>
          <w:tcPr>
            <w:tcW w:w="744" w:type="dxa"/>
            <w:tcBorders>
              <w:top w:val="single" w:sz="8" w:space="0" w:color="auto"/>
              <w:left w:val="nil"/>
              <w:bottom w:val="single" w:sz="8" w:space="0" w:color="auto"/>
              <w:right w:val="single" w:sz="8" w:space="0" w:color="auto"/>
            </w:tcBorders>
            <w:shd w:val="clear" w:color="000000" w:fill="D9E1F2"/>
            <w:vAlign w:val="center"/>
            <w:hideMark/>
          </w:tcPr>
          <w:p w14:paraId="153B1710" w14:textId="77777777" w:rsidR="008903DC" w:rsidRPr="00C17351" w:rsidRDefault="008903DC" w:rsidP="00D14B09">
            <w:pPr>
              <w:jc w:val="center"/>
              <w:rPr>
                <w:rFonts w:ascii="Calibri" w:eastAsia="Times New Roman" w:hAnsi="Calibri" w:cs="Calibri"/>
                <w:color w:val="000000"/>
              </w:rPr>
            </w:pPr>
            <w:r w:rsidRPr="00C17351">
              <w:rPr>
                <w:rFonts w:ascii="Calibri" w:eastAsia="Times New Roman" w:hAnsi="Calibri" w:cs="Calibri"/>
                <w:color w:val="000000"/>
              </w:rPr>
              <w:t>Točka 3.</w:t>
            </w:r>
          </w:p>
        </w:tc>
      </w:tr>
      <w:tr w:rsidR="008903DC" w:rsidRPr="00981AD8" w14:paraId="42724216" w14:textId="77777777" w:rsidTr="008903DC">
        <w:trPr>
          <w:trHeight w:val="315"/>
        </w:trPr>
        <w:tc>
          <w:tcPr>
            <w:tcW w:w="30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0CB3E0" w14:textId="77777777" w:rsidR="008903DC" w:rsidRPr="00C17351" w:rsidRDefault="008903DC" w:rsidP="00506C9C">
            <w:pPr>
              <w:rPr>
                <w:rFonts w:ascii="Calibri" w:eastAsia="Times New Roman" w:hAnsi="Calibri" w:cs="Calibri"/>
                <w:color w:val="000000"/>
              </w:rPr>
            </w:pPr>
            <w:r w:rsidRPr="00C17351">
              <w:rPr>
                <w:rFonts w:ascii="Calibri" w:eastAsia="Times New Roman" w:hAnsi="Calibri" w:cs="Calibri"/>
                <w:color w:val="000000"/>
              </w:rPr>
              <w:t>MARIJA KRNIĆ</w:t>
            </w:r>
          </w:p>
        </w:tc>
        <w:tc>
          <w:tcPr>
            <w:tcW w:w="744" w:type="dxa"/>
            <w:tcBorders>
              <w:top w:val="nil"/>
              <w:left w:val="nil"/>
              <w:bottom w:val="single" w:sz="8" w:space="0" w:color="auto"/>
              <w:right w:val="single" w:sz="8" w:space="0" w:color="auto"/>
            </w:tcBorders>
            <w:shd w:val="clear" w:color="auto" w:fill="auto"/>
            <w:noWrap/>
            <w:vAlign w:val="center"/>
          </w:tcPr>
          <w:p w14:paraId="515D543E" w14:textId="52C2E2DF"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0475AD63" w14:textId="477F34F3"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318960CB" w14:textId="7912D11E"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r>
      <w:tr w:rsidR="008903DC" w:rsidRPr="00981AD8" w14:paraId="35C5713E" w14:textId="77777777" w:rsidTr="008903DC">
        <w:trPr>
          <w:trHeight w:val="315"/>
        </w:trPr>
        <w:tc>
          <w:tcPr>
            <w:tcW w:w="3068" w:type="dxa"/>
            <w:tcBorders>
              <w:top w:val="nil"/>
              <w:left w:val="single" w:sz="8" w:space="0" w:color="auto"/>
              <w:bottom w:val="single" w:sz="8" w:space="0" w:color="auto"/>
              <w:right w:val="single" w:sz="8" w:space="0" w:color="auto"/>
            </w:tcBorders>
            <w:shd w:val="clear" w:color="auto" w:fill="auto"/>
            <w:noWrap/>
            <w:vAlign w:val="center"/>
            <w:hideMark/>
          </w:tcPr>
          <w:p w14:paraId="345E1ABD" w14:textId="77777777" w:rsidR="008903DC" w:rsidRPr="00C17351" w:rsidRDefault="008903DC" w:rsidP="00506C9C">
            <w:pPr>
              <w:rPr>
                <w:rFonts w:ascii="Calibri" w:eastAsia="Times New Roman" w:hAnsi="Calibri" w:cs="Calibri"/>
                <w:color w:val="000000"/>
              </w:rPr>
            </w:pPr>
            <w:r w:rsidRPr="00C17351">
              <w:rPr>
                <w:rFonts w:ascii="Calibri" w:eastAsia="Times New Roman" w:hAnsi="Calibri" w:cs="Calibri"/>
                <w:color w:val="000000"/>
              </w:rPr>
              <w:t>VESNA HENIGMAN</w:t>
            </w:r>
          </w:p>
        </w:tc>
        <w:tc>
          <w:tcPr>
            <w:tcW w:w="744" w:type="dxa"/>
            <w:tcBorders>
              <w:top w:val="nil"/>
              <w:left w:val="nil"/>
              <w:bottom w:val="single" w:sz="8" w:space="0" w:color="auto"/>
              <w:right w:val="single" w:sz="8" w:space="0" w:color="auto"/>
            </w:tcBorders>
            <w:shd w:val="clear" w:color="auto" w:fill="auto"/>
            <w:noWrap/>
            <w:vAlign w:val="center"/>
          </w:tcPr>
          <w:p w14:paraId="193488D9" w14:textId="0D90B694"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0F72AB8D" w14:textId="761F22F1"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3D2BF4F9" w14:textId="61ED59D1"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r>
      <w:tr w:rsidR="008903DC" w:rsidRPr="00981AD8" w14:paraId="19105379" w14:textId="77777777" w:rsidTr="008903DC">
        <w:trPr>
          <w:trHeight w:val="315"/>
        </w:trPr>
        <w:tc>
          <w:tcPr>
            <w:tcW w:w="3068" w:type="dxa"/>
            <w:tcBorders>
              <w:top w:val="nil"/>
              <w:left w:val="single" w:sz="8" w:space="0" w:color="auto"/>
              <w:bottom w:val="single" w:sz="8" w:space="0" w:color="auto"/>
              <w:right w:val="single" w:sz="8" w:space="0" w:color="auto"/>
            </w:tcBorders>
            <w:shd w:val="clear" w:color="auto" w:fill="auto"/>
            <w:noWrap/>
            <w:vAlign w:val="center"/>
            <w:hideMark/>
          </w:tcPr>
          <w:p w14:paraId="729633FB" w14:textId="77777777" w:rsidR="008903DC" w:rsidRPr="00C17351" w:rsidRDefault="008903DC" w:rsidP="00506C9C">
            <w:pPr>
              <w:rPr>
                <w:rFonts w:ascii="Calibri" w:eastAsia="Times New Roman" w:hAnsi="Calibri" w:cs="Calibri"/>
                <w:color w:val="000000"/>
              </w:rPr>
            </w:pPr>
            <w:r w:rsidRPr="00C17351">
              <w:rPr>
                <w:rFonts w:ascii="Calibri" w:eastAsia="Times New Roman" w:hAnsi="Calibri" w:cs="Calibri"/>
                <w:color w:val="000000"/>
              </w:rPr>
              <w:t>JAKŠA BAŽDAR</w:t>
            </w:r>
          </w:p>
        </w:tc>
        <w:tc>
          <w:tcPr>
            <w:tcW w:w="744" w:type="dxa"/>
            <w:tcBorders>
              <w:top w:val="nil"/>
              <w:left w:val="nil"/>
              <w:bottom w:val="single" w:sz="8" w:space="0" w:color="auto"/>
              <w:right w:val="single" w:sz="8" w:space="0" w:color="auto"/>
            </w:tcBorders>
            <w:shd w:val="clear" w:color="auto" w:fill="auto"/>
            <w:noWrap/>
            <w:vAlign w:val="center"/>
          </w:tcPr>
          <w:p w14:paraId="075529EF" w14:textId="01230539"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69367224" w14:textId="238C817F"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68C5B162" w14:textId="699B92BF"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r>
      <w:tr w:rsidR="008903DC" w:rsidRPr="00981AD8" w14:paraId="00BBC781" w14:textId="77777777" w:rsidTr="008903DC">
        <w:trPr>
          <w:trHeight w:val="315"/>
        </w:trPr>
        <w:tc>
          <w:tcPr>
            <w:tcW w:w="3068" w:type="dxa"/>
            <w:tcBorders>
              <w:top w:val="nil"/>
              <w:left w:val="single" w:sz="8" w:space="0" w:color="auto"/>
              <w:bottom w:val="single" w:sz="8" w:space="0" w:color="auto"/>
              <w:right w:val="single" w:sz="8" w:space="0" w:color="auto"/>
            </w:tcBorders>
            <w:shd w:val="clear" w:color="auto" w:fill="auto"/>
            <w:noWrap/>
            <w:vAlign w:val="center"/>
            <w:hideMark/>
          </w:tcPr>
          <w:p w14:paraId="225EF77D" w14:textId="77777777" w:rsidR="008903DC" w:rsidRPr="00C17351" w:rsidRDefault="008903DC" w:rsidP="00506C9C">
            <w:pPr>
              <w:rPr>
                <w:rFonts w:ascii="Calibri" w:eastAsia="Times New Roman" w:hAnsi="Calibri" w:cs="Calibri"/>
                <w:color w:val="000000"/>
              </w:rPr>
            </w:pPr>
            <w:r w:rsidRPr="00C17351">
              <w:rPr>
                <w:rFonts w:ascii="Calibri" w:eastAsia="Times New Roman" w:hAnsi="Calibri" w:cs="Calibri"/>
                <w:color w:val="000000"/>
              </w:rPr>
              <w:t>SVEN GALE</w:t>
            </w:r>
          </w:p>
        </w:tc>
        <w:tc>
          <w:tcPr>
            <w:tcW w:w="744" w:type="dxa"/>
            <w:tcBorders>
              <w:top w:val="nil"/>
              <w:left w:val="nil"/>
              <w:bottom w:val="single" w:sz="8" w:space="0" w:color="auto"/>
              <w:right w:val="single" w:sz="8" w:space="0" w:color="auto"/>
            </w:tcBorders>
            <w:shd w:val="clear" w:color="auto" w:fill="auto"/>
            <w:noWrap/>
            <w:vAlign w:val="center"/>
          </w:tcPr>
          <w:p w14:paraId="30494888" w14:textId="5355DC35"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0670663F" w14:textId="6050A80C"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tcPr>
          <w:p w14:paraId="210F3463" w14:textId="105991D7"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w:t>
            </w:r>
          </w:p>
        </w:tc>
      </w:tr>
      <w:tr w:rsidR="008903DC" w:rsidRPr="00981AD8" w14:paraId="6371C614" w14:textId="77777777" w:rsidTr="008903DC">
        <w:trPr>
          <w:trHeight w:val="315"/>
        </w:trPr>
        <w:tc>
          <w:tcPr>
            <w:tcW w:w="3068" w:type="dxa"/>
            <w:tcBorders>
              <w:top w:val="nil"/>
              <w:left w:val="single" w:sz="8" w:space="0" w:color="auto"/>
              <w:bottom w:val="single" w:sz="8" w:space="0" w:color="auto"/>
              <w:right w:val="single" w:sz="8" w:space="0" w:color="auto"/>
            </w:tcBorders>
            <w:shd w:val="clear" w:color="auto" w:fill="auto"/>
            <w:noWrap/>
            <w:vAlign w:val="center"/>
            <w:hideMark/>
          </w:tcPr>
          <w:p w14:paraId="3EE13EF5" w14:textId="77777777" w:rsidR="008903DC" w:rsidRPr="00C17351" w:rsidRDefault="008903DC" w:rsidP="00506C9C">
            <w:pPr>
              <w:rPr>
                <w:rFonts w:ascii="Calibri" w:eastAsia="Times New Roman" w:hAnsi="Calibri" w:cs="Calibri"/>
                <w:color w:val="000000"/>
              </w:rPr>
            </w:pPr>
            <w:r w:rsidRPr="00C17351">
              <w:rPr>
                <w:rFonts w:ascii="Calibri" w:eastAsia="Times New Roman" w:hAnsi="Calibri" w:cs="Calibri"/>
                <w:color w:val="000000"/>
              </w:rPr>
              <w:t>TOMISLAV JURKIĆ</w:t>
            </w:r>
          </w:p>
        </w:tc>
        <w:tc>
          <w:tcPr>
            <w:tcW w:w="744" w:type="dxa"/>
            <w:tcBorders>
              <w:top w:val="nil"/>
              <w:left w:val="nil"/>
              <w:bottom w:val="single" w:sz="8" w:space="0" w:color="auto"/>
              <w:right w:val="single" w:sz="8" w:space="0" w:color="auto"/>
            </w:tcBorders>
            <w:shd w:val="clear" w:color="auto" w:fill="auto"/>
            <w:noWrap/>
            <w:vAlign w:val="center"/>
            <w:hideMark/>
          </w:tcPr>
          <w:p w14:paraId="62392574" w14:textId="6954467D" w:rsidR="008903DC" w:rsidRPr="00C17351" w:rsidRDefault="00C17351" w:rsidP="00506C9C">
            <w:pPr>
              <w:jc w:val="center"/>
              <w:rPr>
                <w:rFonts w:ascii="Calibri" w:eastAsia="Times New Roman" w:hAnsi="Calibri" w:cs="Calibri"/>
                <w:color w:val="000000"/>
              </w:rPr>
            </w:pPr>
            <w:r w:rsidRPr="00C17351">
              <w:rPr>
                <w:rFonts w:ascii="Calibri" w:eastAsia="Times New Roman" w:hAnsi="Calibri" w:cs="Calibri"/>
                <w:color w:val="000000"/>
              </w:rPr>
              <w:t>-</w:t>
            </w:r>
          </w:p>
        </w:tc>
        <w:tc>
          <w:tcPr>
            <w:tcW w:w="744" w:type="dxa"/>
            <w:tcBorders>
              <w:top w:val="nil"/>
              <w:left w:val="nil"/>
              <w:bottom w:val="single" w:sz="8" w:space="0" w:color="auto"/>
              <w:right w:val="single" w:sz="8" w:space="0" w:color="auto"/>
            </w:tcBorders>
            <w:shd w:val="clear" w:color="auto" w:fill="auto"/>
            <w:noWrap/>
            <w:vAlign w:val="center"/>
            <w:hideMark/>
          </w:tcPr>
          <w:p w14:paraId="455EC063" w14:textId="2C3CD85D" w:rsidR="008903DC" w:rsidRPr="00C17351" w:rsidRDefault="00C17351" w:rsidP="00C17351">
            <w:pPr>
              <w:jc w:val="center"/>
              <w:rPr>
                <w:rFonts w:ascii="Calibri" w:eastAsia="Times New Roman" w:hAnsi="Calibri" w:cs="Calibri"/>
                <w:color w:val="000000"/>
              </w:rPr>
            </w:pPr>
            <w:r w:rsidRPr="00C17351">
              <w:rPr>
                <w:rFonts w:ascii="Calibri" w:eastAsia="Times New Roman" w:hAnsi="Calibri" w:cs="Calibri"/>
                <w:color w:val="000000"/>
              </w:rPr>
              <w:t>0</w:t>
            </w:r>
          </w:p>
        </w:tc>
        <w:tc>
          <w:tcPr>
            <w:tcW w:w="744" w:type="dxa"/>
            <w:tcBorders>
              <w:top w:val="nil"/>
              <w:left w:val="nil"/>
              <w:bottom w:val="single" w:sz="8" w:space="0" w:color="auto"/>
              <w:right w:val="single" w:sz="8" w:space="0" w:color="auto"/>
            </w:tcBorders>
            <w:shd w:val="clear" w:color="auto" w:fill="auto"/>
            <w:noWrap/>
            <w:vAlign w:val="center"/>
            <w:hideMark/>
          </w:tcPr>
          <w:p w14:paraId="5F07695C" w14:textId="3C10E7F7" w:rsidR="008903DC" w:rsidRPr="00C17351" w:rsidRDefault="00C17351" w:rsidP="00506C9C">
            <w:pPr>
              <w:jc w:val="center"/>
              <w:rPr>
                <w:rFonts w:ascii="Calibri" w:eastAsia="Times New Roman" w:hAnsi="Calibri" w:cs="Calibri"/>
                <w:color w:val="000000"/>
              </w:rPr>
            </w:pPr>
            <w:r w:rsidRPr="00C17351">
              <w:rPr>
                <w:rFonts w:ascii="Calibri" w:eastAsia="Times New Roman" w:hAnsi="Calibri" w:cs="Calibri"/>
                <w:color w:val="000000"/>
              </w:rPr>
              <w:t xml:space="preserve"> +</w:t>
            </w:r>
            <w:r w:rsidR="008903DC" w:rsidRPr="00C17351">
              <w:rPr>
                <w:rFonts w:ascii="Calibri" w:eastAsia="Times New Roman" w:hAnsi="Calibri" w:cs="Calibri"/>
                <w:color w:val="000000"/>
              </w:rPr>
              <w:t> </w:t>
            </w:r>
          </w:p>
        </w:tc>
      </w:tr>
      <w:tr w:rsidR="008903DC" w:rsidRPr="00981AD8" w14:paraId="14990D78" w14:textId="77777777" w:rsidTr="008903DC">
        <w:trPr>
          <w:trHeight w:val="315"/>
        </w:trPr>
        <w:tc>
          <w:tcPr>
            <w:tcW w:w="3068" w:type="dxa"/>
            <w:tcBorders>
              <w:top w:val="nil"/>
              <w:left w:val="single" w:sz="8" w:space="0" w:color="auto"/>
              <w:bottom w:val="single" w:sz="8" w:space="0" w:color="auto"/>
              <w:right w:val="single" w:sz="8" w:space="0" w:color="auto"/>
            </w:tcBorders>
            <w:shd w:val="clear" w:color="auto" w:fill="auto"/>
            <w:noWrap/>
            <w:vAlign w:val="center"/>
            <w:hideMark/>
          </w:tcPr>
          <w:p w14:paraId="1EC8D3EB" w14:textId="77777777" w:rsidR="008903DC" w:rsidRPr="00C17351" w:rsidRDefault="008903DC" w:rsidP="00506C9C">
            <w:pPr>
              <w:rPr>
                <w:rFonts w:ascii="Calibri" w:eastAsia="Times New Roman" w:hAnsi="Calibri" w:cs="Calibri"/>
                <w:color w:val="000000"/>
              </w:rPr>
            </w:pPr>
            <w:r w:rsidRPr="00C17351">
              <w:rPr>
                <w:rFonts w:ascii="Calibri" w:eastAsia="Times New Roman" w:hAnsi="Calibri" w:cs="Calibri"/>
                <w:color w:val="000000"/>
              </w:rPr>
              <w:t>NEVEN SAKS</w:t>
            </w:r>
          </w:p>
        </w:tc>
        <w:tc>
          <w:tcPr>
            <w:tcW w:w="744" w:type="dxa"/>
            <w:tcBorders>
              <w:top w:val="nil"/>
              <w:left w:val="nil"/>
              <w:bottom w:val="single" w:sz="8" w:space="0" w:color="auto"/>
              <w:right w:val="single" w:sz="8" w:space="0" w:color="auto"/>
            </w:tcBorders>
            <w:shd w:val="clear" w:color="auto" w:fill="auto"/>
            <w:noWrap/>
            <w:vAlign w:val="center"/>
            <w:hideMark/>
          </w:tcPr>
          <w:p w14:paraId="1976B25E" w14:textId="55009926"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 +</w:t>
            </w:r>
          </w:p>
        </w:tc>
        <w:tc>
          <w:tcPr>
            <w:tcW w:w="744" w:type="dxa"/>
            <w:tcBorders>
              <w:top w:val="nil"/>
              <w:left w:val="nil"/>
              <w:bottom w:val="single" w:sz="8" w:space="0" w:color="auto"/>
              <w:right w:val="single" w:sz="8" w:space="0" w:color="auto"/>
            </w:tcBorders>
            <w:shd w:val="clear" w:color="auto" w:fill="auto"/>
            <w:noWrap/>
            <w:vAlign w:val="center"/>
            <w:hideMark/>
          </w:tcPr>
          <w:p w14:paraId="79A58B60" w14:textId="1F155FE4"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 +</w:t>
            </w:r>
          </w:p>
        </w:tc>
        <w:tc>
          <w:tcPr>
            <w:tcW w:w="744" w:type="dxa"/>
            <w:tcBorders>
              <w:top w:val="nil"/>
              <w:left w:val="nil"/>
              <w:bottom w:val="single" w:sz="8" w:space="0" w:color="auto"/>
              <w:right w:val="single" w:sz="8" w:space="0" w:color="auto"/>
            </w:tcBorders>
            <w:shd w:val="clear" w:color="auto" w:fill="auto"/>
            <w:noWrap/>
            <w:vAlign w:val="center"/>
            <w:hideMark/>
          </w:tcPr>
          <w:p w14:paraId="5EE0C9CD" w14:textId="7DF8D400" w:rsidR="008903DC" w:rsidRPr="00C17351" w:rsidRDefault="008903DC" w:rsidP="00506C9C">
            <w:pPr>
              <w:jc w:val="center"/>
              <w:rPr>
                <w:rFonts w:ascii="Calibri" w:eastAsia="Times New Roman" w:hAnsi="Calibri" w:cs="Calibri"/>
                <w:color w:val="000000"/>
              </w:rPr>
            </w:pPr>
            <w:r w:rsidRPr="00C17351">
              <w:rPr>
                <w:rFonts w:ascii="Calibri" w:eastAsia="Times New Roman" w:hAnsi="Calibri" w:cs="Calibri"/>
                <w:color w:val="000000"/>
              </w:rPr>
              <w:t> +</w:t>
            </w:r>
          </w:p>
        </w:tc>
      </w:tr>
      <w:tr w:rsidR="008903DC" w:rsidRPr="00981AD8" w14:paraId="4BC2BFF5" w14:textId="77777777" w:rsidTr="008903DC">
        <w:trPr>
          <w:trHeight w:val="300"/>
        </w:trPr>
        <w:tc>
          <w:tcPr>
            <w:tcW w:w="3068" w:type="dxa"/>
            <w:tcBorders>
              <w:top w:val="nil"/>
              <w:left w:val="nil"/>
              <w:bottom w:val="nil"/>
              <w:right w:val="nil"/>
            </w:tcBorders>
            <w:shd w:val="clear" w:color="auto" w:fill="auto"/>
            <w:noWrap/>
            <w:vAlign w:val="bottom"/>
            <w:hideMark/>
          </w:tcPr>
          <w:p w14:paraId="4EA678DA" w14:textId="77777777" w:rsidR="008903DC" w:rsidRPr="00981AD8" w:rsidRDefault="008903DC" w:rsidP="00506C9C">
            <w:pPr>
              <w:jc w:val="center"/>
              <w:rPr>
                <w:rFonts w:ascii="Calibri" w:eastAsia="Times New Roman" w:hAnsi="Calibri" w:cs="Calibri"/>
                <w:color w:val="000000"/>
              </w:rPr>
            </w:pPr>
          </w:p>
        </w:tc>
        <w:tc>
          <w:tcPr>
            <w:tcW w:w="744" w:type="dxa"/>
            <w:tcBorders>
              <w:top w:val="nil"/>
              <w:left w:val="nil"/>
              <w:bottom w:val="nil"/>
              <w:right w:val="nil"/>
            </w:tcBorders>
            <w:shd w:val="clear" w:color="auto" w:fill="auto"/>
            <w:noWrap/>
            <w:vAlign w:val="bottom"/>
            <w:hideMark/>
          </w:tcPr>
          <w:p w14:paraId="63772F3D" w14:textId="77777777" w:rsidR="008903DC" w:rsidRPr="00981AD8" w:rsidRDefault="008903DC" w:rsidP="00506C9C">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6E5C3483" w14:textId="77777777" w:rsidR="008903DC" w:rsidRPr="00981AD8" w:rsidRDefault="008903DC" w:rsidP="00506C9C">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6257815F" w14:textId="77777777" w:rsidR="008903DC" w:rsidRPr="00981AD8" w:rsidRDefault="008903DC" w:rsidP="00506C9C">
            <w:pPr>
              <w:rPr>
                <w:rFonts w:ascii="Times New Roman" w:eastAsia="Times New Roman" w:hAnsi="Times New Roman" w:cs="Times New Roman"/>
                <w:sz w:val="20"/>
                <w:szCs w:val="20"/>
              </w:rPr>
            </w:pPr>
          </w:p>
        </w:tc>
      </w:tr>
      <w:tr w:rsidR="008903DC" w:rsidRPr="00981AD8" w14:paraId="40BD47D5" w14:textId="77777777" w:rsidTr="008903DC">
        <w:trPr>
          <w:trHeight w:val="300"/>
        </w:trPr>
        <w:tc>
          <w:tcPr>
            <w:tcW w:w="3068" w:type="dxa"/>
            <w:tcBorders>
              <w:top w:val="nil"/>
              <w:left w:val="nil"/>
              <w:bottom w:val="nil"/>
              <w:right w:val="nil"/>
            </w:tcBorders>
            <w:shd w:val="clear" w:color="auto" w:fill="auto"/>
            <w:noWrap/>
            <w:vAlign w:val="center"/>
            <w:hideMark/>
          </w:tcPr>
          <w:p w14:paraId="094AF1C0" w14:textId="77777777" w:rsidR="008903DC" w:rsidRPr="00981AD8" w:rsidRDefault="008903DC" w:rsidP="00506C9C">
            <w:pPr>
              <w:rPr>
                <w:rFonts w:ascii="Calibri" w:eastAsia="Times New Roman" w:hAnsi="Calibri" w:cs="Calibri"/>
                <w:b/>
                <w:bCs/>
                <w:color w:val="000000"/>
                <w:sz w:val="20"/>
                <w:szCs w:val="20"/>
              </w:rPr>
            </w:pPr>
            <w:r w:rsidRPr="00981AD8">
              <w:rPr>
                <w:rFonts w:ascii="Calibri" w:eastAsia="Times New Roman" w:hAnsi="Calibri" w:cs="Calibri"/>
                <w:b/>
                <w:bCs/>
                <w:color w:val="000000"/>
                <w:sz w:val="20"/>
                <w:szCs w:val="20"/>
              </w:rPr>
              <w:t>*  ZA=  +</w:t>
            </w:r>
          </w:p>
        </w:tc>
        <w:tc>
          <w:tcPr>
            <w:tcW w:w="744" w:type="dxa"/>
            <w:tcBorders>
              <w:top w:val="nil"/>
              <w:left w:val="nil"/>
              <w:bottom w:val="nil"/>
              <w:right w:val="nil"/>
            </w:tcBorders>
            <w:shd w:val="clear" w:color="auto" w:fill="auto"/>
            <w:noWrap/>
            <w:vAlign w:val="bottom"/>
            <w:hideMark/>
          </w:tcPr>
          <w:p w14:paraId="1B28FAC4" w14:textId="77777777" w:rsidR="008903DC" w:rsidRPr="00981AD8" w:rsidRDefault="008903DC" w:rsidP="00506C9C">
            <w:pPr>
              <w:rPr>
                <w:rFonts w:ascii="Calibri" w:eastAsia="Times New Roman" w:hAnsi="Calibri" w:cs="Calibri"/>
                <w:b/>
                <w:bCs/>
                <w:color w:val="000000"/>
              </w:rPr>
            </w:pPr>
          </w:p>
        </w:tc>
        <w:tc>
          <w:tcPr>
            <w:tcW w:w="744" w:type="dxa"/>
            <w:tcBorders>
              <w:top w:val="nil"/>
              <w:left w:val="nil"/>
              <w:bottom w:val="nil"/>
              <w:right w:val="nil"/>
            </w:tcBorders>
            <w:shd w:val="clear" w:color="auto" w:fill="auto"/>
            <w:noWrap/>
            <w:vAlign w:val="bottom"/>
            <w:hideMark/>
          </w:tcPr>
          <w:p w14:paraId="0E28E488" w14:textId="77777777" w:rsidR="008903DC" w:rsidRPr="00981AD8" w:rsidRDefault="008903DC" w:rsidP="00506C9C">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51D3F924" w14:textId="77777777" w:rsidR="008903DC" w:rsidRPr="00981AD8" w:rsidRDefault="008903DC" w:rsidP="00506C9C">
            <w:pPr>
              <w:rPr>
                <w:rFonts w:ascii="Times New Roman" w:eastAsia="Times New Roman" w:hAnsi="Times New Roman" w:cs="Times New Roman"/>
                <w:sz w:val="20"/>
                <w:szCs w:val="20"/>
              </w:rPr>
            </w:pPr>
          </w:p>
        </w:tc>
      </w:tr>
      <w:tr w:rsidR="008903DC" w:rsidRPr="00981AD8" w14:paraId="0895C778" w14:textId="77777777" w:rsidTr="008903DC">
        <w:trPr>
          <w:trHeight w:val="300"/>
        </w:trPr>
        <w:tc>
          <w:tcPr>
            <w:tcW w:w="3068" w:type="dxa"/>
            <w:tcBorders>
              <w:top w:val="nil"/>
              <w:left w:val="nil"/>
              <w:bottom w:val="nil"/>
              <w:right w:val="nil"/>
            </w:tcBorders>
            <w:shd w:val="clear" w:color="auto" w:fill="auto"/>
            <w:noWrap/>
            <w:vAlign w:val="center"/>
            <w:hideMark/>
          </w:tcPr>
          <w:p w14:paraId="38799A42" w14:textId="77777777" w:rsidR="008903DC" w:rsidRPr="00981AD8" w:rsidRDefault="008903DC" w:rsidP="00506C9C">
            <w:pPr>
              <w:rPr>
                <w:rFonts w:ascii="Calibri" w:eastAsia="Times New Roman" w:hAnsi="Calibri" w:cs="Calibri"/>
                <w:b/>
                <w:bCs/>
                <w:color w:val="000000"/>
                <w:sz w:val="20"/>
                <w:szCs w:val="20"/>
              </w:rPr>
            </w:pPr>
            <w:r w:rsidRPr="00981AD8">
              <w:rPr>
                <w:rFonts w:ascii="Calibri" w:eastAsia="Times New Roman" w:hAnsi="Calibri" w:cs="Calibri"/>
                <w:b/>
                <w:bCs/>
                <w:color w:val="000000"/>
                <w:sz w:val="20"/>
                <w:szCs w:val="20"/>
              </w:rPr>
              <w:t xml:space="preserve">    PROTIV=  —</w:t>
            </w:r>
          </w:p>
        </w:tc>
        <w:tc>
          <w:tcPr>
            <w:tcW w:w="744" w:type="dxa"/>
            <w:tcBorders>
              <w:top w:val="nil"/>
              <w:left w:val="nil"/>
              <w:bottom w:val="nil"/>
              <w:right w:val="nil"/>
            </w:tcBorders>
            <w:shd w:val="clear" w:color="auto" w:fill="auto"/>
            <w:noWrap/>
            <w:vAlign w:val="bottom"/>
            <w:hideMark/>
          </w:tcPr>
          <w:p w14:paraId="2C1FB4B0" w14:textId="77777777" w:rsidR="008903DC" w:rsidRPr="00981AD8" w:rsidRDefault="008903DC" w:rsidP="00506C9C">
            <w:pPr>
              <w:rPr>
                <w:rFonts w:ascii="Calibri" w:eastAsia="Times New Roman" w:hAnsi="Calibri" w:cs="Calibri"/>
                <w:b/>
                <w:bCs/>
                <w:color w:val="000000"/>
              </w:rPr>
            </w:pPr>
          </w:p>
        </w:tc>
        <w:tc>
          <w:tcPr>
            <w:tcW w:w="744" w:type="dxa"/>
            <w:tcBorders>
              <w:top w:val="nil"/>
              <w:left w:val="nil"/>
              <w:bottom w:val="nil"/>
              <w:right w:val="nil"/>
            </w:tcBorders>
            <w:shd w:val="clear" w:color="auto" w:fill="auto"/>
            <w:noWrap/>
            <w:vAlign w:val="bottom"/>
            <w:hideMark/>
          </w:tcPr>
          <w:p w14:paraId="57638E31" w14:textId="77777777" w:rsidR="008903DC" w:rsidRPr="00981AD8" w:rsidRDefault="008903DC" w:rsidP="00506C9C">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2152C7DE" w14:textId="77777777" w:rsidR="008903DC" w:rsidRPr="00981AD8" w:rsidRDefault="008903DC" w:rsidP="00506C9C">
            <w:pPr>
              <w:rPr>
                <w:rFonts w:ascii="Times New Roman" w:eastAsia="Times New Roman" w:hAnsi="Times New Roman" w:cs="Times New Roman"/>
                <w:sz w:val="20"/>
                <w:szCs w:val="20"/>
              </w:rPr>
            </w:pPr>
          </w:p>
        </w:tc>
      </w:tr>
      <w:tr w:rsidR="008903DC" w:rsidRPr="00981AD8" w14:paraId="27225913" w14:textId="77777777" w:rsidTr="008903DC">
        <w:trPr>
          <w:trHeight w:val="300"/>
        </w:trPr>
        <w:tc>
          <w:tcPr>
            <w:tcW w:w="3068" w:type="dxa"/>
            <w:tcBorders>
              <w:top w:val="nil"/>
              <w:left w:val="nil"/>
              <w:bottom w:val="nil"/>
              <w:right w:val="nil"/>
            </w:tcBorders>
            <w:shd w:val="clear" w:color="auto" w:fill="auto"/>
            <w:noWrap/>
            <w:vAlign w:val="center"/>
            <w:hideMark/>
          </w:tcPr>
          <w:p w14:paraId="75120468" w14:textId="77777777" w:rsidR="008903DC" w:rsidRPr="00981AD8" w:rsidRDefault="008903DC" w:rsidP="00506C9C">
            <w:pPr>
              <w:rPr>
                <w:rFonts w:ascii="Calibri" w:eastAsia="Times New Roman" w:hAnsi="Calibri" w:cs="Calibri"/>
                <w:b/>
                <w:bCs/>
                <w:color w:val="000000"/>
                <w:sz w:val="20"/>
                <w:szCs w:val="20"/>
              </w:rPr>
            </w:pPr>
            <w:r w:rsidRPr="00981AD8">
              <w:rPr>
                <w:rFonts w:ascii="Calibri" w:eastAsia="Times New Roman" w:hAnsi="Calibri" w:cs="Calibri"/>
                <w:b/>
                <w:bCs/>
                <w:color w:val="000000"/>
                <w:sz w:val="20"/>
                <w:szCs w:val="20"/>
              </w:rPr>
              <w:t xml:space="preserve">    SUZDRŽAN=  0</w:t>
            </w:r>
          </w:p>
        </w:tc>
        <w:tc>
          <w:tcPr>
            <w:tcW w:w="744" w:type="dxa"/>
            <w:tcBorders>
              <w:top w:val="nil"/>
              <w:left w:val="nil"/>
              <w:bottom w:val="nil"/>
              <w:right w:val="nil"/>
            </w:tcBorders>
            <w:shd w:val="clear" w:color="auto" w:fill="auto"/>
            <w:noWrap/>
            <w:vAlign w:val="bottom"/>
            <w:hideMark/>
          </w:tcPr>
          <w:p w14:paraId="4F40045D" w14:textId="77777777" w:rsidR="008903DC" w:rsidRPr="00981AD8" w:rsidRDefault="008903DC" w:rsidP="00506C9C">
            <w:pPr>
              <w:rPr>
                <w:rFonts w:ascii="Calibri" w:eastAsia="Times New Roman" w:hAnsi="Calibri" w:cs="Calibri"/>
                <w:b/>
                <w:bCs/>
                <w:color w:val="000000"/>
              </w:rPr>
            </w:pPr>
          </w:p>
        </w:tc>
        <w:tc>
          <w:tcPr>
            <w:tcW w:w="744" w:type="dxa"/>
            <w:tcBorders>
              <w:top w:val="nil"/>
              <w:left w:val="nil"/>
              <w:bottom w:val="nil"/>
              <w:right w:val="nil"/>
            </w:tcBorders>
            <w:shd w:val="clear" w:color="auto" w:fill="auto"/>
            <w:noWrap/>
            <w:vAlign w:val="bottom"/>
            <w:hideMark/>
          </w:tcPr>
          <w:p w14:paraId="65F443EB" w14:textId="77777777" w:rsidR="008903DC" w:rsidRPr="00981AD8" w:rsidRDefault="008903DC" w:rsidP="00506C9C">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66DE69EE" w14:textId="77777777" w:rsidR="008903DC" w:rsidRPr="00981AD8" w:rsidRDefault="008903DC" w:rsidP="00506C9C">
            <w:pPr>
              <w:rPr>
                <w:rFonts w:ascii="Times New Roman" w:eastAsia="Times New Roman" w:hAnsi="Times New Roman" w:cs="Times New Roman"/>
                <w:sz w:val="20"/>
                <w:szCs w:val="20"/>
              </w:rPr>
            </w:pPr>
          </w:p>
        </w:tc>
      </w:tr>
      <w:tr w:rsidR="008903DC" w:rsidRPr="00981AD8" w14:paraId="67E25716" w14:textId="77777777" w:rsidTr="008903DC">
        <w:trPr>
          <w:trHeight w:val="300"/>
        </w:trPr>
        <w:tc>
          <w:tcPr>
            <w:tcW w:w="3068" w:type="dxa"/>
            <w:tcBorders>
              <w:top w:val="nil"/>
              <w:left w:val="nil"/>
              <w:bottom w:val="nil"/>
              <w:right w:val="nil"/>
            </w:tcBorders>
            <w:shd w:val="clear" w:color="auto" w:fill="auto"/>
            <w:noWrap/>
            <w:vAlign w:val="center"/>
            <w:hideMark/>
          </w:tcPr>
          <w:p w14:paraId="6BBFED11" w14:textId="77777777" w:rsidR="008903DC" w:rsidRPr="00981AD8" w:rsidRDefault="008903DC" w:rsidP="00506C9C">
            <w:pPr>
              <w:rPr>
                <w:rFonts w:ascii="Calibri" w:eastAsia="Times New Roman" w:hAnsi="Calibri" w:cs="Calibri"/>
                <w:b/>
                <w:bCs/>
                <w:color w:val="000000"/>
                <w:sz w:val="20"/>
                <w:szCs w:val="20"/>
              </w:rPr>
            </w:pPr>
            <w:r w:rsidRPr="00981AD8">
              <w:rPr>
                <w:rFonts w:ascii="Calibri" w:eastAsia="Times New Roman" w:hAnsi="Calibri" w:cs="Calibri"/>
                <w:b/>
                <w:bCs/>
                <w:color w:val="000000"/>
                <w:sz w:val="20"/>
                <w:szCs w:val="20"/>
              </w:rPr>
              <w:t xml:space="preserve">    NIJE PRISUTAN= prekrižiti ime</w:t>
            </w:r>
          </w:p>
        </w:tc>
        <w:tc>
          <w:tcPr>
            <w:tcW w:w="744" w:type="dxa"/>
            <w:tcBorders>
              <w:top w:val="nil"/>
              <w:left w:val="nil"/>
              <w:bottom w:val="nil"/>
              <w:right w:val="nil"/>
            </w:tcBorders>
            <w:shd w:val="clear" w:color="auto" w:fill="auto"/>
            <w:noWrap/>
            <w:vAlign w:val="bottom"/>
            <w:hideMark/>
          </w:tcPr>
          <w:p w14:paraId="3CF683BC" w14:textId="77777777" w:rsidR="008903DC" w:rsidRPr="00981AD8" w:rsidRDefault="008903DC" w:rsidP="00506C9C">
            <w:pPr>
              <w:rPr>
                <w:rFonts w:ascii="Calibri" w:eastAsia="Times New Roman" w:hAnsi="Calibri" w:cs="Calibri"/>
                <w:b/>
                <w:bCs/>
                <w:color w:val="000000"/>
              </w:rPr>
            </w:pPr>
          </w:p>
        </w:tc>
        <w:tc>
          <w:tcPr>
            <w:tcW w:w="744" w:type="dxa"/>
            <w:tcBorders>
              <w:top w:val="nil"/>
              <w:left w:val="nil"/>
              <w:bottom w:val="nil"/>
              <w:right w:val="nil"/>
            </w:tcBorders>
            <w:shd w:val="clear" w:color="auto" w:fill="auto"/>
            <w:noWrap/>
            <w:vAlign w:val="bottom"/>
            <w:hideMark/>
          </w:tcPr>
          <w:p w14:paraId="5828A620" w14:textId="77777777" w:rsidR="008903DC" w:rsidRPr="00981AD8" w:rsidRDefault="008903DC" w:rsidP="00506C9C">
            <w:pP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noWrap/>
            <w:vAlign w:val="bottom"/>
            <w:hideMark/>
          </w:tcPr>
          <w:p w14:paraId="2A7A09DF" w14:textId="77777777" w:rsidR="008903DC" w:rsidRPr="00981AD8" w:rsidRDefault="008903DC" w:rsidP="00506C9C">
            <w:pPr>
              <w:rPr>
                <w:rFonts w:ascii="Times New Roman" w:eastAsia="Times New Roman" w:hAnsi="Times New Roman" w:cs="Times New Roman"/>
                <w:sz w:val="20"/>
                <w:szCs w:val="20"/>
              </w:rPr>
            </w:pPr>
          </w:p>
        </w:tc>
      </w:tr>
    </w:tbl>
    <w:p w14:paraId="70D37038" w14:textId="77777777" w:rsidR="005D45B4" w:rsidRPr="00E50823" w:rsidRDefault="005D45B4">
      <w:pPr>
        <w:rPr>
          <w:rFonts w:ascii="Times New Roman" w:hAnsi="Times New Roman" w:cs="Times New Roman"/>
          <w:sz w:val="24"/>
          <w:szCs w:val="24"/>
        </w:rPr>
      </w:pPr>
    </w:p>
    <w:sectPr w:rsidR="005D45B4" w:rsidRPr="00E50823" w:rsidSect="0083759B">
      <w:footerReference w:type="default" r:id="rId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1272" w14:textId="77777777" w:rsidR="00000AEE" w:rsidRDefault="00000AEE" w:rsidP="0071551D">
      <w:r>
        <w:separator/>
      </w:r>
    </w:p>
  </w:endnote>
  <w:endnote w:type="continuationSeparator" w:id="0">
    <w:p w14:paraId="154EAABD" w14:textId="77777777" w:rsidR="00000AEE" w:rsidRDefault="00000AEE" w:rsidP="0071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02561"/>
      <w:docPartObj>
        <w:docPartGallery w:val="Page Numbers (Bottom of Page)"/>
        <w:docPartUnique/>
      </w:docPartObj>
    </w:sdtPr>
    <w:sdtEndPr/>
    <w:sdtContent>
      <w:p w14:paraId="01633F6C" w14:textId="44FCA425" w:rsidR="0071551D" w:rsidRDefault="0071551D">
        <w:pPr>
          <w:pStyle w:val="Footer"/>
          <w:jc w:val="center"/>
        </w:pPr>
        <w:r>
          <w:fldChar w:fldCharType="begin"/>
        </w:r>
        <w:r>
          <w:instrText>PAGE   \* MERGEFORMAT</w:instrText>
        </w:r>
        <w:r>
          <w:fldChar w:fldCharType="separate"/>
        </w:r>
        <w:r w:rsidR="002E3676">
          <w:rPr>
            <w:noProof/>
          </w:rPr>
          <w:t>3</w:t>
        </w:r>
        <w:r>
          <w:fldChar w:fldCharType="end"/>
        </w:r>
      </w:p>
    </w:sdtContent>
  </w:sdt>
  <w:p w14:paraId="55A916F9" w14:textId="77777777" w:rsidR="0071551D" w:rsidRDefault="00715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AFB75" w14:textId="77777777" w:rsidR="00000AEE" w:rsidRDefault="00000AEE" w:rsidP="0071551D">
      <w:r>
        <w:separator/>
      </w:r>
    </w:p>
  </w:footnote>
  <w:footnote w:type="continuationSeparator" w:id="0">
    <w:p w14:paraId="64B3471F" w14:textId="77777777" w:rsidR="00000AEE" w:rsidRDefault="00000AEE" w:rsidP="00715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B54E14"/>
    <w:multiLevelType w:val="multilevel"/>
    <w:tmpl w:val="3F528DCE"/>
    <w:lvl w:ilvl="0">
      <w:start w:val="1"/>
      <w:numFmt w:val="decimal"/>
      <w:lvlText w:val="%1."/>
      <w:lvlJc w:val="left"/>
      <w:pPr>
        <w:ind w:left="1320" w:hanging="360"/>
      </w:pPr>
    </w:lvl>
    <w:lvl w:ilvl="1">
      <w:start w:val="8"/>
      <w:numFmt w:val="bullet"/>
      <w:lvlText w:val="-"/>
      <w:lvlJc w:val="left"/>
      <w:pPr>
        <w:ind w:left="2040" w:hanging="360"/>
      </w:pPr>
      <w:rPr>
        <w:rFonts w:ascii="Times New Roman" w:eastAsia="Times New Roman" w:hAnsi="Times New Roman" w:cs="Times New Roman"/>
      </w:r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3" w15:restartNumberingAfterBreak="0">
    <w:nsid w:val="14DA26EC"/>
    <w:multiLevelType w:val="multilevel"/>
    <w:tmpl w:val="E2987A8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6" w15:restartNumberingAfterBreak="0">
    <w:nsid w:val="5A0C4577"/>
    <w:multiLevelType w:val="hybridMultilevel"/>
    <w:tmpl w:val="2118FD82"/>
    <w:lvl w:ilvl="0" w:tplc="8042CDB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C4B6104"/>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8" w15:restartNumberingAfterBreak="0">
    <w:nsid w:val="635C0136"/>
    <w:multiLevelType w:val="hybridMultilevel"/>
    <w:tmpl w:val="276248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ED4158A"/>
    <w:multiLevelType w:val="hybridMultilevel"/>
    <w:tmpl w:val="647C42B2"/>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527231C"/>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8"/>
  </w:num>
  <w:num w:numId="3">
    <w:abstractNumId w:val="9"/>
  </w:num>
  <w:num w:numId="4">
    <w:abstractNumId w:val="6"/>
  </w:num>
  <w:num w:numId="5">
    <w:abstractNumId w:val="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0"/>
  </w:num>
  <w:num w:numId="10">
    <w:abstractNumId w:val="1"/>
  </w:num>
  <w:num w:numId="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B5"/>
    <w:rsid w:val="00000AEE"/>
    <w:rsid w:val="00000D21"/>
    <w:rsid w:val="0000370B"/>
    <w:rsid w:val="000233D2"/>
    <w:rsid w:val="00030B84"/>
    <w:rsid w:val="00042667"/>
    <w:rsid w:val="00044D3F"/>
    <w:rsid w:val="0004688D"/>
    <w:rsid w:val="0005742A"/>
    <w:rsid w:val="00057EDD"/>
    <w:rsid w:val="00067585"/>
    <w:rsid w:val="00074706"/>
    <w:rsid w:val="00074D2A"/>
    <w:rsid w:val="000769B4"/>
    <w:rsid w:val="00086B22"/>
    <w:rsid w:val="00087843"/>
    <w:rsid w:val="000954C2"/>
    <w:rsid w:val="00095FD0"/>
    <w:rsid w:val="000A0839"/>
    <w:rsid w:val="000A2996"/>
    <w:rsid w:val="000A5E19"/>
    <w:rsid w:val="000B15AD"/>
    <w:rsid w:val="000C710E"/>
    <w:rsid w:val="000D3D25"/>
    <w:rsid w:val="000E5405"/>
    <w:rsid w:val="00100A8B"/>
    <w:rsid w:val="001026E2"/>
    <w:rsid w:val="00102E24"/>
    <w:rsid w:val="00105D65"/>
    <w:rsid w:val="00107CF0"/>
    <w:rsid w:val="00126258"/>
    <w:rsid w:val="0012751B"/>
    <w:rsid w:val="00127EBE"/>
    <w:rsid w:val="00134731"/>
    <w:rsid w:val="00135404"/>
    <w:rsid w:val="00145760"/>
    <w:rsid w:val="00152889"/>
    <w:rsid w:val="00170432"/>
    <w:rsid w:val="00177354"/>
    <w:rsid w:val="0017786E"/>
    <w:rsid w:val="00177A0E"/>
    <w:rsid w:val="00182277"/>
    <w:rsid w:val="0018751B"/>
    <w:rsid w:val="0019320E"/>
    <w:rsid w:val="001A678C"/>
    <w:rsid w:val="001B0FF8"/>
    <w:rsid w:val="001B3DC2"/>
    <w:rsid w:val="001C0C9B"/>
    <w:rsid w:val="001D5D8E"/>
    <w:rsid w:val="001E3B92"/>
    <w:rsid w:val="002010C1"/>
    <w:rsid w:val="00205A59"/>
    <w:rsid w:val="002239AE"/>
    <w:rsid w:val="00233640"/>
    <w:rsid w:val="00234D55"/>
    <w:rsid w:val="00235455"/>
    <w:rsid w:val="002537A0"/>
    <w:rsid w:val="002622DE"/>
    <w:rsid w:val="0026593C"/>
    <w:rsid w:val="002750CF"/>
    <w:rsid w:val="00284B05"/>
    <w:rsid w:val="00291FDC"/>
    <w:rsid w:val="002A19EB"/>
    <w:rsid w:val="002A1C56"/>
    <w:rsid w:val="002A5C87"/>
    <w:rsid w:val="002B255B"/>
    <w:rsid w:val="002C7632"/>
    <w:rsid w:val="002D2BE1"/>
    <w:rsid w:val="002E1D6D"/>
    <w:rsid w:val="002E2D4C"/>
    <w:rsid w:val="002E3613"/>
    <w:rsid w:val="002E3676"/>
    <w:rsid w:val="002F0635"/>
    <w:rsid w:val="003062F3"/>
    <w:rsid w:val="003065D3"/>
    <w:rsid w:val="00310346"/>
    <w:rsid w:val="003107A0"/>
    <w:rsid w:val="00312D5A"/>
    <w:rsid w:val="00314EEB"/>
    <w:rsid w:val="00321CB0"/>
    <w:rsid w:val="0032243D"/>
    <w:rsid w:val="003271CA"/>
    <w:rsid w:val="00327641"/>
    <w:rsid w:val="00330397"/>
    <w:rsid w:val="003339C7"/>
    <w:rsid w:val="003431C0"/>
    <w:rsid w:val="00344DB5"/>
    <w:rsid w:val="00347A5C"/>
    <w:rsid w:val="003603CE"/>
    <w:rsid w:val="003703D2"/>
    <w:rsid w:val="0038007A"/>
    <w:rsid w:val="003A4989"/>
    <w:rsid w:val="003B0539"/>
    <w:rsid w:val="003B4DA0"/>
    <w:rsid w:val="00403926"/>
    <w:rsid w:val="00413E36"/>
    <w:rsid w:val="004155D3"/>
    <w:rsid w:val="0042486D"/>
    <w:rsid w:val="00425746"/>
    <w:rsid w:val="004311DA"/>
    <w:rsid w:val="004331EB"/>
    <w:rsid w:val="0045434F"/>
    <w:rsid w:val="00462E90"/>
    <w:rsid w:val="00483640"/>
    <w:rsid w:val="004845FD"/>
    <w:rsid w:val="00485BE2"/>
    <w:rsid w:val="00493119"/>
    <w:rsid w:val="004A0F30"/>
    <w:rsid w:val="004A25C4"/>
    <w:rsid w:val="004B0020"/>
    <w:rsid w:val="004B1E43"/>
    <w:rsid w:val="004C053E"/>
    <w:rsid w:val="004C3D4D"/>
    <w:rsid w:val="004D0EB6"/>
    <w:rsid w:val="004D3969"/>
    <w:rsid w:val="004E6C94"/>
    <w:rsid w:val="004F26BD"/>
    <w:rsid w:val="00503CF3"/>
    <w:rsid w:val="00506C9C"/>
    <w:rsid w:val="0052006E"/>
    <w:rsid w:val="00523260"/>
    <w:rsid w:val="005253F6"/>
    <w:rsid w:val="00526008"/>
    <w:rsid w:val="0052632E"/>
    <w:rsid w:val="005313C5"/>
    <w:rsid w:val="00534674"/>
    <w:rsid w:val="0053481A"/>
    <w:rsid w:val="00535B17"/>
    <w:rsid w:val="00556C11"/>
    <w:rsid w:val="00561706"/>
    <w:rsid w:val="0056679D"/>
    <w:rsid w:val="0056686E"/>
    <w:rsid w:val="00576B49"/>
    <w:rsid w:val="00584ED7"/>
    <w:rsid w:val="0058680C"/>
    <w:rsid w:val="005917BB"/>
    <w:rsid w:val="005A3346"/>
    <w:rsid w:val="005B0DCC"/>
    <w:rsid w:val="005B7558"/>
    <w:rsid w:val="005C265D"/>
    <w:rsid w:val="005C5368"/>
    <w:rsid w:val="005C6A91"/>
    <w:rsid w:val="005D313C"/>
    <w:rsid w:val="005D45B4"/>
    <w:rsid w:val="005E7CF0"/>
    <w:rsid w:val="00607618"/>
    <w:rsid w:val="00613A5F"/>
    <w:rsid w:val="0062383B"/>
    <w:rsid w:val="00626B17"/>
    <w:rsid w:val="00632A21"/>
    <w:rsid w:val="00633111"/>
    <w:rsid w:val="006336F7"/>
    <w:rsid w:val="00634D2F"/>
    <w:rsid w:val="00663027"/>
    <w:rsid w:val="006724C3"/>
    <w:rsid w:val="006752DD"/>
    <w:rsid w:val="00681797"/>
    <w:rsid w:val="006A0411"/>
    <w:rsid w:val="006A206F"/>
    <w:rsid w:val="006A6576"/>
    <w:rsid w:val="006B4B72"/>
    <w:rsid w:val="006B6C79"/>
    <w:rsid w:val="006C6E0C"/>
    <w:rsid w:val="006D3A69"/>
    <w:rsid w:val="006E1FF8"/>
    <w:rsid w:val="006F367B"/>
    <w:rsid w:val="006F5710"/>
    <w:rsid w:val="00700A10"/>
    <w:rsid w:val="00701030"/>
    <w:rsid w:val="007043C0"/>
    <w:rsid w:val="0070600F"/>
    <w:rsid w:val="00707454"/>
    <w:rsid w:val="0071282A"/>
    <w:rsid w:val="0071551D"/>
    <w:rsid w:val="00716429"/>
    <w:rsid w:val="00732E70"/>
    <w:rsid w:val="00736E77"/>
    <w:rsid w:val="00736FDA"/>
    <w:rsid w:val="00737F89"/>
    <w:rsid w:val="00740107"/>
    <w:rsid w:val="00744893"/>
    <w:rsid w:val="007451E3"/>
    <w:rsid w:val="007453E8"/>
    <w:rsid w:val="0075170A"/>
    <w:rsid w:val="0075337F"/>
    <w:rsid w:val="0075522B"/>
    <w:rsid w:val="0076013B"/>
    <w:rsid w:val="007616E4"/>
    <w:rsid w:val="00761F9D"/>
    <w:rsid w:val="007757B9"/>
    <w:rsid w:val="00780F3D"/>
    <w:rsid w:val="00786595"/>
    <w:rsid w:val="00794F55"/>
    <w:rsid w:val="00795784"/>
    <w:rsid w:val="0079708F"/>
    <w:rsid w:val="007B3A55"/>
    <w:rsid w:val="007B588C"/>
    <w:rsid w:val="007C7691"/>
    <w:rsid w:val="007D111F"/>
    <w:rsid w:val="007D2D36"/>
    <w:rsid w:val="007F1023"/>
    <w:rsid w:val="0080355C"/>
    <w:rsid w:val="0081286F"/>
    <w:rsid w:val="008217E9"/>
    <w:rsid w:val="00822720"/>
    <w:rsid w:val="008333B3"/>
    <w:rsid w:val="00833500"/>
    <w:rsid w:val="00833F44"/>
    <w:rsid w:val="00834B89"/>
    <w:rsid w:val="008370C3"/>
    <w:rsid w:val="0083719F"/>
    <w:rsid w:val="0083759B"/>
    <w:rsid w:val="008443CE"/>
    <w:rsid w:val="00845870"/>
    <w:rsid w:val="008624F0"/>
    <w:rsid w:val="00865D4D"/>
    <w:rsid w:val="00866463"/>
    <w:rsid w:val="008719BE"/>
    <w:rsid w:val="00872B4C"/>
    <w:rsid w:val="00873FA2"/>
    <w:rsid w:val="00874DD8"/>
    <w:rsid w:val="00875086"/>
    <w:rsid w:val="0087776F"/>
    <w:rsid w:val="00890313"/>
    <w:rsid w:val="008903DC"/>
    <w:rsid w:val="00890952"/>
    <w:rsid w:val="008961D4"/>
    <w:rsid w:val="008B4679"/>
    <w:rsid w:val="008C07C5"/>
    <w:rsid w:val="008C30C9"/>
    <w:rsid w:val="008C7F96"/>
    <w:rsid w:val="008E344A"/>
    <w:rsid w:val="0090627B"/>
    <w:rsid w:val="00912B02"/>
    <w:rsid w:val="0093174B"/>
    <w:rsid w:val="00931BA0"/>
    <w:rsid w:val="00933B54"/>
    <w:rsid w:val="00935284"/>
    <w:rsid w:val="009425D6"/>
    <w:rsid w:val="009426D5"/>
    <w:rsid w:val="00950029"/>
    <w:rsid w:val="00953B00"/>
    <w:rsid w:val="00980B93"/>
    <w:rsid w:val="00981AD8"/>
    <w:rsid w:val="009A54FE"/>
    <w:rsid w:val="009A5EB5"/>
    <w:rsid w:val="009B403A"/>
    <w:rsid w:val="009B5817"/>
    <w:rsid w:val="009B71AC"/>
    <w:rsid w:val="009B7A47"/>
    <w:rsid w:val="009C40D2"/>
    <w:rsid w:val="009C4366"/>
    <w:rsid w:val="009D7616"/>
    <w:rsid w:val="009E0353"/>
    <w:rsid w:val="009E3F06"/>
    <w:rsid w:val="009F0A6B"/>
    <w:rsid w:val="00A0243B"/>
    <w:rsid w:val="00A037FF"/>
    <w:rsid w:val="00A06986"/>
    <w:rsid w:val="00A121FB"/>
    <w:rsid w:val="00A147B5"/>
    <w:rsid w:val="00A224C8"/>
    <w:rsid w:val="00A24243"/>
    <w:rsid w:val="00A25932"/>
    <w:rsid w:val="00A40C7D"/>
    <w:rsid w:val="00A50E3E"/>
    <w:rsid w:val="00A53B90"/>
    <w:rsid w:val="00A54A71"/>
    <w:rsid w:val="00A55D28"/>
    <w:rsid w:val="00A62766"/>
    <w:rsid w:val="00A63108"/>
    <w:rsid w:val="00A705C2"/>
    <w:rsid w:val="00A7589E"/>
    <w:rsid w:val="00A75E45"/>
    <w:rsid w:val="00A80A25"/>
    <w:rsid w:val="00A91410"/>
    <w:rsid w:val="00A930D4"/>
    <w:rsid w:val="00A973AF"/>
    <w:rsid w:val="00AA4198"/>
    <w:rsid w:val="00AA6D73"/>
    <w:rsid w:val="00AB3397"/>
    <w:rsid w:val="00AC48F4"/>
    <w:rsid w:val="00AC77B9"/>
    <w:rsid w:val="00AC7965"/>
    <w:rsid w:val="00AD0CC7"/>
    <w:rsid w:val="00AE5927"/>
    <w:rsid w:val="00B11FBD"/>
    <w:rsid w:val="00B14A1E"/>
    <w:rsid w:val="00B269D2"/>
    <w:rsid w:val="00B4268F"/>
    <w:rsid w:val="00B42DE7"/>
    <w:rsid w:val="00B47FC4"/>
    <w:rsid w:val="00B50F28"/>
    <w:rsid w:val="00B53297"/>
    <w:rsid w:val="00B67C13"/>
    <w:rsid w:val="00B7732D"/>
    <w:rsid w:val="00B8368C"/>
    <w:rsid w:val="00B942AB"/>
    <w:rsid w:val="00BA43C6"/>
    <w:rsid w:val="00BA582A"/>
    <w:rsid w:val="00BC5F3C"/>
    <w:rsid w:val="00BD2395"/>
    <w:rsid w:val="00BD3639"/>
    <w:rsid w:val="00BE3BB1"/>
    <w:rsid w:val="00BF2100"/>
    <w:rsid w:val="00BF3BB3"/>
    <w:rsid w:val="00C06F35"/>
    <w:rsid w:val="00C1040C"/>
    <w:rsid w:val="00C11127"/>
    <w:rsid w:val="00C17351"/>
    <w:rsid w:val="00C306F8"/>
    <w:rsid w:val="00C3125E"/>
    <w:rsid w:val="00C3597D"/>
    <w:rsid w:val="00C44B16"/>
    <w:rsid w:val="00C5029F"/>
    <w:rsid w:val="00C51D5C"/>
    <w:rsid w:val="00C62C2A"/>
    <w:rsid w:val="00C65E0C"/>
    <w:rsid w:val="00C77E98"/>
    <w:rsid w:val="00C80BB7"/>
    <w:rsid w:val="00C81422"/>
    <w:rsid w:val="00C91A97"/>
    <w:rsid w:val="00C9205D"/>
    <w:rsid w:val="00C926CF"/>
    <w:rsid w:val="00CA3AD0"/>
    <w:rsid w:val="00CA739D"/>
    <w:rsid w:val="00CE70D2"/>
    <w:rsid w:val="00CF03CC"/>
    <w:rsid w:val="00CF2C95"/>
    <w:rsid w:val="00D0253E"/>
    <w:rsid w:val="00D07D4A"/>
    <w:rsid w:val="00D14064"/>
    <w:rsid w:val="00D271B4"/>
    <w:rsid w:val="00D32467"/>
    <w:rsid w:val="00D330D0"/>
    <w:rsid w:val="00D5729B"/>
    <w:rsid w:val="00D618CA"/>
    <w:rsid w:val="00D9168F"/>
    <w:rsid w:val="00D91F6C"/>
    <w:rsid w:val="00D9457A"/>
    <w:rsid w:val="00DB19FE"/>
    <w:rsid w:val="00DC2CB8"/>
    <w:rsid w:val="00DE2E91"/>
    <w:rsid w:val="00DF041F"/>
    <w:rsid w:val="00DF5BE6"/>
    <w:rsid w:val="00DF74EE"/>
    <w:rsid w:val="00E009DB"/>
    <w:rsid w:val="00E21FD8"/>
    <w:rsid w:val="00E31843"/>
    <w:rsid w:val="00E3582A"/>
    <w:rsid w:val="00E43C6F"/>
    <w:rsid w:val="00E458A1"/>
    <w:rsid w:val="00E471C0"/>
    <w:rsid w:val="00E50823"/>
    <w:rsid w:val="00E578AC"/>
    <w:rsid w:val="00E57AEA"/>
    <w:rsid w:val="00E715FE"/>
    <w:rsid w:val="00E73BD7"/>
    <w:rsid w:val="00E8212E"/>
    <w:rsid w:val="00E84EBF"/>
    <w:rsid w:val="00E97EA0"/>
    <w:rsid w:val="00EA1AEC"/>
    <w:rsid w:val="00EA36E1"/>
    <w:rsid w:val="00EA4430"/>
    <w:rsid w:val="00EC0B0B"/>
    <w:rsid w:val="00EC64EA"/>
    <w:rsid w:val="00EC79C8"/>
    <w:rsid w:val="00ED6C52"/>
    <w:rsid w:val="00EE2599"/>
    <w:rsid w:val="00EE399F"/>
    <w:rsid w:val="00EE6CB3"/>
    <w:rsid w:val="00EF1949"/>
    <w:rsid w:val="00EF45EB"/>
    <w:rsid w:val="00F23F29"/>
    <w:rsid w:val="00F32149"/>
    <w:rsid w:val="00F42222"/>
    <w:rsid w:val="00F573D8"/>
    <w:rsid w:val="00F71E7B"/>
    <w:rsid w:val="00F86B04"/>
    <w:rsid w:val="00F87244"/>
    <w:rsid w:val="00F87F1A"/>
    <w:rsid w:val="00F93B76"/>
    <w:rsid w:val="00FA1B7E"/>
    <w:rsid w:val="00FA2B58"/>
    <w:rsid w:val="00FA6EBB"/>
    <w:rsid w:val="00FB3C00"/>
    <w:rsid w:val="00FB3E70"/>
    <w:rsid w:val="00FC11C6"/>
    <w:rsid w:val="00FC2E79"/>
    <w:rsid w:val="00FC3A58"/>
    <w:rsid w:val="00FC682A"/>
    <w:rsid w:val="00FD79CA"/>
    <w:rsid w:val="00FE51F6"/>
    <w:rsid w:val="00FE68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5D18"/>
  <w15:chartTrackingRefBased/>
  <w15:docId w15:val="{056BC0C1-3224-4E66-8271-717CC4B7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10E"/>
    <w:pPr>
      <w:spacing w:after="0" w:line="240" w:lineRule="auto"/>
    </w:pPr>
    <w:rPr>
      <w:rFonts w:ascii="Arial" w:eastAsia="Arial" w:hAnsi="Arial" w:cs="Arial"/>
      <w:lang w:eastAsia="hr-HR"/>
    </w:rPr>
  </w:style>
  <w:style w:type="paragraph" w:styleId="Heading1">
    <w:name w:val="heading 1"/>
    <w:basedOn w:val="Normal"/>
    <w:next w:val="Normal"/>
    <w:link w:val="Heading1Char"/>
    <w:uiPriority w:val="9"/>
    <w:qFormat/>
    <w:rsid w:val="00980B9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67"/>
    <w:pPr>
      <w:ind w:left="720"/>
      <w:contextualSpacing/>
    </w:pPr>
    <w:rPr>
      <w:rFonts w:ascii="Times New Roman" w:eastAsia="Times New Roman" w:hAnsi="Times New Roman" w:cs="Times New Roman"/>
      <w:sz w:val="24"/>
      <w:szCs w:val="24"/>
    </w:rPr>
  </w:style>
  <w:style w:type="paragraph" w:customStyle="1" w:styleId="Odlomakpopisa1">
    <w:name w:val="Odlomak popisa1"/>
    <w:basedOn w:val="Normal"/>
    <w:rsid w:val="00980B93"/>
    <w:pPr>
      <w:spacing w:before="100" w:beforeAutospacing="1" w:after="100" w:afterAutospacing="1"/>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80B93"/>
    <w:rPr>
      <w:rFonts w:asciiTheme="majorHAnsi" w:eastAsiaTheme="majorEastAsia" w:hAnsiTheme="majorHAnsi" w:cstheme="majorBidi"/>
      <w:color w:val="2F5496" w:themeColor="accent1" w:themeShade="BF"/>
      <w:sz w:val="32"/>
      <w:szCs w:val="32"/>
      <w:lang w:eastAsia="hr-HR"/>
    </w:rPr>
  </w:style>
  <w:style w:type="paragraph" w:styleId="NoSpacing">
    <w:name w:val="No Spacing"/>
    <w:uiPriority w:val="1"/>
    <w:qFormat/>
    <w:rsid w:val="007451E3"/>
    <w:pPr>
      <w:spacing w:after="0" w:line="240" w:lineRule="auto"/>
    </w:pPr>
    <w:rPr>
      <w:rFonts w:ascii="Arial" w:eastAsia="Arial" w:hAnsi="Arial" w:cs="Arial"/>
      <w:lang w:eastAsia="hr-HR"/>
    </w:rPr>
  </w:style>
  <w:style w:type="character" w:customStyle="1" w:styleId="txt">
    <w:name w:val="txt"/>
    <w:basedOn w:val="DefaultParagraphFont"/>
    <w:rsid w:val="00A62766"/>
  </w:style>
  <w:style w:type="character" w:styleId="Hyperlink">
    <w:name w:val="Hyperlink"/>
    <w:basedOn w:val="DefaultParagraphFont"/>
    <w:uiPriority w:val="99"/>
    <w:semiHidden/>
    <w:unhideWhenUsed/>
    <w:rsid w:val="00A62766"/>
    <w:rPr>
      <w:color w:val="0000FF"/>
      <w:u w:val="single"/>
    </w:rPr>
  </w:style>
  <w:style w:type="character" w:styleId="Strong">
    <w:name w:val="Strong"/>
    <w:basedOn w:val="DefaultParagraphFont"/>
    <w:uiPriority w:val="22"/>
    <w:qFormat/>
    <w:rsid w:val="00A62766"/>
    <w:rPr>
      <w:b/>
      <w:bCs/>
    </w:rPr>
  </w:style>
  <w:style w:type="paragraph" w:styleId="Header">
    <w:name w:val="header"/>
    <w:basedOn w:val="Normal"/>
    <w:link w:val="HeaderChar"/>
    <w:uiPriority w:val="99"/>
    <w:unhideWhenUsed/>
    <w:rsid w:val="0071551D"/>
    <w:pPr>
      <w:tabs>
        <w:tab w:val="center" w:pos="4513"/>
        <w:tab w:val="right" w:pos="9026"/>
      </w:tabs>
    </w:pPr>
  </w:style>
  <w:style w:type="character" w:customStyle="1" w:styleId="HeaderChar">
    <w:name w:val="Header Char"/>
    <w:basedOn w:val="DefaultParagraphFont"/>
    <w:link w:val="Header"/>
    <w:uiPriority w:val="99"/>
    <w:rsid w:val="0071551D"/>
    <w:rPr>
      <w:rFonts w:ascii="Arial" w:eastAsia="Arial" w:hAnsi="Arial" w:cs="Arial"/>
      <w:lang w:eastAsia="hr-HR"/>
    </w:rPr>
  </w:style>
  <w:style w:type="paragraph" w:styleId="Footer">
    <w:name w:val="footer"/>
    <w:basedOn w:val="Normal"/>
    <w:link w:val="FooterChar"/>
    <w:uiPriority w:val="99"/>
    <w:unhideWhenUsed/>
    <w:rsid w:val="0071551D"/>
    <w:pPr>
      <w:tabs>
        <w:tab w:val="center" w:pos="4513"/>
        <w:tab w:val="right" w:pos="9026"/>
      </w:tabs>
    </w:pPr>
  </w:style>
  <w:style w:type="character" w:customStyle="1" w:styleId="FooterChar">
    <w:name w:val="Footer Char"/>
    <w:basedOn w:val="DefaultParagraphFont"/>
    <w:link w:val="Footer"/>
    <w:uiPriority w:val="99"/>
    <w:rsid w:val="0071551D"/>
    <w:rPr>
      <w:rFonts w:ascii="Arial" w:eastAsia="Arial" w:hAnsi="Arial" w:cs="Arial"/>
      <w:lang w:eastAsia="hr-HR"/>
    </w:rPr>
  </w:style>
  <w:style w:type="paragraph" w:styleId="BalloonText">
    <w:name w:val="Balloon Text"/>
    <w:basedOn w:val="Normal"/>
    <w:link w:val="BalloonTextChar"/>
    <w:uiPriority w:val="99"/>
    <w:semiHidden/>
    <w:unhideWhenUsed/>
    <w:rsid w:val="00FD79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9CA"/>
    <w:rPr>
      <w:rFonts w:ascii="Segoe UI" w:eastAsia="Arial" w:hAnsi="Segoe UI" w:cs="Segoe UI"/>
      <w:sz w:val="18"/>
      <w:szCs w:val="18"/>
      <w:lang w:eastAsia="hr-HR"/>
    </w:rPr>
  </w:style>
  <w:style w:type="table" w:styleId="TableGrid">
    <w:name w:val="Table Grid"/>
    <w:basedOn w:val="TableNormal"/>
    <w:uiPriority w:val="39"/>
    <w:rsid w:val="00000D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194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020">
      <w:bodyDiv w:val="1"/>
      <w:marLeft w:val="0"/>
      <w:marRight w:val="0"/>
      <w:marTop w:val="0"/>
      <w:marBottom w:val="0"/>
      <w:divBdr>
        <w:top w:val="none" w:sz="0" w:space="0" w:color="auto"/>
        <w:left w:val="none" w:sz="0" w:space="0" w:color="auto"/>
        <w:bottom w:val="none" w:sz="0" w:space="0" w:color="auto"/>
        <w:right w:val="none" w:sz="0" w:space="0" w:color="auto"/>
      </w:divBdr>
    </w:div>
    <w:div w:id="192695261">
      <w:bodyDiv w:val="1"/>
      <w:marLeft w:val="0"/>
      <w:marRight w:val="0"/>
      <w:marTop w:val="0"/>
      <w:marBottom w:val="0"/>
      <w:divBdr>
        <w:top w:val="none" w:sz="0" w:space="0" w:color="auto"/>
        <w:left w:val="none" w:sz="0" w:space="0" w:color="auto"/>
        <w:bottom w:val="none" w:sz="0" w:space="0" w:color="auto"/>
        <w:right w:val="none" w:sz="0" w:space="0" w:color="auto"/>
      </w:divBdr>
    </w:div>
    <w:div w:id="216430213">
      <w:bodyDiv w:val="1"/>
      <w:marLeft w:val="0"/>
      <w:marRight w:val="0"/>
      <w:marTop w:val="0"/>
      <w:marBottom w:val="0"/>
      <w:divBdr>
        <w:top w:val="none" w:sz="0" w:space="0" w:color="auto"/>
        <w:left w:val="none" w:sz="0" w:space="0" w:color="auto"/>
        <w:bottom w:val="none" w:sz="0" w:space="0" w:color="auto"/>
        <w:right w:val="none" w:sz="0" w:space="0" w:color="auto"/>
      </w:divBdr>
    </w:div>
    <w:div w:id="246547635">
      <w:bodyDiv w:val="1"/>
      <w:marLeft w:val="0"/>
      <w:marRight w:val="0"/>
      <w:marTop w:val="0"/>
      <w:marBottom w:val="0"/>
      <w:divBdr>
        <w:top w:val="none" w:sz="0" w:space="0" w:color="auto"/>
        <w:left w:val="none" w:sz="0" w:space="0" w:color="auto"/>
        <w:bottom w:val="none" w:sz="0" w:space="0" w:color="auto"/>
        <w:right w:val="none" w:sz="0" w:space="0" w:color="auto"/>
      </w:divBdr>
    </w:div>
    <w:div w:id="283657829">
      <w:bodyDiv w:val="1"/>
      <w:marLeft w:val="0"/>
      <w:marRight w:val="0"/>
      <w:marTop w:val="0"/>
      <w:marBottom w:val="0"/>
      <w:divBdr>
        <w:top w:val="none" w:sz="0" w:space="0" w:color="auto"/>
        <w:left w:val="none" w:sz="0" w:space="0" w:color="auto"/>
        <w:bottom w:val="none" w:sz="0" w:space="0" w:color="auto"/>
        <w:right w:val="none" w:sz="0" w:space="0" w:color="auto"/>
      </w:divBdr>
    </w:div>
    <w:div w:id="302002406">
      <w:bodyDiv w:val="1"/>
      <w:marLeft w:val="0"/>
      <w:marRight w:val="0"/>
      <w:marTop w:val="0"/>
      <w:marBottom w:val="0"/>
      <w:divBdr>
        <w:top w:val="none" w:sz="0" w:space="0" w:color="auto"/>
        <w:left w:val="none" w:sz="0" w:space="0" w:color="auto"/>
        <w:bottom w:val="none" w:sz="0" w:space="0" w:color="auto"/>
        <w:right w:val="none" w:sz="0" w:space="0" w:color="auto"/>
      </w:divBdr>
    </w:div>
    <w:div w:id="361058255">
      <w:bodyDiv w:val="1"/>
      <w:marLeft w:val="0"/>
      <w:marRight w:val="0"/>
      <w:marTop w:val="0"/>
      <w:marBottom w:val="0"/>
      <w:divBdr>
        <w:top w:val="none" w:sz="0" w:space="0" w:color="auto"/>
        <w:left w:val="none" w:sz="0" w:space="0" w:color="auto"/>
        <w:bottom w:val="none" w:sz="0" w:space="0" w:color="auto"/>
        <w:right w:val="none" w:sz="0" w:space="0" w:color="auto"/>
      </w:divBdr>
    </w:div>
    <w:div w:id="376514023">
      <w:bodyDiv w:val="1"/>
      <w:marLeft w:val="0"/>
      <w:marRight w:val="0"/>
      <w:marTop w:val="0"/>
      <w:marBottom w:val="0"/>
      <w:divBdr>
        <w:top w:val="none" w:sz="0" w:space="0" w:color="auto"/>
        <w:left w:val="none" w:sz="0" w:space="0" w:color="auto"/>
        <w:bottom w:val="none" w:sz="0" w:space="0" w:color="auto"/>
        <w:right w:val="none" w:sz="0" w:space="0" w:color="auto"/>
      </w:divBdr>
    </w:div>
    <w:div w:id="541329524">
      <w:bodyDiv w:val="1"/>
      <w:marLeft w:val="0"/>
      <w:marRight w:val="0"/>
      <w:marTop w:val="0"/>
      <w:marBottom w:val="0"/>
      <w:divBdr>
        <w:top w:val="none" w:sz="0" w:space="0" w:color="auto"/>
        <w:left w:val="none" w:sz="0" w:space="0" w:color="auto"/>
        <w:bottom w:val="none" w:sz="0" w:space="0" w:color="auto"/>
        <w:right w:val="none" w:sz="0" w:space="0" w:color="auto"/>
      </w:divBdr>
    </w:div>
    <w:div w:id="567810777">
      <w:bodyDiv w:val="1"/>
      <w:marLeft w:val="0"/>
      <w:marRight w:val="0"/>
      <w:marTop w:val="0"/>
      <w:marBottom w:val="0"/>
      <w:divBdr>
        <w:top w:val="none" w:sz="0" w:space="0" w:color="auto"/>
        <w:left w:val="none" w:sz="0" w:space="0" w:color="auto"/>
        <w:bottom w:val="none" w:sz="0" w:space="0" w:color="auto"/>
        <w:right w:val="none" w:sz="0" w:space="0" w:color="auto"/>
      </w:divBdr>
      <w:divsChild>
        <w:div w:id="1211915109">
          <w:marLeft w:val="0"/>
          <w:marRight w:val="0"/>
          <w:marTop w:val="0"/>
          <w:marBottom w:val="0"/>
          <w:divBdr>
            <w:top w:val="none" w:sz="0" w:space="0" w:color="auto"/>
            <w:left w:val="none" w:sz="0" w:space="0" w:color="auto"/>
            <w:bottom w:val="none" w:sz="0" w:space="0" w:color="auto"/>
            <w:right w:val="none" w:sz="0" w:space="0" w:color="auto"/>
          </w:divBdr>
          <w:divsChild>
            <w:div w:id="1245145501">
              <w:marLeft w:val="-225"/>
              <w:marRight w:val="-225"/>
              <w:marTop w:val="75"/>
              <w:marBottom w:val="0"/>
              <w:divBdr>
                <w:top w:val="none" w:sz="0" w:space="0" w:color="auto"/>
                <w:left w:val="none" w:sz="0" w:space="0" w:color="auto"/>
                <w:bottom w:val="none" w:sz="0" w:space="0" w:color="auto"/>
                <w:right w:val="none" w:sz="0" w:space="0" w:color="auto"/>
              </w:divBdr>
              <w:divsChild>
                <w:div w:id="2072388222">
                  <w:marLeft w:val="0"/>
                  <w:marRight w:val="0"/>
                  <w:marTop w:val="0"/>
                  <w:marBottom w:val="0"/>
                  <w:divBdr>
                    <w:top w:val="none" w:sz="0" w:space="0" w:color="auto"/>
                    <w:left w:val="none" w:sz="0" w:space="0" w:color="auto"/>
                    <w:bottom w:val="none" w:sz="0" w:space="0" w:color="auto"/>
                    <w:right w:val="none" w:sz="0" w:space="0" w:color="auto"/>
                  </w:divBdr>
                  <w:divsChild>
                    <w:div w:id="1408578138">
                      <w:marLeft w:val="0"/>
                      <w:marRight w:val="0"/>
                      <w:marTop w:val="0"/>
                      <w:marBottom w:val="0"/>
                      <w:divBdr>
                        <w:top w:val="none" w:sz="0" w:space="0" w:color="auto"/>
                        <w:left w:val="none" w:sz="0" w:space="0" w:color="auto"/>
                        <w:bottom w:val="none" w:sz="0" w:space="0" w:color="auto"/>
                        <w:right w:val="none" w:sz="0" w:space="0" w:color="auto"/>
                      </w:divBdr>
                    </w:div>
                    <w:div w:id="9089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2424">
          <w:marLeft w:val="0"/>
          <w:marRight w:val="0"/>
          <w:marTop w:val="0"/>
          <w:marBottom w:val="0"/>
          <w:divBdr>
            <w:top w:val="none" w:sz="0" w:space="0" w:color="auto"/>
            <w:left w:val="none" w:sz="0" w:space="0" w:color="auto"/>
            <w:bottom w:val="none" w:sz="0" w:space="0" w:color="auto"/>
            <w:right w:val="none" w:sz="0" w:space="0" w:color="auto"/>
          </w:divBdr>
          <w:divsChild>
            <w:div w:id="1765761311">
              <w:marLeft w:val="0"/>
              <w:marRight w:val="0"/>
              <w:marTop w:val="0"/>
              <w:marBottom w:val="0"/>
              <w:divBdr>
                <w:top w:val="none" w:sz="0" w:space="0" w:color="auto"/>
                <w:left w:val="none" w:sz="0" w:space="0" w:color="auto"/>
                <w:bottom w:val="none" w:sz="0" w:space="0" w:color="auto"/>
                <w:right w:val="none" w:sz="0" w:space="0" w:color="auto"/>
              </w:divBdr>
              <w:divsChild>
                <w:div w:id="1111121155">
                  <w:marLeft w:val="0"/>
                  <w:marRight w:val="0"/>
                  <w:marTop w:val="525"/>
                  <w:marBottom w:val="525"/>
                  <w:divBdr>
                    <w:top w:val="none" w:sz="0" w:space="0" w:color="auto"/>
                    <w:left w:val="none" w:sz="0" w:space="0" w:color="auto"/>
                    <w:bottom w:val="none" w:sz="0" w:space="0" w:color="auto"/>
                    <w:right w:val="none" w:sz="0" w:space="0" w:color="auto"/>
                  </w:divBdr>
                </w:div>
                <w:div w:id="1025980813">
                  <w:marLeft w:val="0"/>
                  <w:marRight w:val="0"/>
                  <w:marTop w:val="0"/>
                  <w:marBottom w:val="0"/>
                  <w:divBdr>
                    <w:top w:val="none" w:sz="0" w:space="0" w:color="auto"/>
                    <w:left w:val="none" w:sz="0" w:space="0" w:color="auto"/>
                    <w:bottom w:val="none" w:sz="0" w:space="0" w:color="auto"/>
                    <w:right w:val="none" w:sz="0" w:space="0" w:color="auto"/>
                  </w:divBdr>
                  <w:divsChild>
                    <w:div w:id="25373964">
                      <w:marLeft w:val="0"/>
                      <w:marRight w:val="0"/>
                      <w:marTop w:val="0"/>
                      <w:marBottom w:val="0"/>
                      <w:divBdr>
                        <w:top w:val="none" w:sz="0" w:space="0" w:color="auto"/>
                        <w:left w:val="none" w:sz="0" w:space="0" w:color="auto"/>
                        <w:bottom w:val="none" w:sz="0" w:space="0" w:color="auto"/>
                        <w:right w:val="none" w:sz="0" w:space="0" w:color="auto"/>
                      </w:divBdr>
                    </w:div>
                  </w:divsChild>
                </w:div>
                <w:div w:id="1638804730">
                  <w:marLeft w:val="0"/>
                  <w:marRight w:val="0"/>
                  <w:marTop w:val="0"/>
                  <w:marBottom w:val="0"/>
                  <w:divBdr>
                    <w:top w:val="none" w:sz="0" w:space="0" w:color="auto"/>
                    <w:left w:val="none" w:sz="0" w:space="0" w:color="auto"/>
                    <w:bottom w:val="none" w:sz="0" w:space="0" w:color="auto"/>
                    <w:right w:val="none" w:sz="0" w:space="0" w:color="auto"/>
                  </w:divBdr>
                  <w:divsChild>
                    <w:div w:id="2024670050">
                      <w:marLeft w:val="0"/>
                      <w:marRight w:val="0"/>
                      <w:marTop w:val="0"/>
                      <w:marBottom w:val="0"/>
                      <w:divBdr>
                        <w:top w:val="none" w:sz="0" w:space="0" w:color="auto"/>
                        <w:left w:val="none" w:sz="0" w:space="0" w:color="auto"/>
                        <w:bottom w:val="none" w:sz="0" w:space="0" w:color="auto"/>
                        <w:right w:val="none" w:sz="0" w:space="0" w:color="auto"/>
                      </w:divBdr>
                    </w:div>
                  </w:divsChild>
                </w:div>
                <w:div w:id="1020355261">
                  <w:marLeft w:val="0"/>
                  <w:marRight w:val="0"/>
                  <w:marTop w:val="0"/>
                  <w:marBottom w:val="0"/>
                  <w:divBdr>
                    <w:top w:val="none" w:sz="0" w:space="0" w:color="auto"/>
                    <w:left w:val="none" w:sz="0" w:space="0" w:color="auto"/>
                    <w:bottom w:val="none" w:sz="0" w:space="0" w:color="auto"/>
                    <w:right w:val="none" w:sz="0" w:space="0" w:color="auto"/>
                  </w:divBdr>
                  <w:divsChild>
                    <w:div w:id="119688362">
                      <w:marLeft w:val="0"/>
                      <w:marRight w:val="0"/>
                      <w:marTop w:val="0"/>
                      <w:marBottom w:val="0"/>
                      <w:divBdr>
                        <w:top w:val="none" w:sz="0" w:space="0" w:color="auto"/>
                        <w:left w:val="none" w:sz="0" w:space="0" w:color="auto"/>
                        <w:bottom w:val="none" w:sz="0" w:space="0" w:color="auto"/>
                        <w:right w:val="none" w:sz="0" w:space="0" w:color="auto"/>
                      </w:divBdr>
                    </w:div>
                  </w:divsChild>
                </w:div>
                <w:div w:id="1608001739">
                  <w:marLeft w:val="0"/>
                  <w:marRight w:val="0"/>
                  <w:marTop w:val="0"/>
                  <w:marBottom w:val="0"/>
                  <w:divBdr>
                    <w:top w:val="none" w:sz="0" w:space="0" w:color="auto"/>
                    <w:left w:val="none" w:sz="0" w:space="0" w:color="auto"/>
                    <w:bottom w:val="none" w:sz="0" w:space="0" w:color="auto"/>
                    <w:right w:val="none" w:sz="0" w:space="0" w:color="auto"/>
                  </w:divBdr>
                  <w:divsChild>
                    <w:div w:id="2131588183">
                      <w:marLeft w:val="0"/>
                      <w:marRight w:val="0"/>
                      <w:marTop w:val="0"/>
                      <w:marBottom w:val="0"/>
                      <w:divBdr>
                        <w:top w:val="none" w:sz="0" w:space="0" w:color="auto"/>
                        <w:left w:val="none" w:sz="0" w:space="0" w:color="auto"/>
                        <w:bottom w:val="none" w:sz="0" w:space="0" w:color="auto"/>
                        <w:right w:val="none" w:sz="0" w:space="0" w:color="auto"/>
                      </w:divBdr>
                    </w:div>
                  </w:divsChild>
                </w:div>
                <w:div w:id="1962153204">
                  <w:marLeft w:val="0"/>
                  <w:marRight w:val="0"/>
                  <w:marTop w:val="0"/>
                  <w:marBottom w:val="0"/>
                  <w:divBdr>
                    <w:top w:val="none" w:sz="0" w:space="0" w:color="auto"/>
                    <w:left w:val="none" w:sz="0" w:space="0" w:color="auto"/>
                    <w:bottom w:val="none" w:sz="0" w:space="0" w:color="auto"/>
                    <w:right w:val="none" w:sz="0" w:space="0" w:color="auto"/>
                  </w:divBdr>
                  <w:divsChild>
                    <w:div w:id="321006868">
                      <w:marLeft w:val="0"/>
                      <w:marRight w:val="0"/>
                      <w:marTop w:val="0"/>
                      <w:marBottom w:val="0"/>
                      <w:divBdr>
                        <w:top w:val="none" w:sz="0" w:space="0" w:color="auto"/>
                        <w:left w:val="none" w:sz="0" w:space="0" w:color="auto"/>
                        <w:bottom w:val="none" w:sz="0" w:space="0" w:color="auto"/>
                        <w:right w:val="none" w:sz="0" w:space="0" w:color="auto"/>
                      </w:divBdr>
                    </w:div>
                  </w:divsChild>
                </w:div>
                <w:div w:id="1705862114">
                  <w:marLeft w:val="0"/>
                  <w:marRight w:val="0"/>
                  <w:marTop w:val="0"/>
                  <w:marBottom w:val="0"/>
                  <w:divBdr>
                    <w:top w:val="none" w:sz="0" w:space="0" w:color="auto"/>
                    <w:left w:val="none" w:sz="0" w:space="0" w:color="auto"/>
                    <w:bottom w:val="none" w:sz="0" w:space="0" w:color="auto"/>
                    <w:right w:val="none" w:sz="0" w:space="0" w:color="auto"/>
                  </w:divBdr>
                  <w:divsChild>
                    <w:div w:id="1345940400">
                      <w:marLeft w:val="0"/>
                      <w:marRight w:val="0"/>
                      <w:marTop w:val="0"/>
                      <w:marBottom w:val="0"/>
                      <w:divBdr>
                        <w:top w:val="none" w:sz="0" w:space="0" w:color="auto"/>
                        <w:left w:val="none" w:sz="0" w:space="0" w:color="auto"/>
                        <w:bottom w:val="none" w:sz="0" w:space="0" w:color="auto"/>
                        <w:right w:val="none" w:sz="0" w:space="0" w:color="auto"/>
                      </w:divBdr>
                    </w:div>
                  </w:divsChild>
                </w:div>
                <w:div w:id="2061400539">
                  <w:marLeft w:val="0"/>
                  <w:marRight w:val="0"/>
                  <w:marTop w:val="0"/>
                  <w:marBottom w:val="0"/>
                  <w:divBdr>
                    <w:top w:val="none" w:sz="0" w:space="0" w:color="auto"/>
                    <w:left w:val="none" w:sz="0" w:space="0" w:color="auto"/>
                    <w:bottom w:val="none" w:sz="0" w:space="0" w:color="auto"/>
                    <w:right w:val="none" w:sz="0" w:space="0" w:color="auto"/>
                  </w:divBdr>
                  <w:divsChild>
                    <w:div w:id="217590106">
                      <w:marLeft w:val="0"/>
                      <w:marRight w:val="0"/>
                      <w:marTop w:val="0"/>
                      <w:marBottom w:val="0"/>
                      <w:divBdr>
                        <w:top w:val="none" w:sz="0" w:space="0" w:color="auto"/>
                        <w:left w:val="none" w:sz="0" w:space="0" w:color="auto"/>
                        <w:bottom w:val="none" w:sz="0" w:space="0" w:color="auto"/>
                        <w:right w:val="none" w:sz="0" w:space="0" w:color="auto"/>
                      </w:divBdr>
                    </w:div>
                  </w:divsChild>
                </w:div>
                <w:div w:id="2046907756">
                  <w:marLeft w:val="0"/>
                  <w:marRight w:val="0"/>
                  <w:marTop w:val="0"/>
                  <w:marBottom w:val="0"/>
                  <w:divBdr>
                    <w:top w:val="none" w:sz="0" w:space="0" w:color="auto"/>
                    <w:left w:val="none" w:sz="0" w:space="0" w:color="auto"/>
                    <w:bottom w:val="none" w:sz="0" w:space="0" w:color="auto"/>
                    <w:right w:val="none" w:sz="0" w:space="0" w:color="auto"/>
                  </w:divBdr>
                  <w:divsChild>
                    <w:div w:id="2084982229">
                      <w:marLeft w:val="0"/>
                      <w:marRight w:val="0"/>
                      <w:marTop w:val="0"/>
                      <w:marBottom w:val="0"/>
                      <w:divBdr>
                        <w:top w:val="none" w:sz="0" w:space="0" w:color="auto"/>
                        <w:left w:val="none" w:sz="0" w:space="0" w:color="auto"/>
                        <w:bottom w:val="none" w:sz="0" w:space="0" w:color="auto"/>
                        <w:right w:val="none" w:sz="0" w:space="0" w:color="auto"/>
                      </w:divBdr>
                    </w:div>
                  </w:divsChild>
                </w:div>
                <w:div w:id="868377574">
                  <w:marLeft w:val="0"/>
                  <w:marRight w:val="0"/>
                  <w:marTop w:val="0"/>
                  <w:marBottom w:val="0"/>
                  <w:divBdr>
                    <w:top w:val="none" w:sz="0" w:space="0" w:color="auto"/>
                    <w:left w:val="none" w:sz="0" w:space="0" w:color="auto"/>
                    <w:bottom w:val="none" w:sz="0" w:space="0" w:color="auto"/>
                    <w:right w:val="none" w:sz="0" w:space="0" w:color="auto"/>
                  </w:divBdr>
                  <w:divsChild>
                    <w:div w:id="597905672">
                      <w:marLeft w:val="0"/>
                      <w:marRight w:val="0"/>
                      <w:marTop w:val="0"/>
                      <w:marBottom w:val="0"/>
                      <w:divBdr>
                        <w:top w:val="none" w:sz="0" w:space="0" w:color="auto"/>
                        <w:left w:val="none" w:sz="0" w:space="0" w:color="auto"/>
                        <w:bottom w:val="none" w:sz="0" w:space="0" w:color="auto"/>
                        <w:right w:val="none" w:sz="0" w:space="0" w:color="auto"/>
                      </w:divBdr>
                    </w:div>
                  </w:divsChild>
                </w:div>
                <w:div w:id="93408885">
                  <w:marLeft w:val="0"/>
                  <w:marRight w:val="0"/>
                  <w:marTop w:val="0"/>
                  <w:marBottom w:val="0"/>
                  <w:divBdr>
                    <w:top w:val="none" w:sz="0" w:space="0" w:color="auto"/>
                    <w:left w:val="none" w:sz="0" w:space="0" w:color="auto"/>
                    <w:bottom w:val="none" w:sz="0" w:space="0" w:color="auto"/>
                    <w:right w:val="none" w:sz="0" w:space="0" w:color="auto"/>
                  </w:divBdr>
                  <w:divsChild>
                    <w:div w:id="637958156">
                      <w:marLeft w:val="0"/>
                      <w:marRight w:val="0"/>
                      <w:marTop w:val="0"/>
                      <w:marBottom w:val="0"/>
                      <w:divBdr>
                        <w:top w:val="none" w:sz="0" w:space="0" w:color="auto"/>
                        <w:left w:val="none" w:sz="0" w:space="0" w:color="auto"/>
                        <w:bottom w:val="none" w:sz="0" w:space="0" w:color="auto"/>
                        <w:right w:val="none" w:sz="0" w:space="0" w:color="auto"/>
                      </w:divBdr>
                    </w:div>
                  </w:divsChild>
                </w:div>
                <w:div w:id="669867201">
                  <w:marLeft w:val="0"/>
                  <w:marRight w:val="0"/>
                  <w:marTop w:val="0"/>
                  <w:marBottom w:val="0"/>
                  <w:divBdr>
                    <w:top w:val="none" w:sz="0" w:space="0" w:color="auto"/>
                    <w:left w:val="none" w:sz="0" w:space="0" w:color="auto"/>
                    <w:bottom w:val="none" w:sz="0" w:space="0" w:color="auto"/>
                    <w:right w:val="none" w:sz="0" w:space="0" w:color="auto"/>
                  </w:divBdr>
                  <w:divsChild>
                    <w:div w:id="153768973">
                      <w:marLeft w:val="0"/>
                      <w:marRight w:val="0"/>
                      <w:marTop w:val="0"/>
                      <w:marBottom w:val="0"/>
                      <w:divBdr>
                        <w:top w:val="none" w:sz="0" w:space="0" w:color="auto"/>
                        <w:left w:val="none" w:sz="0" w:space="0" w:color="auto"/>
                        <w:bottom w:val="none" w:sz="0" w:space="0" w:color="auto"/>
                        <w:right w:val="none" w:sz="0" w:space="0" w:color="auto"/>
                      </w:divBdr>
                    </w:div>
                  </w:divsChild>
                </w:div>
                <w:div w:id="690030771">
                  <w:marLeft w:val="0"/>
                  <w:marRight w:val="0"/>
                  <w:marTop w:val="0"/>
                  <w:marBottom w:val="0"/>
                  <w:divBdr>
                    <w:top w:val="none" w:sz="0" w:space="0" w:color="auto"/>
                    <w:left w:val="none" w:sz="0" w:space="0" w:color="auto"/>
                    <w:bottom w:val="none" w:sz="0" w:space="0" w:color="auto"/>
                    <w:right w:val="none" w:sz="0" w:space="0" w:color="auto"/>
                  </w:divBdr>
                  <w:divsChild>
                    <w:div w:id="2113091989">
                      <w:marLeft w:val="0"/>
                      <w:marRight w:val="0"/>
                      <w:marTop w:val="0"/>
                      <w:marBottom w:val="0"/>
                      <w:divBdr>
                        <w:top w:val="none" w:sz="0" w:space="0" w:color="auto"/>
                        <w:left w:val="none" w:sz="0" w:space="0" w:color="auto"/>
                        <w:bottom w:val="none" w:sz="0" w:space="0" w:color="auto"/>
                        <w:right w:val="none" w:sz="0" w:space="0" w:color="auto"/>
                      </w:divBdr>
                    </w:div>
                  </w:divsChild>
                </w:div>
                <w:div w:id="1623999770">
                  <w:marLeft w:val="0"/>
                  <w:marRight w:val="0"/>
                  <w:marTop w:val="0"/>
                  <w:marBottom w:val="0"/>
                  <w:divBdr>
                    <w:top w:val="none" w:sz="0" w:space="0" w:color="auto"/>
                    <w:left w:val="none" w:sz="0" w:space="0" w:color="auto"/>
                    <w:bottom w:val="none" w:sz="0" w:space="0" w:color="auto"/>
                    <w:right w:val="none" w:sz="0" w:space="0" w:color="auto"/>
                  </w:divBdr>
                  <w:divsChild>
                    <w:div w:id="1287930540">
                      <w:marLeft w:val="0"/>
                      <w:marRight w:val="0"/>
                      <w:marTop w:val="0"/>
                      <w:marBottom w:val="0"/>
                      <w:divBdr>
                        <w:top w:val="none" w:sz="0" w:space="0" w:color="auto"/>
                        <w:left w:val="none" w:sz="0" w:space="0" w:color="auto"/>
                        <w:bottom w:val="none" w:sz="0" w:space="0" w:color="auto"/>
                        <w:right w:val="none" w:sz="0" w:space="0" w:color="auto"/>
                      </w:divBdr>
                    </w:div>
                  </w:divsChild>
                </w:div>
                <w:div w:id="1569724291">
                  <w:marLeft w:val="0"/>
                  <w:marRight w:val="0"/>
                  <w:marTop w:val="0"/>
                  <w:marBottom w:val="0"/>
                  <w:divBdr>
                    <w:top w:val="none" w:sz="0" w:space="0" w:color="auto"/>
                    <w:left w:val="none" w:sz="0" w:space="0" w:color="auto"/>
                    <w:bottom w:val="none" w:sz="0" w:space="0" w:color="auto"/>
                    <w:right w:val="none" w:sz="0" w:space="0" w:color="auto"/>
                  </w:divBdr>
                  <w:divsChild>
                    <w:div w:id="87848387">
                      <w:marLeft w:val="0"/>
                      <w:marRight w:val="0"/>
                      <w:marTop w:val="0"/>
                      <w:marBottom w:val="0"/>
                      <w:divBdr>
                        <w:top w:val="none" w:sz="0" w:space="0" w:color="auto"/>
                        <w:left w:val="none" w:sz="0" w:space="0" w:color="auto"/>
                        <w:bottom w:val="none" w:sz="0" w:space="0" w:color="auto"/>
                        <w:right w:val="none" w:sz="0" w:space="0" w:color="auto"/>
                      </w:divBdr>
                    </w:div>
                  </w:divsChild>
                </w:div>
                <w:div w:id="2119442122">
                  <w:marLeft w:val="0"/>
                  <w:marRight w:val="0"/>
                  <w:marTop w:val="0"/>
                  <w:marBottom w:val="0"/>
                  <w:divBdr>
                    <w:top w:val="none" w:sz="0" w:space="0" w:color="auto"/>
                    <w:left w:val="none" w:sz="0" w:space="0" w:color="auto"/>
                    <w:bottom w:val="none" w:sz="0" w:space="0" w:color="auto"/>
                    <w:right w:val="none" w:sz="0" w:space="0" w:color="auto"/>
                  </w:divBdr>
                  <w:divsChild>
                    <w:div w:id="76219779">
                      <w:marLeft w:val="0"/>
                      <w:marRight w:val="0"/>
                      <w:marTop w:val="0"/>
                      <w:marBottom w:val="0"/>
                      <w:divBdr>
                        <w:top w:val="none" w:sz="0" w:space="0" w:color="auto"/>
                        <w:left w:val="none" w:sz="0" w:space="0" w:color="auto"/>
                        <w:bottom w:val="none" w:sz="0" w:space="0" w:color="auto"/>
                        <w:right w:val="none" w:sz="0" w:space="0" w:color="auto"/>
                      </w:divBdr>
                    </w:div>
                  </w:divsChild>
                </w:div>
                <w:div w:id="149564269">
                  <w:marLeft w:val="0"/>
                  <w:marRight w:val="0"/>
                  <w:marTop w:val="0"/>
                  <w:marBottom w:val="0"/>
                  <w:divBdr>
                    <w:top w:val="none" w:sz="0" w:space="0" w:color="auto"/>
                    <w:left w:val="none" w:sz="0" w:space="0" w:color="auto"/>
                    <w:bottom w:val="none" w:sz="0" w:space="0" w:color="auto"/>
                    <w:right w:val="none" w:sz="0" w:space="0" w:color="auto"/>
                  </w:divBdr>
                  <w:divsChild>
                    <w:div w:id="940256723">
                      <w:marLeft w:val="0"/>
                      <w:marRight w:val="0"/>
                      <w:marTop w:val="0"/>
                      <w:marBottom w:val="0"/>
                      <w:divBdr>
                        <w:top w:val="none" w:sz="0" w:space="0" w:color="auto"/>
                        <w:left w:val="none" w:sz="0" w:space="0" w:color="auto"/>
                        <w:bottom w:val="none" w:sz="0" w:space="0" w:color="auto"/>
                        <w:right w:val="none" w:sz="0" w:space="0" w:color="auto"/>
                      </w:divBdr>
                    </w:div>
                  </w:divsChild>
                </w:div>
                <w:div w:id="73818278">
                  <w:marLeft w:val="0"/>
                  <w:marRight w:val="0"/>
                  <w:marTop w:val="0"/>
                  <w:marBottom w:val="0"/>
                  <w:divBdr>
                    <w:top w:val="none" w:sz="0" w:space="0" w:color="auto"/>
                    <w:left w:val="none" w:sz="0" w:space="0" w:color="auto"/>
                    <w:bottom w:val="none" w:sz="0" w:space="0" w:color="auto"/>
                    <w:right w:val="none" w:sz="0" w:space="0" w:color="auto"/>
                  </w:divBdr>
                  <w:divsChild>
                    <w:div w:id="362824258">
                      <w:marLeft w:val="0"/>
                      <w:marRight w:val="0"/>
                      <w:marTop w:val="0"/>
                      <w:marBottom w:val="0"/>
                      <w:divBdr>
                        <w:top w:val="none" w:sz="0" w:space="0" w:color="auto"/>
                        <w:left w:val="none" w:sz="0" w:space="0" w:color="auto"/>
                        <w:bottom w:val="none" w:sz="0" w:space="0" w:color="auto"/>
                        <w:right w:val="none" w:sz="0" w:space="0" w:color="auto"/>
                      </w:divBdr>
                    </w:div>
                  </w:divsChild>
                </w:div>
                <w:div w:id="45304385">
                  <w:marLeft w:val="0"/>
                  <w:marRight w:val="0"/>
                  <w:marTop w:val="0"/>
                  <w:marBottom w:val="0"/>
                  <w:divBdr>
                    <w:top w:val="none" w:sz="0" w:space="0" w:color="auto"/>
                    <w:left w:val="none" w:sz="0" w:space="0" w:color="auto"/>
                    <w:bottom w:val="none" w:sz="0" w:space="0" w:color="auto"/>
                    <w:right w:val="none" w:sz="0" w:space="0" w:color="auto"/>
                  </w:divBdr>
                  <w:divsChild>
                    <w:div w:id="1922713255">
                      <w:marLeft w:val="0"/>
                      <w:marRight w:val="0"/>
                      <w:marTop w:val="0"/>
                      <w:marBottom w:val="0"/>
                      <w:divBdr>
                        <w:top w:val="none" w:sz="0" w:space="0" w:color="auto"/>
                        <w:left w:val="none" w:sz="0" w:space="0" w:color="auto"/>
                        <w:bottom w:val="none" w:sz="0" w:space="0" w:color="auto"/>
                        <w:right w:val="none" w:sz="0" w:space="0" w:color="auto"/>
                      </w:divBdr>
                    </w:div>
                  </w:divsChild>
                </w:div>
                <w:div w:id="1142043430">
                  <w:marLeft w:val="0"/>
                  <w:marRight w:val="0"/>
                  <w:marTop w:val="0"/>
                  <w:marBottom w:val="0"/>
                  <w:divBdr>
                    <w:top w:val="none" w:sz="0" w:space="0" w:color="auto"/>
                    <w:left w:val="none" w:sz="0" w:space="0" w:color="auto"/>
                    <w:bottom w:val="none" w:sz="0" w:space="0" w:color="auto"/>
                    <w:right w:val="none" w:sz="0" w:space="0" w:color="auto"/>
                  </w:divBdr>
                  <w:divsChild>
                    <w:div w:id="866869660">
                      <w:marLeft w:val="0"/>
                      <w:marRight w:val="0"/>
                      <w:marTop w:val="0"/>
                      <w:marBottom w:val="0"/>
                      <w:divBdr>
                        <w:top w:val="none" w:sz="0" w:space="0" w:color="auto"/>
                        <w:left w:val="none" w:sz="0" w:space="0" w:color="auto"/>
                        <w:bottom w:val="none" w:sz="0" w:space="0" w:color="auto"/>
                        <w:right w:val="none" w:sz="0" w:space="0" w:color="auto"/>
                      </w:divBdr>
                    </w:div>
                  </w:divsChild>
                </w:div>
                <w:div w:id="1850177624">
                  <w:marLeft w:val="0"/>
                  <w:marRight w:val="0"/>
                  <w:marTop w:val="0"/>
                  <w:marBottom w:val="0"/>
                  <w:divBdr>
                    <w:top w:val="none" w:sz="0" w:space="0" w:color="auto"/>
                    <w:left w:val="none" w:sz="0" w:space="0" w:color="auto"/>
                    <w:bottom w:val="none" w:sz="0" w:space="0" w:color="auto"/>
                    <w:right w:val="none" w:sz="0" w:space="0" w:color="auto"/>
                  </w:divBdr>
                  <w:divsChild>
                    <w:div w:id="1401555471">
                      <w:marLeft w:val="0"/>
                      <w:marRight w:val="0"/>
                      <w:marTop w:val="0"/>
                      <w:marBottom w:val="0"/>
                      <w:divBdr>
                        <w:top w:val="none" w:sz="0" w:space="0" w:color="auto"/>
                        <w:left w:val="none" w:sz="0" w:space="0" w:color="auto"/>
                        <w:bottom w:val="none" w:sz="0" w:space="0" w:color="auto"/>
                        <w:right w:val="none" w:sz="0" w:space="0" w:color="auto"/>
                      </w:divBdr>
                    </w:div>
                  </w:divsChild>
                </w:div>
                <w:div w:id="388190656">
                  <w:marLeft w:val="0"/>
                  <w:marRight w:val="0"/>
                  <w:marTop w:val="0"/>
                  <w:marBottom w:val="0"/>
                  <w:divBdr>
                    <w:top w:val="none" w:sz="0" w:space="0" w:color="auto"/>
                    <w:left w:val="none" w:sz="0" w:space="0" w:color="auto"/>
                    <w:bottom w:val="none" w:sz="0" w:space="0" w:color="auto"/>
                    <w:right w:val="none" w:sz="0" w:space="0" w:color="auto"/>
                  </w:divBdr>
                  <w:divsChild>
                    <w:div w:id="1693341195">
                      <w:marLeft w:val="0"/>
                      <w:marRight w:val="0"/>
                      <w:marTop w:val="0"/>
                      <w:marBottom w:val="0"/>
                      <w:divBdr>
                        <w:top w:val="none" w:sz="0" w:space="0" w:color="auto"/>
                        <w:left w:val="none" w:sz="0" w:space="0" w:color="auto"/>
                        <w:bottom w:val="none" w:sz="0" w:space="0" w:color="auto"/>
                        <w:right w:val="none" w:sz="0" w:space="0" w:color="auto"/>
                      </w:divBdr>
                    </w:div>
                  </w:divsChild>
                </w:div>
                <w:div w:id="2098594662">
                  <w:marLeft w:val="0"/>
                  <w:marRight w:val="0"/>
                  <w:marTop w:val="0"/>
                  <w:marBottom w:val="0"/>
                  <w:divBdr>
                    <w:top w:val="none" w:sz="0" w:space="0" w:color="auto"/>
                    <w:left w:val="none" w:sz="0" w:space="0" w:color="auto"/>
                    <w:bottom w:val="none" w:sz="0" w:space="0" w:color="auto"/>
                    <w:right w:val="none" w:sz="0" w:space="0" w:color="auto"/>
                  </w:divBdr>
                  <w:divsChild>
                    <w:div w:id="1286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35986">
          <w:marLeft w:val="0"/>
          <w:marRight w:val="0"/>
          <w:marTop w:val="0"/>
          <w:marBottom w:val="0"/>
          <w:divBdr>
            <w:top w:val="none" w:sz="0" w:space="0" w:color="auto"/>
            <w:left w:val="none" w:sz="0" w:space="0" w:color="auto"/>
            <w:bottom w:val="none" w:sz="0" w:space="0" w:color="auto"/>
            <w:right w:val="none" w:sz="0" w:space="0" w:color="auto"/>
          </w:divBdr>
          <w:divsChild>
            <w:div w:id="549270836">
              <w:marLeft w:val="0"/>
              <w:marRight w:val="0"/>
              <w:marTop w:val="0"/>
              <w:marBottom w:val="0"/>
              <w:divBdr>
                <w:top w:val="none" w:sz="0" w:space="0" w:color="auto"/>
                <w:left w:val="none" w:sz="0" w:space="0" w:color="auto"/>
                <w:bottom w:val="none" w:sz="0" w:space="0" w:color="auto"/>
                <w:right w:val="none" w:sz="0" w:space="0" w:color="auto"/>
              </w:divBdr>
              <w:divsChild>
                <w:div w:id="2028948266">
                  <w:marLeft w:val="-225"/>
                  <w:marRight w:val="-225"/>
                  <w:marTop w:val="0"/>
                  <w:marBottom w:val="0"/>
                  <w:divBdr>
                    <w:top w:val="none" w:sz="0" w:space="0" w:color="auto"/>
                    <w:left w:val="none" w:sz="0" w:space="0" w:color="auto"/>
                    <w:bottom w:val="none" w:sz="0" w:space="0" w:color="auto"/>
                    <w:right w:val="none" w:sz="0" w:space="0" w:color="auto"/>
                  </w:divBdr>
                  <w:divsChild>
                    <w:div w:id="2086949700">
                      <w:marLeft w:val="0"/>
                      <w:marRight w:val="0"/>
                      <w:marTop w:val="0"/>
                      <w:marBottom w:val="0"/>
                      <w:divBdr>
                        <w:top w:val="none" w:sz="0" w:space="0" w:color="auto"/>
                        <w:left w:val="none" w:sz="0" w:space="0" w:color="auto"/>
                        <w:bottom w:val="none" w:sz="0" w:space="0" w:color="auto"/>
                        <w:right w:val="none" w:sz="0" w:space="0" w:color="auto"/>
                      </w:divBdr>
                      <w:divsChild>
                        <w:div w:id="699669718">
                          <w:marLeft w:val="0"/>
                          <w:marRight w:val="0"/>
                          <w:marTop w:val="0"/>
                          <w:marBottom w:val="0"/>
                          <w:divBdr>
                            <w:top w:val="none" w:sz="0" w:space="0" w:color="auto"/>
                            <w:left w:val="none" w:sz="0" w:space="0" w:color="auto"/>
                            <w:bottom w:val="none" w:sz="0" w:space="0" w:color="auto"/>
                            <w:right w:val="none" w:sz="0" w:space="0" w:color="auto"/>
                          </w:divBdr>
                        </w:div>
                        <w:div w:id="1500541169">
                          <w:marLeft w:val="0"/>
                          <w:marRight w:val="0"/>
                          <w:marTop w:val="0"/>
                          <w:marBottom w:val="150"/>
                          <w:divBdr>
                            <w:top w:val="none" w:sz="0" w:space="0" w:color="auto"/>
                            <w:left w:val="none" w:sz="0" w:space="0" w:color="auto"/>
                            <w:bottom w:val="none" w:sz="0" w:space="0" w:color="auto"/>
                            <w:right w:val="none" w:sz="0" w:space="0" w:color="auto"/>
                          </w:divBdr>
                        </w:div>
                        <w:div w:id="711147958">
                          <w:marLeft w:val="0"/>
                          <w:marRight w:val="0"/>
                          <w:marTop w:val="225"/>
                          <w:marBottom w:val="0"/>
                          <w:divBdr>
                            <w:top w:val="none" w:sz="0" w:space="0" w:color="auto"/>
                            <w:left w:val="none" w:sz="0" w:space="0" w:color="auto"/>
                            <w:bottom w:val="none" w:sz="0" w:space="0" w:color="auto"/>
                            <w:right w:val="none" w:sz="0" w:space="0" w:color="auto"/>
                          </w:divBdr>
                          <w:divsChild>
                            <w:div w:id="2105572471">
                              <w:marLeft w:val="0"/>
                              <w:marRight w:val="0"/>
                              <w:marTop w:val="0"/>
                              <w:marBottom w:val="0"/>
                              <w:divBdr>
                                <w:top w:val="none" w:sz="0" w:space="0" w:color="auto"/>
                                <w:left w:val="none" w:sz="0" w:space="0" w:color="auto"/>
                                <w:bottom w:val="none" w:sz="0" w:space="0" w:color="auto"/>
                                <w:right w:val="none" w:sz="0" w:space="0" w:color="auto"/>
                              </w:divBdr>
                            </w:div>
                            <w:div w:id="74518490">
                              <w:marLeft w:val="0"/>
                              <w:marRight w:val="0"/>
                              <w:marTop w:val="0"/>
                              <w:marBottom w:val="0"/>
                              <w:divBdr>
                                <w:top w:val="none" w:sz="0" w:space="0" w:color="auto"/>
                                <w:left w:val="none" w:sz="0" w:space="0" w:color="auto"/>
                                <w:bottom w:val="none" w:sz="0" w:space="0" w:color="auto"/>
                                <w:right w:val="none" w:sz="0" w:space="0" w:color="auto"/>
                              </w:divBdr>
                            </w:div>
                            <w:div w:id="452286787">
                              <w:marLeft w:val="0"/>
                              <w:marRight w:val="0"/>
                              <w:marTop w:val="0"/>
                              <w:marBottom w:val="0"/>
                              <w:divBdr>
                                <w:top w:val="none" w:sz="0" w:space="0" w:color="auto"/>
                                <w:left w:val="none" w:sz="0" w:space="0" w:color="auto"/>
                                <w:bottom w:val="none" w:sz="0" w:space="0" w:color="auto"/>
                                <w:right w:val="none" w:sz="0" w:space="0" w:color="auto"/>
                              </w:divBdr>
                            </w:div>
                            <w:div w:id="3360311">
                              <w:marLeft w:val="0"/>
                              <w:marRight w:val="0"/>
                              <w:marTop w:val="0"/>
                              <w:marBottom w:val="0"/>
                              <w:divBdr>
                                <w:top w:val="none" w:sz="0" w:space="0" w:color="auto"/>
                                <w:left w:val="none" w:sz="0" w:space="0" w:color="auto"/>
                                <w:bottom w:val="none" w:sz="0" w:space="0" w:color="auto"/>
                                <w:right w:val="none" w:sz="0" w:space="0" w:color="auto"/>
                              </w:divBdr>
                            </w:div>
                            <w:div w:id="956329445">
                              <w:marLeft w:val="0"/>
                              <w:marRight w:val="0"/>
                              <w:marTop w:val="0"/>
                              <w:marBottom w:val="0"/>
                              <w:divBdr>
                                <w:top w:val="none" w:sz="0" w:space="0" w:color="auto"/>
                                <w:left w:val="none" w:sz="0" w:space="0" w:color="auto"/>
                                <w:bottom w:val="none" w:sz="0" w:space="0" w:color="auto"/>
                                <w:right w:val="none" w:sz="0" w:space="0" w:color="auto"/>
                              </w:divBdr>
                            </w:div>
                            <w:div w:id="555507095">
                              <w:marLeft w:val="0"/>
                              <w:marRight w:val="0"/>
                              <w:marTop w:val="0"/>
                              <w:marBottom w:val="0"/>
                              <w:divBdr>
                                <w:top w:val="none" w:sz="0" w:space="0" w:color="auto"/>
                                <w:left w:val="none" w:sz="0" w:space="0" w:color="auto"/>
                                <w:bottom w:val="none" w:sz="0" w:space="0" w:color="auto"/>
                                <w:right w:val="none" w:sz="0" w:space="0" w:color="auto"/>
                              </w:divBdr>
                            </w:div>
                            <w:div w:id="2143426525">
                              <w:marLeft w:val="0"/>
                              <w:marRight w:val="0"/>
                              <w:marTop w:val="0"/>
                              <w:marBottom w:val="0"/>
                              <w:divBdr>
                                <w:top w:val="none" w:sz="0" w:space="0" w:color="auto"/>
                                <w:left w:val="none" w:sz="0" w:space="0" w:color="auto"/>
                                <w:bottom w:val="none" w:sz="0" w:space="0" w:color="auto"/>
                                <w:right w:val="none" w:sz="0" w:space="0" w:color="auto"/>
                              </w:divBdr>
                            </w:div>
                            <w:div w:id="2096171324">
                              <w:marLeft w:val="0"/>
                              <w:marRight w:val="0"/>
                              <w:marTop w:val="0"/>
                              <w:marBottom w:val="0"/>
                              <w:divBdr>
                                <w:top w:val="none" w:sz="0" w:space="0" w:color="auto"/>
                                <w:left w:val="none" w:sz="0" w:space="0" w:color="auto"/>
                                <w:bottom w:val="none" w:sz="0" w:space="0" w:color="auto"/>
                                <w:right w:val="none" w:sz="0" w:space="0" w:color="auto"/>
                              </w:divBdr>
                            </w:div>
                            <w:div w:id="1098939061">
                              <w:marLeft w:val="0"/>
                              <w:marRight w:val="0"/>
                              <w:marTop w:val="0"/>
                              <w:marBottom w:val="0"/>
                              <w:divBdr>
                                <w:top w:val="none" w:sz="0" w:space="0" w:color="auto"/>
                                <w:left w:val="none" w:sz="0" w:space="0" w:color="auto"/>
                                <w:bottom w:val="none" w:sz="0" w:space="0" w:color="auto"/>
                                <w:right w:val="none" w:sz="0" w:space="0" w:color="auto"/>
                              </w:divBdr>
                            </w:div>
                            <w:div w:id="700017449">
                              <w:marLeft w:val="0"/>
                              <w:marRight w:val="0"/>
                              <w:marTop w:val="0"/>
                              <w:marBottom w:val="0"/>
                              <w:divBdr>
                                <w:top w:val="none" w:sz="0" w:space="0" w:color="auto"/>
                                <w:left w:val="none" w:sz="0" w:space="0" w:color="auto"/>
                                <w:bottom w:val="none" w:sz="0" w:space="0" w:color="auto"/>
                                <w:right w:val="none" w:sz="0" w:space="0" w:color="auto"/>
                              </w:divBdr>
                            </w:div>
                            <w:div w:id="567227891">
                              <w:marLeft w:val="0"/>
                              <w:marRight w:val="0"/>
                              <w:marTop w:val="0"/>
                              <w:marBottom w:val="0"/>
                              <w:divBdr>
                                <w:top w:val="none" w:sz="0" w:space="0" w:color="auto"/>
                                <w:left w:val="none" w:sz="0" w:space="0" w:color="auto"/>
                                <w:bottom w:val="none" w:sz="0" w:space="0" w:color="auto"/>
                                <w:right w:val="none" w:sz="0" w:space="0" w:color="auto"/>
                              </w:divBdr>
                            </w:div>
                            <w:div w:id="1001008879">
                              <w:marLeft w:val="0"/>
                              <w:marRight w:val="0"/>
                              <w:marTop w:val="0"/>
                              <w:marBottom w:val="0"/>
                              <w:divBdr>
                                <w:top w:val="none" w:sz="0" w:space="0" w:color="auto"/>
                                <w:left w:val="none" w:sz="0" w:space="0" w:color="auto"/>
                                <w:bottom w:val="none" w:sz="0" w:space="0" w:color="auto"/>
                                <w:right w:val="none" w:sz="0" w:space="0" w:color="auto"/>
                              </w:divBdr>
                            </w:div>
                            <w:div w:id="4170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995506">
      <w:bodyDiv w:val="1"/>
      <w:marLeft w:val="0"/>
      <w:marRight w:val="0"/>
      <w:marTop w:val="0"/>
      <w:marBottom w:val="0"/>
      <w:divBdr>
        <w:top w:val="none" w:sz="0" w:space="0" w:color="auto"/>
        <w:left w:val="none" w:sz="0" w:space="0" w:color="auto"/>
        <w:bottom w:val="none" w:sz="0" w:space="0" w:color="auto"/>
        <w:right w:val="none" w:sz="0" w:space="0" w:color="auto"/>
      </w:divBdr>
    </w:div>
    <w:div w:id="698511891">
      <w:bodyDiv w:val="1"/>
      <w:marLeft w:val="0"/>
      <w:marRight w:val="0"/>
      <w:marTop w:val="0"/>
      <w:marBottom w:val="0"/>
      <w:divBdr>
        <w:top w:val="none" w:sz="0" w:space="0" w:color="auto"/>
        <w:left w:val="none" w:sz="0" w:space="0" w:color="auto"/>
        <w:bottom w:val="none" w:sz="0" w:space="0" w:color="auto"/>
        <w:right w:val="none" w:sz="0" w:space="0" w:color="auto"/>
      </w:divBdr>
    </w:div>
    <w:div w:id="781917063">
      <w:bodyDiv w:val="1"/>
      <w:marLeft w:val="0"/>
      <w:marRight w:val="0"/>
      <w:marTop w:val="0"/>
      <w:marBottom w:val="0"/>
      <w:divBdr>
        <w:top w:val="none" w:sz="0" w:space="0" w:color="auto"/>
        <w:left w:val="none" w:sz="0" w:space="0" w:color="auto"/>
        <w:bottom w:val="none" w:sz="0" w:space="0" w:color="auto"/>
        <w:right w:val="none" w:sz="0" w:space="0" w:color="auto"/>
      </w:divBdr>
    </w:div>
    <w:div w:id="809598078">
      <w:bodyDiv w:val="1"/>
      <w:marLeft w:val="0"/>
      <w:marRight w:val="0"/>
      <w:marTop w:val="0"/>
      <w:marBottom w:val="0"/>
      <w:divBdr>
        <w:top w:val="none" w:sz="0" w:space="0" w:color="auto"/>
        <w:left w:val="none" w:sz="0" w:space="0" w:color="auto"/>
        <w:bottom w:val="none" w:sz="0" w:space="0" w:color="auto"/>
        <w:right w:val="none" w:sz="0" w:space="0" w:color="auto"/>
      </w:divBdr>
    </w:div>
    <w:div w:id="823662889">
      <w:bodyDiv w:val="1"/>
      <w:marLeft w:val="0"/>
      <w:marRight w:val="0"/>
      <w:marTop w:val="0"/>
      <w:marBottom w:val="0"/>
      <w:divBdr>
        <w:top w:val="none" w:sz="0" w:space="0" w:color="auto"/>
        <w:left w:val="none" w:sz="0" w:space="0" w:color="auto"/>
        <w:bottom w:val="none" w:sz="0" w:space="0" w:color="auto"/>
        <w:right w:val="none" w:sz="0" w:space="0" w:color="auto"/>
      </w:divBdr>
    </w:div>
    <w:div w:id="884290421">
      <w:bodyDiv w:val="1"/>
      <w:marLeft w:val="0"/>
      <w:marRight w:val="0"/>
      <w:marTop w:val="0"/>
      <w:marBottom w:val="0"/>
      <w:divBdr>
        <w:top w:val="none" w:sz="0" w:space="0" w:color="auto"/>
        <w:left w:val="none" w:sz="0" w:space="0" w:color="auto"/>
        <w:bottom w:val="none" w:sz="0" w:space="0" w:color="auto"/>
        <w:right w:val="none" w:sz="0" w:space="0" w:color="auto"/>
      </w:divBdr>
    </w:div>
    <w:div w:id="926815651">
      <w:bodyDiv w:val="1"/>
      <w:marLeft w:val="0"/>
      <w:marRight w:val="0"/>
      <w:marTop w:val="0"/>
      <w:marBottom w:val="0"/>
      <w:divBdr>
        <w:top w:val="none" w:sz="0" w:space="0" w:color="auto"/>
        <w:left w:val="none" w:sz="0" w:space="0" w:color="auto"/>
        <w:bottom w:val="none" w:sz="0" w:space="0" w:color="auto"/>
        <w:right w:val="none" w:sz="0" w:space="0" w:color="auto"/>
      </w:divBdr>
    </w:div>
    <w:div w:id="955260100">
      <w:bodyDiv w:val="1"/>
      <w:marLeft w:val="0"/>
      <w:marRight w:val="0"/>
      <w:marTop w:val="0"/>
      <w:marBottom w:val="0"/>
      <w:divBdr>
        <w:top w:val="none" w:sz="0" w:space="0" w:color="auto"/>
        <w:left w:val="none" w:sz="0" w:space="0" w:color="auto"/>
        <w:bottom w:val="none" w:sz="0" w:space="0" w:color="auto"/>
        <w:right w:val="none" w:sz="0" w:space="0" w:color="auto"/>
      </w:divBdr>
    </w:div>
    <w:div w:id="982269436">
      <w:bodyDiv w:val="1"/>
      <w:marLeft w:val="0"/>
      <w:marRight w:val="0"/>
      <w:marTop w:val="0"/>
      <w:marBottom w:val="0"/>
      <w:divBdr>
        <w:top w:val="none" w:sz="0" w:space="0" w:color="auto"/>
        <w:left w:val="none" w:sz="0" w:space="0" w:color="auto"/>
        <w:bottom w:val="none" w:sz="0" w:space="0" w:color="auto"/>
        <w:right w:val="none" w:sz="0" w:space="0" w:color="auto"/>
      </w:divBdr>
    </w:div>
    <w:div w:id="1054040150">
      <w:bodyDiv w:val="1"/>
      <w:marLeft w:val="0"/>
      <w:marRight w:val="0"/>
      <w:marTop w:val="0"/>
      <w:marBottom w:val="0"/>
      <w:divBdr>
        <w:top w:val="none" w:sz="0" w:space="0" w:color="auto"/>
        <w:left w:val="none" w:sz="0" w:space="0" w:color="auto"/>
        <w:bottom w:val="none" w:sz="0" w:space="0" w:color="auto"/>
        <w:right w:val="none" w:sz="0" w:space="0" w:color="auto"/>
      </w:divBdr>
    </w:div>
    <w:div w:id="1095516528">
      <w:bodyDiv w:val="1"/>
      <w:marLeft w:val="0"/>
      <w:marRight w:val="0"/>
      <w:marTop w:val="0"/>
      <w:marBottom w:val="0"/>
      <w:divBdr>
        <w:top w:val="none" w:sz="0" w:space="0" w:color="auto"/>
        <w:left w:val="none" w:sz="0" w:space="0" w:color="auto"/>
        <w:bottom w:val="none" w:sz="0" w:space="0" w:color="auto"/>
        <w:right w:val="none" w:sz="0" w:space="0" w:color="auto"/>
      </w:divBdr>
    </w:div>
    <w:div w:id="1144086191">
      <w:bodyDiv w:val="1"/>
      <w:marLeft w:val="0"/>
      <w:marRight w:val="0"/>
      <w:marTop w:val="0"/>
      <w:marBottom w:val="0"/>
      <w:divBdr>
        <w:top w:val="none" w:sz="0" w:space="0" w:color="auto"/>
        <w:left w:val="none" w:sz="0" w:space="0" w:color="auto"/>
        <w:bottom w:val="none" w:sz="0" w:space="0" w:color="auto"/>
        <w:right w:val="none" w:sz="0" w:space="0" w:color="auto"/>
      </w:divBdr>
    </w:div>
    <w:div w:id="1195119755">
      <w:bodyDiv w:val="1"/>
      <w:marLeft w:val="0"/>
      <w:marRight w:val="0"/>
      <w:marTop w:val="0"/>
      <w:marBottom w:val="0"/>
      <w:divBdr>
        <w:top w:val="none" w:sz="0" w:space="0" w:color="auto"/>
        <w:left w:val="none" w:sz="0" w:space="0" w:color="auto"/>
        <w:bottom w:val="none" w:sz="0" w:space="0" w:color="auto"/>
        <w:right w:val="none" w:sz="0" w:space="0" w:color="auto"/>
      </w:divBdr>
    </w:div>
    <w:div w:id="1273250286">
      <w:bodyDiv w:val="1"/>
      <w:marLeft w:val="0"/>
      <w:marRight w:val="0"/>
      <w:marTop w:val="0"/>
      <w:marBottom w:val="0"/>
      <w:divBdr>
        <w:top w:val="none" w:sz="0" w:space="0" w:color="auto"/>
        <w:left w:val="none" w:sz="0" w:space="0" w:color="auto"/>
        <w:bottom w:val="none" w:sz="0" w:space="0" w:color="auto"/>
        <w:right w:val="none" w:sz="0" w:space="0" w:color="auto"/>
      </w:divBdr>
    </w:div>
    <w:div w:id="1282954888">
      <w:bodyDiv w:val="1"/>
      <w:marLeft w:val="0"/>
      <w:marRight w:val="0"/>
      <w:marTop w:val="0"/>
      <w:marBottom w:val="0"/>
      <w:divBdr>
        <w:top w:val="none" w:sz="0" w:space="0" w:color="auto"/>
        <w:left w:val="none" w:sz="0" w:space="0" w:color="auto"/>
        <w:bottom w:val="none" w:sz="0" w:space="0" w:color="auto"/>
        <w:right w:val="none" w:sz="0" w:space="0" w:color="auto"/>
      </w:divBdr>
    </w:div>
    <w:div w:id="1315373624">
      <w:bodyDiv w:val="1"/>
      <w:marLeft w:val="0"/>
      <w:marRight w:val="0"/>
      <w:marTop w:val="0"/>
      <w:marBottom w:val="0"/>
      <w:divBdr>
        <w:top w:val="none" w:sz="0" w:space="0" w:color="auto"/>
        <w:left w:val="none" w:sz="0" w:space="0" w:color="auto"/>
        <w:bottom w:val="none" w:sz="0" w:space="0" w:color="auto"/>
        <w:right w:val="none" w:sz="0" w:space="0" w:color="auto"/>
      </w:divBdr>
    </w:div>
    <w:div w:id="1377510630">
      <w:bodyDiv w:val="1"/>
      <w:marLeft w:val="0"/>
      <w:marRight w:val="0"/>
      <w:marTop w:val="0"/>
      <w:marBottom w:val="0"/>
      <w:divBdr>
        <w:top w:val="none" w:sz="0" w:space="0" w:color="auto"/>
        <w:left w:val="none" w:sz="0" w:space="0" w:color="auto"/>
        <w:bottom w:val="none" w:sz="0" w:space="0" w:color="auto"/>
        <w:right w:val="none" w:sz="0" w:space="0" w:color="auto"/>
      </w:divBdr>
    </w:div>
    <w:div w:id="1455364845">
      <w:bodyDiv w:val="1"/>
      <w:marLeft w:val="0"/>
      <w:marRight w:val="0"/>
      <w:marTop w:val="0"/>
      <w:marBottom w:val="0"/>
      <w:divBdr>
        <w:top w:val="none" w:sz="0" w:space="0" w:color="auto"/>
        <w:left w:val="none" w:sz="0" w:space="0" w:color="auto"/>
        <w:bottom w:val="none" w:sz="0" w:space="0" w:color="auto"/>
        <w:right w:val="none" w:sz="0" w:space="0" w:color="auto"/>
      </w:divBdr>
    </w:div>
    <w:div w:id="1488784954">
      <w:bodyDiv w:val="1"/>
      <w:marLeft w:val="0"/>
      <w:marRight w:val="0"/>
      <w:marTop w:val="0"/>
      <w:marBottom w:val="0"/>
      <w:divBdr>
        <w:top w:val="none" w:sz="0" w:space="0" w:color="auto"/>
        <w:left w:val="none" w:sz="0" w:space="0" w:color="auto"/>
        <w:bottom w:val="none" w:sz="0" w:space="0" w:color="auto"/>
        <w:right w:val="none" w:sz="0" w:space="0" w:color="auto"/>
      </w:divBdr>
    </w:div>
    <w:div w:id="1507556099">
      <w:bodyDiv w:val="1"/>
      <w:marLeft w:val="0"/>
      <w:marRight w:val="0"/>
      <w:marTop w:val="0"/>
      <w:marBottom w:val="0"/>
      <w:divBdr>
        <w:top w:val="none" w:sz="0" w:space="0" w:color="auto"/>
        <w:left w:val="none" w:sz="0" w:space="0" w:color="auto"/>
        <w:bottom w:val="none" w:sz="0" w:space="0" w:color="auto"/>
        <w:right w:val="none" w:sz="0" w:space="0" w:color="auto"/>
      </w:divBdr>
    </w:div>
    <w:div w:id="1533762743">
      <w:bodyDiv w:val="1"/>
      <w:marLeft w:val="0"/>
      <w:marRight w:val="0"/>
      <w:marTop w:val="0"/>
      <w:marBottom w:val="0"/>
      <w:divBdr>
        <w:top w:val="none" w:sz="0" w:space="0" w:color="auto"/>
        <w:left w:val="none" w:sz="0" w:space="0" w:color="auto"/>
        <w:bottom w:val="none" w:sz="0" w:space="0" w:color="auto"/>
        <w:right w:val="none" w:sz="0" w:space="0" w:color="auto"/>
      </w:divBdr>
    </w:div>
    <w:div w:id="1574001334">
      <w:bodyDiv w:val="1"/>
      <w:marLeft w:val="0"/>
      <w:marRight w:val="0"/>
      <w:marTop w:val="0"/>
      <w:marBottom w:val="0"/>
      <w:divBdr>
        <w:top w:val="none" w:sz="0" w:space="0" w:color="auto"/>
        <w:left w:val="none" w:sz="0" w:space="0" w:color="auto"/>
        <w:bottom w:val="none" w:sz="0" w:space="0" w:color="auto"/>
        <w:right w:val="none" w:sz="0" w:space="0" w:color="auto"/>
      </w:divBdr>
    </w:div>
    <w:div w:id="1631790209">
      <w:bodyDiv w:val="1"/>
      <w:marLeft w:val="0"/>
      <w:marRight w:val="0"/>
      <w:marTop w:val="0"/>
      <w:marBottom w:val="0"/>
      <w:divBdr>
        <w:top w:val="none" w:sz="0" w:space="0" w:color="auto"/>
        <w:left w:val="none" w:sz="0" w:space="0" w:color="auto"/>
        <w:bottom w:val="none" w:sz="0" w:space="0" w:color="auto"/>
        <w:right w:val="none" w:sz="0" w:space="0" w:color="auto"/>
      </w:divBdr>
    </w:div>
    <w:div w:id="1644694171">
      <w:bodyDiv w:val="1"/>
      <w:marLeft w:val="0"/>
      <w:marRight w:val="0"/>
      <w:marTop w:val="0"/>
      <w:marBottom w:val="0"/>
      <w:divBdr>
        <w:top w:val="none" w:sz="0" w:space="0" w:color="auto"/>
        <w:left w:val="none" w:sz="0" w:space="0" w:color="auto"/>
        <w:bottom w:val="none" w:sz="0" w:space="0" w:color="auto"/>
        <w:right w:val="none" w:sz="0" w:space="0" w:color="auto"/>
      </w:divBdr>
    </w:div>
    <w:div w:id="1762682557">
      <w:bodyDiv w:val="1"/>
      <w:marLeft w:val="0"/>
      <w:marRight w:val="0"/>
      <w:marTop w:val="0"/>
      <w:marBottom w:val="0"/>
      <w:divBdr>
        <w:top w:val="none" w:sz="0" w:space="0" w:color="auto"/>
        <w:left w:val="none" w:sz="0" w:space="0" w:color="auto"/>
        <w:bottom w:val="none" w:sz="0" w:space="0" w:color="auto"/>
        <w:right w:val="none" w:sz="0" w:space="0" w:color="auto"/>
      </w:divBdr>
    </w:div>
    <w:div w:id="1763186451">
      <w:bodyDiv w:val="1"/>
      <w:marLeft w:val="0"/>
      <w:marRight w:val="0"/>
      <w:marTop w:val="0"/>
      <w:marBottom w:val="0"/>
      <w:divBdr>
        <w:top w:val="none" w:sz="0" w:space="0" w:color="auto"/>
        <w:left w:val="none" w:sz="0" w:space="0" w:color="auto"/>
        <w:bottom w:val="none" w:sz="0" w:space="0" w:color="auto"/>
        <w:right w:val="none" w:sz="0" w:space="0" w:color="auto"/>
      </w:divBdr>
    </w:div>
    <w:div w:id="1834444703">
      <w:bodyDiv w:val="1"/>
      <w:marLeft w:val="0"/>
      <w:marRight w:val="0"/>
      <w:marTop w:val="0"/>
      <w:marBottom w:val="0"/>
      <w:divBdr>
        <w:top w:val="none" w:sz="0" w:space="0" w:color="auto"/>
        <w:left w:val="none" w:sz="0" w:space="0" w:color="auto"/>
        <w:bottom w:val="none" w:sz="0" w:space="0" w:color="auto"/>
        <w:right w:val="none" w:sz="0" w:space="0" w:color="auto"/>
      </w:divBdr>
    </w:div>
    <w:div w:id="1856578228">
      <w:bodyDiv w:val="1"/>
      <w:marLeft w:val="0"/>
      <w:marRight w:val="0"/>
      <w:marTop w:val="0"/>
      <w:marBottom w:val="0"/>
      <w:divBdr>
        <w:top w:val="none" w:sz="0" w:space="0" w:color="auto"/>
        <w:left w:val="none" w:sz="0" w:space="0" w:color="auto"/>
        <w:bottom w:val="none" w:sz="0" w:space="0" w:color="auto"/>
        <w:right w:val="none" w:sz="0" w:space="0" w:color="auto"/>
      </w:divBdr>
    </w:div>
    <w:div w:id="1865753035">
      <w:bodyDiv w:val="1"/>
      <w:marLeft w:val="0"/>
      <w:marRight w:val="0"/>
      <w:marTop w:val="0"/>
      <w:marBottom w:val="0"/>
      <w:divBdr>
        <w:top w:val="none" w:sz="0" w:space="0" w:color="auto"/>
        <w:left w:val="none" w:sz="0" w:space="0" w:color="auto"/>
        <w:bottom w:val="none" w:sz="0" w:space="0" w:color="auto"/>
        <w:right w:val="none" w:sz="0" w:space="0" w:color="auto"/>
      </w:divBdr>
    </w:div>
    <w:div w:id="1905019260">
      <w:bodyDiv w:val="1"/>
      <w:marLeft w:val="0"/>
      <w:marRight w:val="0"/>
      <w:marTop w:val="0"/>
      <w:marBottom w:val="0"/>
      <w:divBdr>
        <w:top w:val="none" w:sz="0" w:space="0" w:color="auto"/>
        <w:left w:val="none" w:sz="0" w:space="0" w:color="auto"/>
        <w:bottom w:val="none" w:sz="0" w:space="0" w:color="auto"/>
        <w:right w:val="none" w:sz="0" w:space="0" w:color="auto"/>
      </w:divBdr>
    </w:div>
    <w:div w:id="1984237167">
      <w:bodyDiv w:val="1"/>
      <w:marLeft w:val="0"/>
      <w:marRight w:val="0"/>
      <w:marTop w:val="0"/>
      <w:marBottom w:val="0"/>
      <w:divBdr>
        <w:top w:val="none" w:sz="0" w:space="0" w:color="auto"/>
        <w:left w:val="none" w:sz="0" w:space="0" w:color="auto"/>
        <w:bottom w:val="none" w:sz="0" w:space="0" w:color="auto"/>
        <w:right w:val="none" w:sz="0" w:space="0" w:color="auto"/>
      </w:divBdr>
    </w:div>
    <w:div w:id="19907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08494-58C9-434C-9F02-44837571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1610</Words>
  <Characters>9178</Characters>
  <Application>Microsoft Office Word</Application>
  <DocSecurity>0</DocSecurity>
  <Lines>76</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Henigman</dc:creator>
  <cp:keywords/>
  <dc:description/>
  <cp:lastModifiedBy>Nenad Kranjčec</cp:lastModifiedBy>
  <cp:revision>17</cp:revision>
  <cp:lastPrinted>2023-07-14T12:54:00Z</cp:lastPrinted>
  <dcterms:created xsi:type="dcterms:W3CDTF">2024-03-15T12:25:00Z</dcterms:created>
  <dcterms:modified xsi:type="dcterms:W3CDTF">2024-04-17T07:26:00Z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1517557759</vt:i4>
  </property>
</Properties>
</file>