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4E8" w:rsidRPr="002769F4" w:rsidRDefault="00DD30D1" w:rsidP="002769F4">
      <w:pPr>
        <w:spacing w:line="240" w:lineRule="auto"/>
        <w:jc w:val="center"/>
        <w:rPr>
          <w:rFonts w:ascii="Times New Roman" w:hAnsi="Times New Roman" w:cs="Times New Roman"/>
          <w:sz w:val="28"/>
          <w:szCs w:val="28"/>
        </w:rPr>
      </w:pPr>
      <w:r w:rsidRPr="002769F4">
        <w:rPr>
          <w:rFonts w:ascii="Times New Roman" w:hAnsi="Times New Roman" w:cs="Times New Roman"/>
          <w:b/>
          <w:sz w:val="28"/>
          <w:szCs w:val="28"/>
        </w:rPr>
        <w:t>Z A P I S N I K</w:t>
      </w:r>
    </w:p>
    <w:p w:rsidR="00C404E8" w:rsidRPr="002769F4" w:rsidRDefault="00DD30D1" w:rsidP="002769F4">
      <w:pPr>
        <w:spacing w:line="240" w:lineRule="auto"/>
        <w:jc w:val="center"/>
        <w:rPr>
          <w:rFonts w:ascii="Times New Roman" w:hAnsi="Times New Roman" w:cs="Times New Roman"/>
          <w:sz w:val="24"/>
          <w:szCs w:val="24"/>
        </w:rPr>
      </w:pPr>
      <w:r w:rsidRPr="002769F4">
        <w:rPr>
          <w:rFonts w:ascii="Times New Roman" w:hAnsi="Times New Roman" w:cs="Times New Roman"/>
          <w:b/>
          <w:sz w:val="24"/>
          <w:szCs w:val="24"/>
        </w:rPr>
        <w:t>9. sjednice Vijeća Mjesnog odbora „Petar Zrinski“</w:t>
      </w:r>
    </w:p>
    <w:p w:rsidR="00C404E8" w:rsidRPr="002769F4" w:rsidRDefault="009B5618" w:rsidP="002769F4">
      <w:pPr>
        <w:spacing w:line="240" w:lineRule="auto"/>
        <w:jc w:val="center"/>
        <w:rPr>
          <w:rFonts w:ascii="Times New Roman" w:hAnsi="Times New Roman" w:cs="Times New Roman"/>
          <w:sz w:val="24"/>
          <w:szCs w:val="24"/>
        </w:rPr>
      </w:pPr>
      <w:r>
        <w:rPr>
          <w:rFonts w:ascii="Times New Roman" w:hAnsi="Times New Roman" w:cs="Times New Roman"/>
          <w:b/>
          <w:sz w:val="24"/>
          <w:szCs w:val="24"/>
        </w:rPr>
        <w:t>21. veljače 2022</w:t>
      </w:r>
      <w:r w:rsidR="00DD30D1" w:rsidRPr="002769F4">
        <w:rPr>
          <w:rFonts w:ascii="Times New Roman" w:hAnsi="Times New Roman" w:cs="Times New Roman"/>
          <w:b/>
          <w:sz w:val="24"/>
          <w:szCs w:val="24"/>
        </w:rPr>
        <w:t>. u prostorijama MO “Petar Zrinski“, Primorska 32,</w:t>
      </w:r>
    </w:p>
    <w:p w:rsidR="00C404E8" w:rsidRPr="002769F4" w:rsidRDefault="00DD30D1" w:rsidP="002769F4">
      <w:pPr>
        <w:spacing w:line="240" w:lineRule="auto"/>
        <w:jc w:val="center"/>
        <w:rPr>
          <w:rFonts w:ascii="Times New Roman" w:hAnsi="Times New Roman" w:cs="Times New Roman"/>
          <w:sz w:val="24"/>
          <w:szCs w:val="24"/>
        </w:rPr>
      </w:pPr>
      <w:r w:rsidRPr="002769F4">
        <w:rPr>
          <w:rFonts w:ascii="Times New Roman" w:hAnsi="Times New Roman" w:cs="Times New Roman"/>
          <w:b/>
          <w:sz w:val="24"/>
          <w:szCs w:val="24"/>
        </w:rPr>
        <w:t>s početkom u 18 sati</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b/>
          <w:sz w:val="24"/>
          <w:szCs w:val="24"/>
        </w:rPr>
        <w:t>NAZOČNI ČLANOVI VIJEĆA:</w:t>
      </w: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Igor Javorović, Tonka Javorović, Lucija Kerečin, Elizabeta Kobeščak, Tena Miličević, Krešimir Turkalj, Ivana Živčić</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Predsjedava Ivana Živčić, predsjednica Vijeća.</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Zapisnik vodi: Lucija Kerečin</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Predsjednica konstatira da je nazočno 7 od ukupno 7 članova Vijeća, što znači da Vijeće može pravovaljano odlučivati, te otvara 9. sjednicu Vijeća Mjesnog odbora.</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Bez rasprave, jednoglasno</w:t>
      </w:r>
      <w:r w:rsidRPr="002769F4">
        <w:rPr>
          <w:rFonts w:ascii="Times New Roman" w:hAnsi="Times New Roman" w:cs="Times New Roman"/>
          <w:i/>
          <w:sz w:val="24"/>
          <w:szCs w:val="24"/>
        </w:rPr>
        <w:t>,</w:t>
      </w:r>
      <w:r w:rsidRPr="002769F4">
        <w:rPr>
          <w:rFonts w:ascii="Times New Roman" w:hAnsi="Times New Roman" w:cs="Times New Roman"/>
          <w:sz w:val="24"/>
          <w:szCs w:val="24"/>
        </w:rPr>
        <w:t xml:space="preserve"> Vijeće prihvaća tekst Zapisnika 8. sjednice Vijeća, održane 14. siječnja 2022. godine., bez izmjena.</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Na prijedlog predsjednice Vijeće jednoglasno</w:t>
      </w:r>
      <w:r w:rsidRPr="002769F4">
        <w:rPr>
          <w:rFonts w:ascii="Times New Roman" w:hAnsi="Times New Roman" w:cs="Times New Roman"/>
          <w:i/>
          <w:sz w:val="24"/>
          <w:szCs w:val="24"/>
        </w:rPr>
        <w:t xml:space="preserve"> </w:t>
      </w:r>
      <w:r w:rsidRPr="002769F4">
        <w:rPr>
          <w:rFonts w:ascii="Times New Roman" w:hAnsi="Times New Roman" w:cs="Times New Roman"/>
          <w:sz w:val="24"/>
          <w:szCs w:val="24"/>
        </w:rPr>
        <w:t xml:space="preserve">utvrđuje </w:t>
      </w:r>
      <w:r w:rsidR="00716F58" w:rsidRPr="002769F4">
        <w:rPr>
          <w:rFonts w:ascii="Times New Roman" w:hAnsi="Times New Roman" w:cs="Times New Roman"/>
          <w:sz w:val="24"/>
          <w:szCs w:val="24"/>
        </w:rPr>
        <w:t>izmijenjen</w:t>
      </w:r>
      <w:r w:rsidRPr="002769F4">
        <w:rPr>
          <w:rFonts w:ascii="Times New Roman" w:hAnsi="Times New Roman" w:cs="Times New Roman"/>
          <w:sz w:val="24"/>
          <w:szCs w:val="24"/>
        </w:rPr>
        <w:t xml:space="preserve"> dnevni red:</w:t>
      </w:r>
    </w:p>
    <w:p w:rsidR="00C404E8" w:rsidRPr="002769F4" w:rsidRDefault="00C404E8" w:rsidP="002769F4">
      <w:pPr>
        <w:spacing w:line="240" w:lineRule="auto"/>
        <w:jc w:val="both"/>
        <w:rPr>
          <w:rFonts w:ascii="Times New Roman" w:hAnsi="Times New Roman" w:cs="Times New Roman"/>
          <w:b/>
          <w:sz w:val="24"/>
          <w:szCs w:val="24"/>
        </w:rPr>
      </w:pPr>
    </w:p>
    <w:p w:rsidR="00C404E8" w:rsidRPr="002769F4" w:rsidRDefault="00DD30D1" w:rsidP="002769F4">
      <w:pPr>
        <w:spacing w:after="160" w:line="259" w:lineRule="auto"/>
        <w:ind w:left="2880" w:firstLine="720"/>
        <w:jc w:val="both"/>
        <w:rPr>
          <w:rFonts w:ascii="Times New Roman" w:hAnsi="Times New Roman" w:cs="Times New Roman"/>
          <w:b/>
          <w:sz w:val="24"/>
          <w:szCs w:val="24"/>
        </w:rPr>
      </w:pPr>
      <w:r w:rsidRPr="002769F4">
        <w:rPr>
          <w:rFonts w:ascii="Times New Roman" w:hAnsi="Times New Roman" w:cs="Times New Roman"/>
          <w:b/>
          <w:sz w:val="24"/>
          <w:szCs w:val="24"/>
        </w:rPr>
        <w:t>DNEVNI RED:</w:t>
      </w:r>
    </w:p>
    <w:p w:rsidR="00C404E8" w:rsidRPr="002769F4" w:rsidRDefault="00C404E8" w:rsidP="002769F4">
      <w:pPr>
        <w:spacing w:after="160" w:line="259" w:lineRule="auto"/>
        <w:ind w:left="2880" w:firstLine="720"/>
        <w:jc w:val="both"/>
        <w:rPr>
          <w:rFonts w:ascii="Times New Roman" w:hAnsi="Times New Roman" w:cs="Times New Roman"/>
          <w:b/>
          <w:sz w:val="24"/>
          <w:szCs w:val="24"/>
        </w:rPr>
      </w:pPr>
    </w:p>
    <w:p w:rsidR="00C404E8" w:rsidRPr="004F244D" w:rsidRDefault="00DD30D1" w:rsidP="004F244D">
      <w:pPr>
        <w:numPr>
          <w:ilvl w:val="0"/>
          <w:numId w:val="1"/>
        </w:numPr>
        <w:spacing w:line="259" w:lineRule="auto"/>
        <w:jc w:val="both"/>
        <w:rPr>
          <w:rFonts w:ascii="Times New Roman" w:hAnsi="Times New Roman" w:cs="Times New Roman"/>
          <w:b/>
          <w:sz w:val="24"/>
          <w:szCs w:val="24"/>
        </w:rPr>
      </w:pPr>
      <w:r w:rsidRPr="004F244D">
        <w:rPr>
          <w:rFonts w:ascii="Times New Roman" w:hAnsi="Times New Roman" w:cs="Times New Roman"/>
          <w:b/>
          <w:sz w:val="24"/>
          <w:szCs w:val="24"/>
        </w:rPr>
        <w:t>Financijski plan Mjesnog odbora “Petar Zrinski” za 2022. godinu, donošenje</w:t>
      </w:r>
    </w:p>
    <w:p w:rsidR="00C404E8" w:rsidRPr="004F244D" w:rsidRDefault="00DD30D1" w:rsidP="004F244D">
      <w:pPr>
        <w:numPr>
          <w:ilvl w:val="0"/>
          <w:numId w:val="1"/>
        </w:numPr>
        <w:spacing w:line="259" w:lineRule="auto"/>
        <w:jc w:val="both"/>
        <w:rPr>
          <w:rFonts w:ascii="Times New Roman" w:hAnsi="Times New Roman" w:cs="Times New Roman"/>
          <w:b/>
          <w:sz w:val="24"/>
          <w:szCs w:val="24"/>
        </w:rPr>
      </w:pPr>
      <w:r w:rsidRPr="004F244D">
        <w:rPr>
          <w:rFonts w:ascii="Times New Roman" w:hAnsi="Times New Roman" w:cs="Times New Roman"/>
          <w:b/>
          <w:sz w:val="24"/>
          <w:szCs w:val="24"/>
        </w:rPr>
        <w:t>Plan malih komunalnih akcija Mjesnog odbora “Petar Zrinski” u 2022. godini,</w:t>
      </w:r>
    </w:p>
    <w:p w:rsidR="00C404E8" w:rsidRPr="004F244D" w:rsidRDefault="00DD30D1" w:rsidP="004F244D">
      <w:pPr>
        <w:spacing w:line="259" w:lineRule="auto"/>
        <w:ind w:firstLine="720"/>
        <w:jc w:val="both"/>
        <w:rPr>
          <w:rFonts w:ascii="Times New Roman" w:hAnsi="Times New Roman" w:cs="Times New Roman"/>
          <w:b/>
          <w:sz w:val="24"/>
          <w:szCs w:val="24"/>
        </w:rPr>
      </w:pPr>
      <w:r w:rsidRPr="004F244D">
        <w:rPr>
          <w:rFonts w:ascii="Times New Roman" w:hAnsi="Times New Roman" w:cs="Times New Roman"/>
          <w:b/>
          <w:sz w:val="24"/>
          <w:szCs w:val="24"/>
        </w:rPr>
        <w:t>donošenje</w:t>
      </w:r>
    </w:p>
    <w:p w:rsidR="00C404E8" w:rsidRPr="004F244D" w:rsidRDefault="00DD30D1" w:rsidP="004F244D">
      <w:pPr>
        <w:numPr>
          <w:ilvl w:val="0"/>
          <w:numId w:val="1"/>
        </w:numPr>
        <w:spacing w:line="259" w:lineRule="auto"/>
        <w:jc w:val="both"/>
        <w:rPr>
          <w:rFonts w:ascii="Times New Roman" w:hAnsi="Times New Roman" w:cs="Times New Roman"/>
          <w:b/>
          <w:sz w:val="24"/>
          <w:szCs w:val="24"/>
        </w:rPr>
      </w:pPr>
      <w:r w:rsidRPr="004F244D">
        <w:rPr>
          <w:rFonts w:ascii="Times New Roman" w:hAnsi="Times New Roman" w:cs="Times New Roman"/>
          <w:b/>
          <w:sz w:val="24"/>
          <w:szCs w:val="24"/>
        </w:rPr>
        <w:t xml:space="preserve"> Izvješće o radu Vijeća Mjesnog odbora „Petar Zrinski“ za 2021. godinu,</w:t>
      </w:r>
    </w:p>
    <w:p w:rsidR="00C404E8" w:rsidRPr="004F244D" w:rsidRDefault="00DD30D1" w:rsidP="004F244D">
      <w:pPr>
        <w:spacing w:line="259" w:lineRule="auto"/>
        <w:ind w:firstLine="720"/>
        <w:jc w:val="both"/>
        <w:rPr>
          <w:rFonts w:ascii="Times New Roman" w:hAnsi="Times New Roman" w:cs="Times New Roman"/>
          <w:b/>
          <w:sz w:val="24"/>
          <w:szCs w:val="24"/>
        </w:rPr>
      </w:pPr>
      <w:r w:rsidRPr="004F244D">
        <w:rPr>
          <w:rFonts w:ascii="Times New Roman" w:hAnsi="Times New Roman" w:cs="Times New Roman"/>
          <w:b/>
          <w:sz w:val="24"/>
          <w:szCs w:val="24"/>
        </w:rPr>
        <w:t>donošenje</w:t>
      </w:r>
    </w:p>
    <w:p w:rsidR="00C404E8" w:rsidRPr="004F244D" w:rsidRDefault="00DD30D1" w:rsidP="004F244D">
      <w:pPr>
        <w:numPr>
          <w:ilvl w:val="0"/>
          <w:numId w:val="1"/>
        </w:numPr>
        <w:spacing w:line="259" w:lineRule="auto"/>
        <w:jc w:val="both"/>
        <w:rPr>
          <w:rFonts w:ascii="Times New Roman" w:hAnsi="Times New Roman" w:cs="Times New Roman"/>
          <w:b/>
          <w:sz w:val="24"/>
          <w:szCs w:val="24"/>
        </w:rPr>
      </w:pPr>
      <w:r w:rsidRPr="004F244D">
        <w:rPr>
          <w:rFonts w:ascii="Times New Roman" w:hAnsi="Times New Roman" w:cs="Times New Roman"/>
          <w:b/>
          <w:sz w:val="24"/>
          <w:szCs w:val="24"/>
        </w:rPr>
        <w:t xml:space="preserve"> Program rada Vijeća Mjesnog odbora “Petar Zrinski” za 2022. godinu,</w:t>
      </w:r>
    </w:p>
    <w:p w:rsidR="00C404E8" w:rsidRPr="004F244D" w:rsidRDefault="00DD30D1" w:rsidP="004F244D">
      <w:pPr>
        <w:spacing w:line="259" w:lineRule="auto"/>
        <w:ind w:firstLine="720"/>
        <w:jc w:val="both"/>
        <w:rPr>
          <w:rFonts w:ascii="Times New Roman" w:hAnsi="Times New Roman" w:cs="Times New Roman"/>
          <w:b/>
          <w:sz w:val="24"/>
          <w:szCs w:val="24"/>
        </w:rPr>
      </w:pPr>
      <w:r w:rsidRPr="004F244D">
        <w:rPr>
          <w:rFonts w:ascii="Times New Roman" w:hAnsi="Times New Roman" w:cs="Times New Roman"/>
          <w:b/>
          <w:sz w:val="24"/>
          <w:szCs w:val="24"/>
        </w:rPr>
        <w:t>donošenje</w:t>
      </w:r>
    </w:p>
    <w:p w:rsidR="00C404E8" w:rsidRPr="004F244D" w:rsidRDefault="00DD30D1" w:rsidP="004F244D">
      <w:pPr>
        <w:numPr>
          <w:ilvl w:val="0"/>
          <w:numId w:val="1"/>
        </w:numPr>
        <w:spacing w:line="259" w:lineRule="auto"/>
        <w:jc w:val="both"/>
        <w:rPr>
          <w:rFonts w:ascii="Times New Roman" w:hAnsi="Times New Roman" w:cs="Times New Roman"/>
          <w:b/>
          <w:sz w:val="24"/>
          <w:szCs w:val="24"/>
        </w:rPr>
      </w:pPr>
      <w:r w:rsidRPr="004F244D">
        <w:rPr>
          <w:rFonts w:ascii="Times New Roman" w:hAnsi="Times New Roman" w:cs="Times New Roman"/>
          <w:b/>
          <w:sz w:val="24"/>
          <w:szCs w:val="24"/>
        </w:rPr>
        <w:t>Sanacija i obnova kolnika, nogostupa i uređenje parkirališta Krajiške ulice,</w:t>
      </w:r>
    </w:p>
    <w:p w:rsidR="00C404E8" w:rsidRPr="004F244D" w:rsidRDefault="00DD30D1" w:rsidP="004F244D">
      <w:pPr>
        <w:spacing w:line="259" w:lineRule="auto"/>
        <w:ind w:firstLine="720"/>
        <w:jc w:val="both"/>
        <w:rPr>
          <w:rFonts w:ascii="Times New Roman" w:hAnsi="Times New Roman" w:cs="Times New Roman"/>
          <w:b/>
          <w:sz w:val="24"/>
          <w:szCs w:val="24"/>
        </w:rPr>
      </w:pPr>
      <w:r w:rsidRPr="004F244D">
        <w:rPr>
          <w:rFonts w:ascii="Times New Roman" w:hAnsi="Times New Roman" w:cs="Times New Roman"/>
          <w:b/>
          <w:sz w:val="24"/>
          <w:szCs w:val="24"/>
        </w:rPr>
        <w:t>zaključak, traži se</w:t>
      </w:r>
    </w:p>
    <w:p w:rsidR="00C404E8" w:rsidRPr="004F244D" w:rsidRDefault="00DD30D1" w:rsidP="004F244D">
      <w:pPr>
        <w:numPr>
          <w:ilvl w:val="0"/>
          <w:numId w:val="1"/>
        </w:numPr>
        <w:spacing w:line="259" w:lineRule="auto"/>
        <w:jc w:val="both"/>
        <w:rPr>
          <w:rFonts w:ascii="Times New Roman" w:hAnsi="Times New Roman" w:cs="Times New Roman"/>
          <w:b/>
          <w:sz w:val="24"/>
          <w:szCs w:val="24"/>
        </w:rPr>
      </w:pPr>
      <w:r w:rsidRPr="004F244D">
        <w:rPr>
          <w:rFonts w:ascii="Times New Roman" w:hAnsi="Times New Roman" w:cs="Times New Roman"/>
          <w:b/>
          <w:sz w:val="24"/>
          <w:szCs w:val="24"/>
        </w:rPr>
        <w:t>Sanacija kolnika kod Jagićeve ulice 19</w:t>
      </w:r>
    </w:p>
    <w:p w:rsidR="00C404E8" w:rsidRPr="004F244D" w:rsidRDefault="00DD30D1" w:rsidP="004F244D">
      <w:pPr>
        <w:numPr>
          <w:ilvl w:val="0"/>
          <w:numId w:val="1"/>
        </w:numPr>
        <w:spacing w:line="259" w:lineRule="auto"/>
        <w:jc w:val="both"/>
        <w:rPr>
          <w:rFonts w:ascii="Times New Roman" w:hAnsi="Times New Roman" w:cs="Times New Roman"/>
          <w:b/>
          <w:sz w:val="24"/>
          <w:szCs w:val="24"/>
        </w:rPr>
      </w:pPr>
      <w:r w:rsidRPr="004F244D">
        <w:rPr>
          <w:rFonts w:ascii="Times New Roman" w:hAnsi="Times New Roman" w:cs="Times New Roman"/>
          <w:b/>
          <w:sz w:val="24"/>
          <w:szCs w:val="24"/>
        </w:rPr>
        <w:t>Zahtjevi za povremeno korištenje prostorija Mjesnog odbora “Petar Zrinski”,</w:t>
      </w:r>
    </w:p>
    <w:p w:rsidR="00C404E8" w:rsidRPr="004F244D" w:rsidRDefault="00DD30D1" w:rsidP="004F244D">
      <w:pPr>
        <w:spacing w:line="259" w:lineRule="auto"/>
        <w:ind w:firstLine="720"/>
        <w:jc w:val="both"/>
        <w:rPr>
          <w:rFonts w:ascii="Times New Roman" w:hAnsi="Times New Roman" w:cs="Times New Roman"/>
          <w:b/>
          <w:sz w:val="24"/>
          <w:szCs w:val="24"/>
        </w:rPr>
      </w:pPr>
      <w:r w:rsidRPr="004F244D">
        <w:rPr>
          <w:rFonts w:ascii="Times New Roman" w:hAnsi="Times New Roman" w:cs="Times New Roman"/>
          <w:b/>
          <w:sz w:val="24"/>
          <w:szCs w:val="24"/>
        </w:rPr>
        <w:t>zaključak, traži se</w:t>
      </w:r>
    </w:p>
    <w:p w:rsidR="00C404E8" w:rsidRPr="004F244D" w:rsidRDefault="00DD30D1" w:rsidP="004F244D">
      <w:pPr>
        <w:numPr>
          <w:ilvl w:val="0"/>
          <w:numId w:val="1"/>
        </w:numPr>
        <w:spacing w:line="259" w:lineRule="auto"/>
        <w:jc w:val="both"/>
        <w:rPr>
          <w:rFonts w:ascii="Times New Roman" w:hAnsi="Times New Roman" w:cs="Times New Roman"/>
          <w:b/>
          <w:sz w:val="24"/>
          <w:szCs w:val="24"/>
        </w:rPr>
      </w:pPr>
      <w:r w:rsidRPr="004F244D">
        <w:rPr>
          <w:rFonts w:ascii="Times New Roman" w:hAnsi="Times New Roman" w:cs="Times New Roman"/>
          <w:b/>
          <w:sz w:val="24"/>
          <w:szCs w:val="24"/>
        </w:rPr>
        <w:t xml:space="preserve"> Inicijativa vijećnice Miličević o osnivanju Knjižnice stvari, mišljenje, traži se</w:t>
      </w:r>
    </w:p>
    <w:p w:rsidR="00C404E8" w:rsidRPr="002769F4" w:rsidRDefault="00C404E8" w:rsidP="002769F4">
      <w:pPr>
        <w:spacing w:after="160" w:line="259" w:lineRule="auto"/>
        <w:jc w:val="both"/>
        <w:rPr>
          <w:rFonts w:ascii="Times New Roman" w:hAnsi="Times New Roman" w:cs="Times New Roman"/>
          <w:sz w:val="24"/>
          <w:szCs w:val="24"/>
        </w:rPr>
      </w:pPr>
    </w:p>
    <w:p w:rsidR="00C404E8" w:rsidRDefault="00C404E8" w:rsidP="002769F4">
      <w:pPr>
        <w:spacing w:line="240" w:lineRule="auto"/>
        <w:jc w:val="both"/>
        <w:rPr>
          <w:rFonts w:ascii="Times New Roman" w:hAnsi="Times New Roman" w:cs="Times New Roman"/>
          <w:sz w:val="24"/>
          <w:szCs w:val="24"/>
        </w:rPr>
      </w:pPr>
    </w:p>
    <w:p w:rsidR="004F244D" w:rsidRDefault="004F244D" w:rsidP="002769F4">
      <w:pPr>
        <w:spacing w:line="240" w:lineRule="auto"/>
        <w:jc w:val="both"/>
        <w:rPr>
          <w:rFonts w:ascii="Times New Roman" w:hAnsi="Times New Roman" w:cs="Times New Roman"/>
          <w:sz w:val="24"/>
          <w:szCs w:val="24"/>
        </w:rPr>
      </w:pPr>
    </w:p>
    <w:p w:rsidR="004F244D" w:rsidRDefault="004F244D" w:rsidP="002769F4">
      <w:pPr>
        <w:spacing w:line="240" w:lineRule="auto"/>
        <w:jc w:val="both"/>
        <w:rPr>
          <w:rFonts w:ascii="Times New Roman" w:hAnsi="Times New Roman" w:cs="Times New Roman"/>
          <w:sz w:val="24"/>
          <w:szCs w:val="24"/>
        </w:rPr>
      </w:pPr>
    </w:p>
    <w:p w:rsidR="004F244D" w:rsidRDefault="004F244D" w:rsidP="002769F4">
      <w:pPr>
        <w:spacing w:line="240" w:lineRule="auto"/>
        <w:jc w:val="both"/>
        <w:rPr>
          <w:rFonts w:ascii="Times New Roman" w:hAnsi="Times New Roman" w:cs="Times New Roman"/>
          <w:sz w:val="24"/>
          <w:szCs w:val="24"/>
        </w:rPr>
      </w:pPr>
    </w:p>
    <w:p w:rsidR="004F244D" w:rsidRDefault="004F244D" w:rsidP="002769F4">
      <w:pPr>
        <w:spacing w:line="240" w:lineRule="auto"/>
        <w:jc w:val="both"/>
        <w:rPr>
          <w:rFonts w:ascii="Times New Roman" w:hAnsi="Times New Roman" w:cs="Times New Roman"/>
          <w:sz w:val="24"/>
          <w:szCs w:val="24"/>
        </w:rPr>
      </w:pPr>
    </w:p>
    <w:p w:rsidR="004F244D" w:rsidRPr="002769F4" w:rsidRDefault="004F244D"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ind w:firstLine="708"/>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ind w:left="720"/>
        <w:jc w:val="both"/>
        <w:rPr>
          <w:rFonts w:ascii="Times New Roman" w:hAnsi="Times New Roman" w:cs="Times New Roman"/>
          <w:b/>
          <w:sz w:val="24"/>
          <w:szCs w:val="24"/>
        </w:rPr>
      </w:pPr>
      <w:r w:rsidRPr="002769F4">
        <w:rPr>
          <w:rFonts w:ascii="Times New Roman" w:hAnsi="Times New Roman" w:cs="Times New Roman"/>
          <w:b/>
          <w:sz w:val="24"/>
          <w:szCs w:val="24"/>
        </w:rPr>
        <w:lastRenderedPageBreak/>
        <w:t>Ad 1.</w:t>
      </w:r>
      <w:r w:rsidRPr="002769F4">
        <w:rPr>
          <w:rFonts w:ascii="Times New Roman" w:hAnsi="Times New Roman" w:cs="Times New Roman"/>
          <w:b/>
          <w:sz w:val="24"/>
          <w:szCs w:val="24"/>
          <w:highlight w:val="white"/>
        </w:rPr>
        <w:t xml:space="preserve"> </w:t>
      </w:r>
      <w:r w:rsidRPr="002769F4">
        <w:rPr>
          <w:rFonts w:ascii="Times New Roman" w:hAnsi="Times New Roman" w:cs="Times New Roman"/>
          <w:b/>
          <w:sz w:val="24"/>
          <w:szCs w:val="24"/>
        </w:rPr>
        <w:t>Financijski plan Mjesnog odbora “Petar Zrinski” za 2022. godinu</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Članovi Vijeća primili su pisani materijal uz poziv.</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Vijeće jednoglasno donosi</w:t>
      </w:r>
    </w:p>
    <w:p w:rsidR="00291012" w:rsidRPr="00291012" w:rsidRDefault="00291012" w:rsidP="00291012">
      <w:pPr>
        <w:spacing w:line="240" w:lineRule="auto"/>
        <w:jc w:val="center"/>
        <w:rPr>
          <w:rFonts w:ascii="Calibri" w:eastAsia="Times New Roman" w:hAnsi="Calibri" w:cs="Calibri"/>
          <w:b/>
          <w:color w:val="000000"/>
        </w:rPr>
      </w:pPr>
      <w:r w:rsidRPr="00291012">
        <w:rPr>
          <w:rFonts w:ascii="Calibri" w:eastAsia="Times New Roman" w:hAnsi="Calibri" w:cs="Calibri"/>
          <w:b/>
          <w:color w:val="000000"/>
        </w:rPr>
        <w:t>FINANCIJSKI PLAN</w:t>
      </w:r>
    </w:p>
    <w:p w:rsidR="00291012" w:rsidRPr="00291012" w:rsidRDefault="00291012" w:rsidP="00291012">
      <w:pPr>
        <w:spacing w:line="240" w:lineRule="auto"/>
        <w:jc w:val="center"/>
        <w:rPr>
          <w:rFonts w:ascii="Calibri" w:eastAsia="Times New Roman" w:hAnsi="Calibri" w:cs="Calibri"/>
          <w:b/>
          <w:color w:val="000000"/>
        </w:rPr>
      </w:pPr>
      <w:r w:rsidRPr="00291012">
        <w:rPr>
          <w:rFonts w:ascii="Calibri" w:eastAsia="Times New Roman" w:hAnsi="Calibri" w:cs="Calibri"/>
          <w:b/>
          <w:color w:val="000000"/>
        </w:rPr>
        <w:t xml:space="preserve">Mjesnog Odbora </w:t>
      </w:r>
      <w:r w:rsidRPr="00291012">
        <w:rPr>
          <w:rFonts w:ascii="Calibri" w:eastAsia="Times New Roman" w:hAnsi="Calibri" w:cs="Calibri"/>
          <w:b/>
          <w:noProof/>
          <w:color w:val="000000"/>
        </w:rPr>
        <w:t>''Petar Zrinski''</w:t>
      </w:r>
    </w:p>
    <w:p w:rsidR="00291012" w:rsidRPr="00291012" w:rsidRDefault="00291012" w:rsidP="00291012">
      <w:pPr>
        <w:spacing w:line="240" w:lineRule="auto"/>
        <w:jc w:val="center"/>
        <w:rPr>
          <w:rFonts w:ascii="Calibri" w:eastAsia="Times New Roman" w:hAnsi="Calibri" w:cs="Calibri"/>
          <w:b/>
          <w:color w:val="000000"/>
        </w:rPr>
      </w:pPr>
      <w:r w:rsidRPr="00291012">
        <w:rPr>
          <w:rFonts w:ascii="Calibri" w:eastAsia="Times New Roman" w:hAnsi="Calibri" w:cs="Calibri"/>
          <w:b/>
          <w:color w:val="000000"/>
        </w:rPr>
        <w:t>za 2022.</w:t>
      </w:r>
    </w:p>
    <w:p w:rsidR="00291012" w:rsidRPr="00291012" w:rsidRDefault="00291012" w:rsidP="00291012">
      <w:pPr>
        <w:spacing w:line="240" w:lineRule="auto"/>
        <w:jc w:val="center"/>
        <w:rPr>
          <w:rFonts w:ascii="Calibri" w:eastAsia="Times New Roman" w:hAnsi="Calibri" w:cs="Calibri"/>
          <w:b/>
          <w:color w:val="000000"/>
        </w:rPr>
      </w:pPr>
    </w:p>
    <w:p w:rsidR="00291012" w:rsidRPr="00291012" w:rsidRDefault="00291012" w:rsidP="00291012">
      <w:pPr>
        <w:spacing w:line="240" w:lineRule="auto"/>
        <w:jc w:val="center"/>
        <w:rPr>
          <w:rFonts w:ascii="Calibri" w:eastAsia="Times New Roman" w:hAnsi="Calibri" w:cs="Calibri"/>
          <w:b/>
          <w:color w:val="000000"/>
        </w:rPr>
      </w:pPr>
      <w:r w:rsidRPr="00291012">
        <w:rPr>
          <w:rFonts w:ascii="Calibri" w:eastAsia="Times New Roman" w:hAnsi="Calibri" w:cs="Calibri"/>
          <w:b/>
          <w:color w:val="000000"/>
        </w:rPr>
        <w:t>Članak 1.</w:t>
      </w:r>
    </w:p>
    <w:p w:rsidR="00291012" w:rsidRPr="00291012" w:rsidRDefault="00291012" w:rsidP="00291012">
      <w:pPr>
        <w:spacing w:line="240" w:lineRule="auto"/>
        <w:jc w:val="center"/>
        <w:rPr>
          <w:rFonts w:ascii="Calibri" w:eastAsia="Times New Roman" w:hAnsi="Calibri" w:cs="Calibri"/>
          <w:color w:val="000000"/>
        </w:rPr>
      </w:pPr>
      <w:r w:rsidRPr="00291012">
        <w:rPr>
          <w:rFonts w:ascii="Calibri" w:eastAsia="Times New Roman" w:hAnsi="Calibri" w:cs="Calibri"/>
          <w:color w:val="000000"/>
        </w:rPr>
        <w:t xml:space="preserve">Financijski plan Mjesnog odbora </w:t>
      </w:r>
      <w:r w:rsidRPr="00291012">
        <w:rPr>
          <w:rFonts w:ascii="Calibri" w:eastAsia="Times New Roman" w:hAnsi="Calibri" w:cs="Calibri"/>
          <w:noProof/>
          <w:color w:val="000000"/>
        </w:rPr>
        <w:t xml:space="preserve">''Petar Zrinski'' </w:t>
      </w:r>
      <w:r w:rsidRPr="00291012">
        <w:rPr>
          <w:rFonts w:ascii="Calibri" w:eastAsia="Times New Roman" w:hAnsi="Calibri" w:cs="Calibri"/>
          <w:color w:val="000000"/>
        </w:rPr>
        <w:t>za 2022. (dalje u tekstu: Plan) sastoji se od:</w:t>
      </w:r>
    </w:p>
    <w:p w:rsidR="00291012" w:rsidRPr="00291012" w:rsidRDefault="00291012" w:rsidP="00291012">
      <w:pPr>
        <w:spacing w:line="240" w:lineRule="auto"/>
        <w:jc w:val="center"/>
        <w:rPr>
          <w:rFonts w:ascii="Calibri" w:eastAsia="Times New Roman" w:hAnsi="Calibri" w:cs="Calibri"/>
          <w:color w:val="000000"/>
        </w:rPr>
      </w:pPr>
    </w:p>
    <w:p w:rsidR="00291012" w:rsidRPr="00291012" w:rsidRDefault="00291012" w:rsidP="00291012">
      <w:pPr>
        <w:spacing w:line="240" w:lineRule="auto"/>
        <w:rPr>
          <w:rFonts w:ascii="Calibri" w:eastAsia="Times New Roman" w:hAnsi="Calibri" w:cs="Calibri"/>
          <w:color w:val="000000"/>
        </w:rPr>
      </w:pPr>
      <w:r w:rsidRPr="00291012">
        <w:rPr>
          <w:rFonts w:ascii="Calibri" w:eastAsia="Times New Roman" w:hAnsi="Calibri" w:cs="Calibri"/>
          <w:color w:val="000000"/>
        </w:rPr>
        <w:t>PRIHODA:</w:t>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noProof/>
          <w:color w:val="000000"/>
        </w:rPr>
        <w:t>419.300,00</w:t>
      </w:r>
    </w:p>
    <w:p w:rsidR="00291012" w:rsidRPr="00291012" w:rsidRDefault="00291012" w:rsidP="00291012">
      <w:pPr>
        <w:spacing w:line="240" w:lineRule="auto"/>
        <w:rPr>
          <w:rFonts w:ascii="Calibri" w:eastAsia="Times New Roman" w:hAnsi="Calibri" w:cs="Calibri"/>
          <w:color w:val="000000"/>
        </w:rPr>
      </w:pPr>
      <w:r w:rsidRPr="00291012">
        <w:rPr>
          <w:rFonts w:ascii="Calibri" w:eastAsia="Times New Roman" w:hAnsi="Calibri" w:cs="Calibri"/>
          <w:color w:val="000000"/>
        </w:rPr>
        <w:t>RASHODA:</w:t>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color w:val="000000"/>
        </w:rPr>
        <w:tab/>
      </w:r>
      <w:r w:rsidRPr="00291012">
        <w:rPr>
          <w:rFonts w:ascii="Calibri" w:eastAsia="Times New Roman" w:hAnsi="Calibri" w:cs="Calibri"/>
          <w:noProof/>
          <w:color w:val="000000"/>
        </w:rPr>
        <w:t>419.300,00</w:t>
      </w:r>
    </w:p>
    <w:p w:rsidR="00291012" w:rsidRPr="00291012" w:rsidRDefault="00291012" w:rsidP="00291012">
      <w:pPr>
        <w:spacing w:line="240" w:lineRule="auto"/>
        <w:jc w:val="center"/>
        <w:rPr>
          <w:rFonts w:ascii="Calibri" w:eastAsia="Times New Roman" w:hAnsi="Calibri" w:cs="Calibri"/>
          <w:color w:val="000000"/>
        </w:rPr>
      </w:pPr>
    </w:p>
    <w:tbl>
      <w:tblPr>
        <w:tblW w:w="9912" w:type="dxa"/>
        <w:tblLook w:val="04A0" w:firstRow="1" w:lastRow="0" w:firstColumn="1" w:lastColumn="0" w:noHBand="0" w:noVBand="1"/>
      </w:tblPr>
      <w:tblGrid>
        <w:gridCol w:w="993"/>
        <w:gridCol w:w="6804"/>
        <w:gridCol w:w="2011"/>
        <w:gridCol w:w="104"/>
      </w:tblGrid>
      <w:tr w:rsidR="00291012" w:rsidRPr="00291012" w:rsidTr="00B06A60">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291012" w:rsidRPr="00291012" w:rsidRDefault="00291012" w:rsidP="00291012">
            <w:pPr>
              <w:spacing w:line="240" w:lineRule="auto"/>
              <w:jc w:val="center"/>
              <w:rPr>
                <w:rFonts w:ascii="Calibri" w:eastAsia="Times New Roman" w:hAnsi="Calibri" w:cs="Calibri"/>
                <w:b/>
                <w:bCs/>
                <w:color w:val="000000"/>
              </w:rPr>
            </w:pPr>
            <w:r w:rsidRPr="00291012">
              <w:rPr>
                <w:rFonts w:ascii="Calibri" w:eastAsia="Times New Roman" w:hAnsi="Calibri" w:cs="Calibri"/>
                <w:b/>
                <w:bCs/>
                <w:color w:val="000000"/>
              </w:rPr>
              <w:t>Članak 2.</w:t>
            </w:r>
          </w:p>
        </w:tc>
      </w:tr>
      <w:tr w:rsidR="00291012" w:rsidRPr="00291012" w:rsidTr="00B06A60">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291012" w:rsidRPr="00291012" w:rsidRDefault="00291012" w:rsidP="00291012">
            <w:pPr>
              <w:spacing w:line="240" w:lineRule="auto"/>
              <w:jc w:val="center"/>
              <w:rPr>
                <w:rFonts w:ascii="Calibri" w:eastAsia="Times New Roman" w:hAnsi="Calibri" w:cs="Calibri"/>
                <w:color w:val="000000"/>
              </w:rPr>
            </w:pPr>
            <w:r w:rsidRPr="00291012">
              <w:rPr>
                <w:rFonts w:ascii="Calibri" w:eastAsia="Times New Roman" w:hAnsi="Calibri" w:cs="Calibri"/>
                <w:color w:val="000000"/>
              </w:rPr>
              <w:t>Prihodi i rashodi iz članka 1. Plana su:</w:t>
            </w:r>
          </w:p>
        </w:tc>
      </w:tr>
      <w:tr w:rsidR="00291012" w:rsidRPr="00291012" w:rsidTr="00B06A60">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291012" w:rsidRPr="00291012" w:rsidRDefault="00291012" w:rsidP="00291012">
            <w:pPr>
              <w:spacing w:line="240" w:lineRule="auto"/>
              <w:jc w:val="center"/>
              <w:rPr>
                <w:rFonts w:ascii="Calibri" w:eastAsia="Times New Roman" w:hAnsi="Calibri" w:cs="Calibri"/>
                <w:color w:val="000000"/>
              </w:rPr>
            </w:pPr>
          </w:p>
        </w:tc>
      </w:tr>
      <w:tr w:rsidR="00291012" w:rsidRPr="00291012" w:rsidTr="00B06A60">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012" w:rsidRPr="00291012" w:rsidRDefault="00291012" w:rsidP="00291012">
            <w:pPr>
              <w:spacing w:line="240" w:lineRule="auto"/>
              <w:jc w:val="center"/>
              <w:rPr>
                <w:rFonts w:ascii="Calibri" w:eastAsia="Times New Roman" w:hAnsi="Calibri" w:cs="Calibri"/>
                <w:b/>
                <w:bCs/>
                <w:color w:val="000000"/>
              </w:rPr>
            </w:pPr>
            <w:r w:rsidRPr="00291012">
              <w:rPr>
                <w:rFonts w:ascii="Calibri" w:eastAsia="Times New Roman" w:hAnsi="Calibri" w:cs="Calibri"/>
                <w:b/>
                <w:bCs/>
                <w:color w:val="000000"/>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b/>
                <w:bCs/>
                <w:color w:val="000000"/>
              </w:rPr>
            </w:pPr>
            <w:r w:rsidRPr="00291012">
              <w:rPr>
                <w:rFonts w:ascii="Calibri" w:eastAsia="Times New Roman" w:hAnsi="Calibri" w:cs="Calibri"/>
                <w:b/>
                <w:bCs/>
                <w:color w:val="000000"/>
              </w:rPr>
              <w:t>A) PRIHODI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rsidR="00291012" w:rsidRPr="00291012" w:rsidRDefault="00291012" w:rsidP="00291012">
            <w:pPr>
              <w:spacing w:line="240" w:lineRule="auto"/>
              <w:jc w:val="center"/>
              <w:rPr>
                <w:rFonts w:ascii="Calibri" w:eastAsia="Times New Roman" w:hAnsi="Calibri" w:cs="Calibri"/>
                <w:b/>
                <w:bCs/>
                <w:color w:val="000000"/>
              </w:rPr>
            </w:pPr>
            <w:r w:rsidRPr="00291012">
              <w:rPr>
                <w:rFonts w:ascii="Calibri" w:eastAsia="Times New Roman" w:hAnsi="Calibri" w:cs="Calibri"/>
                <w:b/>
                <w:bCs/>
                <w:color w:val="000000"/>
              </w:rPr>
              <w:t>IZNOS</w:t>
            </w:r>
            <w:r w:rsidRPr="00291012">
              <w:rPr>
                <w:rFonts w:ascii="Calibri" w:eastAsia="Times New Roman" w:hAnsi="Calibri" w:cs="Calibri"/>
                <w:b/>
                <w:bCs/>
                <w:color w:val="000000"/>
              </w:rPr>
              <w:br/>
              <w:t>(u kunama)</w:t>
            </w:r>
          </w:p>
        </w:tc>
      </w:tr>
      <w:tr w:rsidR="00291012" w:rsidRPr="00291012" w:rsidTr="00B06A60">
        <w:trPr>
          <w:trHeight w:val="32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right"/>
              <w:rPr>
                <w:rFonts w:ascii="Calibri" w:eastAsia="Times New Roman" w:hAnsi="Calibri" w:cs="Calibri"/>
                <w:color w:val="000000"/>
              </w:rPr>
            </w:pPr>
            <w:r w:rsidRPr="00291012">
              <w:rPr>
                <w:rFonts w:ascii="Calibri" w:eastAsia="Times New Roman" w:hAnsi="Calibri" w:cs="Calibri"/>
                <w:color w:val="000000"/>
              </w:rPr>
              <w:t>671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b/>
                <w:bCs/>
                <w:color w:val="000000"/>
              </w:rPr>
            </w:pPr>
            <w:r w:rsidRPr="00291012">
              <w:rPr>
                <w:rFonts w:ascii="Calibri" w:eastAsia="Times New Roman" w:hAnsi="Calibri" w:cs="Calibri"/>
                <w:b/>
                <w:bCs/>
                <w:color w:val="000000"/>
              </w:rPr>
              <w:t>PRIHODI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center"/>
              <w:rPr>
                <w:rFonts w:ascii="Calibri" w:eastAsia="Times New Roman" w:hAnsi="Calibri" w:cs="Calibri"/>
                <w:b/>
                <w:bCs/>
                <w:color w:val="000000"/>
              </w:rPr>
            </w:pPr>
            <w:r w:rsidRPr="00291012">
              <w:rPr>
                <w:rFonts w:ascii="Calibri" w:eastAsia="Times New Roman" w:hAnsi="Calibri" w:cs="Calibri"/>
                <w:b/>
                <w:noProof/>
                <w:color w:val="000000"/>
              </w:rPr>
              <w:t>419.300,00</w:t>
            </w:r>
          </w:p>
        </w:tc>
      </w:tr>
      <w:tr w:rsidR="00291012" w:rsidRPr="00291012" w:rsidTr="00B06A60">
        <w:trPr>
          <w:trHeight w:val="28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1012" w:rsidRPr="00291012" w:rsidRDefault="00291012" w:rsidP="00291012">
            <w:pPr>
              <w:spacing w:line="240" w:lineRule="auto"/>
              <w:jc w:val="right"/>
              <w:rPr>
                <w:rFonts w:ascii="Calibri" w:eastAsia="Times New Roman" w:hAnsi="Calibri" w:cs="Calibri"/>
                <w:color w:val="000000"/>
              </w:rPr>
            </w:pPr>
            <w:r w:rsidRPr="00291012">
              <w:rPr>
                <w:rFonts w:ascii="Calibri" w:eastAsia="Times New Roman" w:hAnsi="Calibri" w:cs="Calibri"/>
                <w:color w:val="000000"/>
              </w:rPr>
              <w:t>6711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color w:val="000000"/>
              </w:rPr>
            </w:pPr>
            <w:r w:rsidRPr="00291012">
              <w:rPr>
                <w:rFonts w:ascii="Calibri" w:eastAsia="Times New Roman" w:hAnsi="Calibri" w:cs="Calibri"/>
                <w:color w:val="000000"/>
              </w:rPr>
              <w:t>PRIHODI ZA FINANCIRANJE RASHODA POSLOVANJA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center"/>
              <w:rPr>
                <w:rFonts w:ascii="Calibri" w:eastAsia="Times New Roman" w:hAnsi="Calibri" w:cs="Calibri"/>
                <w:color w:val="000000"/>
              </w:rPr>
            </w:pPr>
            <w:r w:rsidRPr="00291012">
              <w:rPr>
                <w:rFonts w:ascii="Calibri" w:eastAsia="Times New Roman" w:hAnsi="Calibri" w:cs="Calibri"/>
                <w:noProof/>
                <w:color w:val="000000"/>
              </w:rPr>
              <w:t>419.300,00</w:t>
            </w:r>
          </w:p>
        </w:tc>
      </w:tr>
      <w:tr w:rsidR="00291012" w:rsidRPr="00291012" w:rsidTr="00B06A60">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rsidR="00291012" w:rsidRPr="00291012" w:rsidRDefault="00291012" w:rsidP="00291012">
            <w:pPr>
              <w:spacing w:line="240" w:lineRule="auto"/>
              <w:rPr>
                <w:rFonts w:ascii="Calibri" w:eastAsia="Times New Roman" w:hAnsi="Calibri" w:cs="Calibri"/>
                <w:color w:val="000000"/>
              </w:rPr>
            </w:pPr>
          </w:p>
        </w:tc>
      </w:tr>
      <w:tr w:rsidR="00291012" w:rsidRPr="00291012" w:rsidTr="00B06A60">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012" w:rsidRPr="00291012" w:rsidRDefault="00291012" w:rsidP="00291012">
            <w:pPr>
              <w:spacing w:line="240" w:lineRule="auto"/>
              <w:jc w:val="center"/>
              <w:rPr>
                <w:rFonts w:ascii="Calibri" w:eastAsia="Times New Roman" w:hAnsi="Calibri" w:cs="Calibri"/>
                <w:b/>
                <w:bCs/>
                <w:color w:val="000000"/>
              </w:rPr>
            </w:pPr>
            <w:r w:rsidRPr="00291012">
              <w:rPr>
                <w:rFonts w:ascii="Calibri" w:eastAsia="Times New Roman" w:hAnsi="Calibri" w:cs="Calibri"/>
                <w:b/>
                <w:bCs/>
                <w:color w:val="000000"/>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b/>
                <w:bCs/>
                <w:color w:val="000000"/>
              </w:rPr>
            </w:pPr>
            <w:r w:rsidRPr="00291012">
              <w:rPr>
                <w:rFonts w:ascii="Calibri" w:eastAsia="Times New Roman" w:hAnsi="Calibri" w:cs="Calibri"/>
                <w:b/>
                <w:bCs/>
                <w:color w:val="000000"/>
              </w:rPr>
              <w:t>A) RASHODI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rsidR="00291012" w:rsidRPr="00291012" w:rsidRDefault="00291012" w:rsidP="00291012">
            <w:pPr>
              <w:spacing w:line="240" w:lineRule="auto"/>
              <w:jc w:val="center"/>
              <w:rPr>
                <w:rFonts w:ascii="Calibri" w:eastAsia="Times New Roman" w:hAnsi="Calibri" w:cs="Calibri"/>
                <w:b/>
                <w:bCs/>
                <w:color w:val="000000"/>
              </w:rPr>
            </w:pPr>
            <w:r w:rsidRPr="00291012">
              <w:rPr>
                <w:rFonts w:ascii="Calibri" w:eastAsia="Times New Roman" w:hAnsi="Calibri" w:cs="Calibri"/>
                <w:b/>
                <w:bCs/>
                <w:color w:val="000000"/>
              </w:rPr>
              <w:t>IZNOS</w:t>
            </w:r>
            <w:r w:rsidRPr="00291012">
              <w:rPr>
                <w:rFonts w:ascii="Calibri" w:eastAsia="Times New Roman" w:hAnsi="Calibri" w:cs="Calibri"/>
                <w:b/>
                <w:bCs/>
                <w:color w:val="000000"/>
              </w:rPr>
              <w:br/>
              <w:t>(u kunama)</w:t>
            </w:r>
          </w:p>
        </w:tc>
      </w:tr>
      <w:tr w:rsidR="00291012" w:rsidRPr="00291012" w:rsidTr="00B06A60">
        <w:trPr>
          <w:trHeight w:val="38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1012" w:rsidRPr="00291012" w:rsidRDefault="00291012" w:rsidP="00291012">
            <w:pPr>
              <w:spacing w:line="240" w:lineRule="auto"/>
              <w:jc w:val="right"/>
              <w:rPr>
                <w:rFonts w:ascii="Calibri" w:eastAsia="Times New Roman" w:hAnsi="Calibri" w:cs="Calibri"/>
                <w:b/>
                <w:bCs/>
                <w:color w:val="000000"/>
              </w:rPr>
            </w:pPr>
            <w:r w:rsidRPr="00291012">
              <w:rPr>
                <w:rFonts w:ascii="Calibri" w:eastAsia="Times New Roman" w:hAnsi="Calibri" w:cs="Calibri"/>
                <w:b/>
                <w:bCs/>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b/>
                <w:bCs/>
                <w:color w:val="000000"/>
              </w:rPr>
            </w:pPr>
            <w:r w:rsidRPr="00291012">
              <w:rPr>
                <w:rFonts w:ascii="Calibri" w:eastAsia="Times New Roman" w:hAnsi="Calibri" w:cs="Calibri"/>
                <w:b/>
                <w:bCs/>
                <w:color w:val="000000"/>
              </w:rPr>
              <w:t>RASHODI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center"/>
              <w:rPr>
                <w:rFonts w:ascii="Calibri" w:eastAsia="Times New Roman" w:hAnsi="Calibri" w:cs="Calibri"/>
                <w:b/>
                <w:bCs/>
                <w:color w:val="000000"/>
              </w:rPr>
            </w:pPr>
            <w:r w:rsidRPr="00291012">
              <w:rPr>
                <w:rFonts w:ascii="Calibri" w:eastAsia="Times New Roman" w:hAnsi="Calibri" w:cs="Calibri"/>
                <w:b/>
                <w:noProof/>
                <w:color w:val="000000"/>
              </w:rPr>
              <w:t>419.300,00</w:t>
            </w:r>
          </w:p>
        </w:tc>
      </w:tr>
      <w:tr w:rsidR="00291012" w:rsidRPr="00291012" w:rsidTr="00B06A60">
        <w:trPr>
          <w:trHeight w:val="3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right"/>
              <w:rPr>
                <w:rFonts w:ascii="Calibri" w:eastAsia="Times New Roman" w:hAnsi="Calibri" w:cs="Calibri"/>
                <w:color w:val="000000"/>
              </w:rPr>
            </w:pPr>
            <w:r w:rsidRPr="00291012">
              <w:rPr>
                <w:rFonts w:ascii="Calibri" w:eastAsia="Times New Roman" w:hAnsi="Calibri" w:cs="Calibri"/>
                <w:color w:val="000000"/>
              </w:rPr>
              <w:t>3232</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color w:val="000000"/>
              </w:rPr>
            </w:pPr>
            <w:r w:rsidRPr="00291012">
              <w:rPr>
                <w:rFonts w:ascii="Calibri" w:eastAsia="Times New Roman" w:hAnsi="Calibri" w:cs="Calibri"/>
                <w:color w:val="000000"/>
              </w:rPr>
              <w:t>USLUGE TEKUĆEG I INVESTICIJSKOG ODRŽAVANJA - PMKA MO</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center"/>
              <w:rPr>
                <w:rFonts w:ascii="Calibri" w:eastAsia="Times New Roman" w:hAnsi="Calibri" w:cs="Calibri"/>
                <w:b/>
                <w:bCs/>
                <w:color w:val="000000"/>
              </w:rPr>
            </w:pPr>
            <w:r w:rsidRPr="00291012">
              <w:rPr>
                <w:rFonts w:ascii="Calibri" w:eastAsia="Times New Roman" w:hAnsi="Calibri" w:cs="Calibri"/>
                <w:noProof/>
                <w:color w:val="000000"/>
              </w:rPr>
              <w:t>323.000,00</w:t>
            </w:r>
          </w:p>
        </w:tc>
      </w:tr>
      <w:tr w:rsidR="00291012" w:rsidRPr="00291012" w:rsidTr="00B06A60">
        <w:trPr>
          <w:trHeight w:val="35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right"/>
              <w:rPr>
                <w:rFonts w:ascii="Calibri" w:eastAsia="Times New Roman" w:hAnsi="Calibri" w:cs="Calibri"/>
                <w:color w:val="000000"/>
              </w:rPr>
            </w:pPr>
            <w:r w:rsidRPr="00291012">
              <w:rPr>
                <w:rFonts w:ascii="Calibri" w:eastAsia="Times New Roman" w:hAnsi="Calibri" w:cs="Calibri"/>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color w:val="000000"/>
              </w:rPr>
            </w:pPr>
            <w:r w:rsidRPr="00291012">
              <w:rPr>
                <w:rFonts w:ascii="Calibri" w:eastAsia="Times New Roman" w:hAnsi="Calibri" w:cs="Calibri"/>
                <w:color w:val="000000"/>
              </w:rPr>
              <w:t>ODRŽAVANJE JAVNIH ZELENIH POVRŠINA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center"/>
              <w:rPr>
                <w:rFonts w:ascii="Calibri" w:eastAsia="Times New Roman" w:hAnsi="Calibri" w:cs="Calibri"/>
                <w:color w:val="000000"/>
              </w:rPr>
            </w:pPr>
            <w:r w:rsidRPr="00291012">
              <w:rPr>
                <w:rFonts w:ascii="Calibri" w:eastAsia="Times New Roman" w:hAnsi="Calibri" w:cs="Calibri"/>
                <w:noProof/>
                <w:color w:val="000000"/>
              </w:rPr>
              <w:t>104.000,00</w:t>
            </w:r>
          </w:p>
        </w:tc>
      </w:tr>
      <w:tr w:rsidR="00291012" w:rsidRPr="00291012" w:rsidTr="00B06A60">
        <w:trPr>
          <w:trHeight w:val="4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right"/>
              <w:rPr>
                <w:rFonts w:ascii="Calibri" w:eastAsia="Times New Roman" w:hAnsi="Calibri" w:cs="Calibri"/>
                <w:color w:val="000000"/>
              </w:rPr>
            </w:pPr>
            <w:r w:rsidRPr="00291012">
              <w:rPr>
                <w:rFonts w:ascii="Calibri" w:eastAsia="Times New Roman" w:hAnsi="Calibri" w:cs="Calibri"/>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color w:val="000000"/>
              </w:rPr>
            </w:pPr>
            <w:r w:rsidRPr="00291012">
              <w:rPr>
                <w:rFonts w:ascii="Calibri" w:eastAsia="Times New Roman" w:hAnsi="Calibri" w:cs="Calibri"/>
                <w:color w:val="000000"/>
              </w:rPr>
              <w:t>ODRŽAVANJE NERAZVRSTANIH CESTA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center"/>
              <w:rPr>
                <w:rFonts w:ascii="Calibri" w:eastAsia="Times New Roman" w:hAnsi="Calibri" w:cs="Calibri"/>
                <w:color w:val="000000"/>
              </w:rPr>
            </w:pPr>
            <w:r w:rsidRPr="00291012">
              <w:rPr>
                <w:rFonts w:ascii="Calibri" w:eastAsia="Times New Roman" w:hAnsi="Calibri" w:cs="Calibri"/>
                <w:noProof/>
                <w:color w:val="000000"/>
              </w:rPr>
              <w:t>219.000,00</w:t>
            </w:r>
          </w:p>
        </w:tc>
      </w:tr>
      <w:tr w:rsidR="00291012" w:rsidRPr="00291012" w:rsidTr="00B06A60">
        <w:trPr>
          <w:trHeight w:val="41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1012" w:rsidRPr="00291012" w:rsidRDefault="00291012" w:rsidP="00291012">
            <w:pPr>
              <w:spacing w:line="240" w:lineRule="auto"/>
              <w:jc w:val="right"/>
              <w:rPr>
                <w:rFonts w:ascii="Calibri" w:eastAsia="Times New Roman" w:hAnsi="Calibri" w:cs="Calibri"/>
                <w:color w:val="000000"/>
              </w:rPr>
            </w:pPr>
            <w:r w:rsidRPr="00291012">
              <w:rPr>
                <w:rFonts w:ascii="Calibri" w:eastAsia="Times New Roman" w:hAnsi="Calibri" w:cs="Calibri"/>
                <w:color w:val="000000"/>
              </w:rPr>
              <w:t>3291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color w:val="000000"/>
              </w:rPr>
            </w:pPr>
            <w:r w:rsidRPr="00291012">
              <w:rPr>
                <w:rFonts w:ascii="Calibri" w:eastAsia="Times New Roman" w:hAnsi="Calibri" w:cs="Calibri"/>
                <w:color w:val="000000"/>
              </w:rPr>
              <w:t>NAKNADE ČLANOVIMA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jc w:val="center"/>
              <w:rPr>
                <w:rFonts w:ascii="Calibri" w:eastAsia="Times New Roman" w:hAnsi="Calibri" w:cs="Calibri"/>
                <w:bCs/>
              </w:rPr>
            </w:pPr>
            <w:r w:rsidRPr="00291012">
              <w:rPr>
                <w:rFonts w:ascii="Calibri" w:eastAsia="Times New Roman" w:hAnsi="Calibri" w:cs="Calibri"/>
                <w:noProof/>
                <w:color w:val="000000"/>
              </w:rPr>
              <w:t>90.000,00</w:t>
            </w:r>
          </w:p>
        </w:tc>
      </w:tr>
      <w:tr w:rsidR="00291012" w:rsidRPr="00291012" w:rsidTr="00B06A60">
        <w:trPr>
          <w:trHeight w:val="38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1012" w:rsidRPr="00291012" w:rsidRDefault="00291012" w:rsidP="00291012">
            <w:pPr>
              <w:spacing w:line="240" w:lineRule="auto"/>
              <w:jc w:val="right"/>
              <w:rPr>
                <w:rFonts w:ascii="Calibri" w:eastAsia="Times New Roman" w:hAnsi="Calibri" w:cs="Calibri"/>
                <w:color w:val="000000"/>
              </w:rPr>
            </w:pPr>
            <w:r w:rsidRPr="00291012">
              <w:rPr>
                <w:rFonts w:ascii="Calibri" w:eastAsia="Times New Roman" w:hAnsi="Calibri" w:cs="Calibri"/>
                <w:color w:val="000000"/>
              </w:rPr>
              <w:t>3299</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291012" w:rsidRPr="00291012" w:rsidRDefault="00291012" w:rsidP="00291012">
            <w:pPr>
              <w:spacing w:line="240" w:lineRule="auto"/>
              <w:rPr>
                <w:rFonts w:ascii="Calibri" w:eastAsia="Times New Roman" w:hAnsi="Calibri" w:cs="Calibri"/>
                <w:color w:val="000000"/>
              </w:rPr>
            </w:pPr>
            <w:r w:rsidRPr="00291012">
              <w:rPr>
                <w:rFonts w:ascii="Calibri" w:eastAsia="Times New Roman" w:hAnsi="Calibri" w:cs="Calibri"/>
                <w:color w:val="000000"/>
              </w:rPr>
              <w:t>OSTALI NESPOMENUTI RASHODI POSLOVANJA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tcPr>
          <w:p w:rsidR="00291012" w:rsidRPr="00291012" w:rsidRDefault="00291012" w:rsidP="00291012">
            <w:pPr>
              <w:spacing w:line="240" w:lineRule="auto"/>
              <w:jc w:val="center"/>
              <w:rPr>
                <w:rFonts w:ascii="Calibri" w:eastAsia="Times New Roman" w:hAnsi="Calibri" w:cs="Calibri"/>
                <w:bCs/>
              </w:rPr>
            </w:pPr>
            <w:r w:rsidRPr="00291012">
              <w:rPr>
                <w:rFonts w:ascii="Calibri" w:eastAsia="Times New Roman" w:hAnsi="Calibri" w:cs="Calibri"/>
                <w:noProof/>
                <w:color w:val="000000"/>
              </w:rPr>
              <w:t>6.300,00</w:t>
            </w:r>
          </w:p>
        </w:tc>
      </w:tr>
    </w:tbl>
    <w:p w:rsidR="00291012" w:rsidRPr="00291012" w:rsidRDefault="00291012" w:rsidP="00291012">
      <w:pPr>
        <w:spacing w:line="240" w:lineRule="auto"/>
        <w:jc w:val="center"/>
        <w:rPr>
          <w:rFonts w:ascii="Calibri" w:eastAsia="Calibri" w:hAnsi="Calibri" w:cs="Times New Roman"/>
          <w:b/>
          <w:lang w:eastAsia="en-US"/>
        </w:rPr>
      </w:pPr>
    </w:p>
    <w:p w:rsidR="00291012" w:rsidRPr="00291012" w:rsidRDefault="00291012" w:rsidP="00291012">
      <w:pPr>
        <w:spacing w:line="240" w:lineRule="auto"/>
        <w:jc w:val="center"/>
        <w:rPr>
          <w:rFonts w:ascii="Calibri" w:eastAsia="Times New Roman" w:hAnsi="Calibri" w:cs="Calibri"/>
          <w:b/>
          <w:color w:val="000000"/>
        </w:rPr>
      </w:pPr>
      <w:r w:rsidRPr="00291012">
        <w:rPr>
          <w:rFonts w:ascii="Calibri" w:eastAsia="Times New Roman" w:hAnsi="Calibri" w:cs="Calibri"/>
          <w:b/>
          <w:color w:val="000000"/>
        </w:rPr>
        <w:t>Članak 3.</w:t>
      </w:r>
    </w:p>
    <w:p w:rsidR="00291012" w:rsidRPr="00291012" w:rsidRDefault="00291012" w:rsidP="00291012">
      <w:pPr>
        <w:spacing w:line="240" w:lineRule="auto"/>
        <w:jc w:val="center"/>
        <w:rPr>
          <w:rFonts w:ascii="Calibri" w:eastAsia="Times New Roman" w:hAnsi="Calibri" w:cs="Calibri"/>
          <w:color w:val="000000"/>
        </w:rPr>
      </w:pPr>
      <w:r w:rsidRPr="00291012">
        <w:rPr>
          <w:rFonts w:ascii="Calibri" w:eastAsia="Times New Roman" w:hAnsi="Calibri" w:cs="Calibri"/>
          <w:color w:val="000000"/>
        </w:rPr>
        <w:t xml:space="preserve">Naredbodavac za izvršenje Plana je pročelnica  Gradskog ureda za mjesnu samoupravu, </w:t>
      </w:r>
    </w:p>
    <w:p w:rsidR="00291012" w:rsidRPr="00291012" w:rsidRDefault="00291012" w:rsidP="00291012">
      <w:pPr>
        <w:spacing w:line="240" w:lineRule="auto"/>
        <w:jc w:val="center"/>
        <w:rPr>
          <w:rFonts w:ascii="Calibri" w:eastAsia="Calibri" w:hAnsi="Calibri" w:cs="Times New Roman"/>
          <w:b/>
          <w:lang w:eastAsia="en-US"/>
        </w:rPr>
      </w:pPr>
      <w:r w:rsidRPr="00291012">
        <w:rPr>
          <w:rFonts w:ascii="Calibri" w:eastAsia="Times New Roman" w:hAnsi="Calibri" w:cs="Calibri"/>
          <w:color w:val="000000"/>
        </w:rPr>
        <w:t>civilnu zaštitu i sigurnost</w:t>
      </w:r>
    </w:p>
    <w:p w:rsidR="00291012" w:rsidRPr="00291012" w:rsidRDefault="00291012" w:rsidP="00291012">
      <w:pPr>
        <w:spacing w:line="240" w:lineRule="auto"/>
        <w:jc w:val="center"/>
        <w:rPr>
          <w:rFonts w:ascii="Calibri" w:eastAsia="Times New Roman" w:hAnsi="Calibri" w:cs="Calibri"/>
          <w:b/>
          <w:color w:val="000000"/>
        </w:rPr>
      </w:pPr>
    </w:p>
    <w:p w:rsidR="00291012" w:rsidRPr="00291012" w:rsidRDefault="00291012" w:rsidP="00291012">
      <w:pPr>
        <w:spacing w:line="240" w:lineRule="auto"/>
        <w:jc w:val="center"/>
        <w:rPr>
          <w:rFonts w:ascii="Calibri" w:eastAsia="Times New Roman" w:hAnsi="Calibri" w:cs="Calibri"/>
          <w:b/>
          <w:color w:val="000000"/>
        </w:rPr>
      </w:pPr>
      <w:r w:rsidRPr="00291012">
        <w:rPr>
          <w:rFonts w:ascii="Calibri" w:eastAsia="Times New Roman" w:hAnsi="Calibri" w:cs="Calibri"/>
          <w:b/>
          <w:color w:val="000000"/>
        </w:rPr>
        <w:t>Članak 4.</w:t>
      </w:r>
    </w:p>
    <w:p w:rsidR="00291012" w:rsidRPr="00291012" w:rsidRDefault="00291012" w:rsidP="00291012">
      <w:pPr>
        <w:spacing w:line="240" w:lineRule="auto"/>
        <w:jc w:val="center"/>
        <w:rPr>
          <w:rFonts w:ascii="Calibri" w:eastAsia="Times New Roman" w:hAnsi="Calibri" w:cs="Calibri"/>
          <w:color w:val="000000"/>
        </w:rPr>
      </w:pPr>
      <w:r w:rsidRPr="00291012">
        <w:rPr>
          <w:rFonts w:ascii="Calibri" w:eastAsia="Times New Roman" w:hAnsi="Calibri" w:cs="Calibri"/>
          <w:color w:val="000000"/>
        </w:rPr>
        <w:t>Plan će biti objavljen na oglasnoj ploči u sjedištu Mjesnog odbora.</w:t>
      </w:r>
    </w:p>
    <w:p w:rsidR="00C404E8" w:rsidRDefault="00C404E8" w:rsidP="002769F4">
      <w:pPr>
        <w:spacing w:line="240" w:lineRule="auto"/>
        <w:jc w:val="both"/>
        <w:rPr>
          <w:rFonts w:ascii="Times New Roman" w:hAnsi="Times New Roman" w:cs="Times New Roman"/>
          <w:sz w:val="24"/>
          <w:szCs w:val="24"/>
        </w:rPr>
      </w:pPr>
    </w:p>
    <w:p w:rsidR="00291012" w:rsidRDefault="00291012" w:rsidP="002769F4">
      <w:pPr>
        <w:spacing w:line="240" w:lineRule="auto"/>
        <w:jc w:val="both"/>
        <w:rPr>
          <w:rFonts w:ascii="Times New Roman" w:hAnsi="Times New Roman" w:cs="Times New Roman"/>
          <w:sz w:val="24"/>
          <w:szCs w:val="24"/>
        </w:rPr>
      </w:pPr>
    </w:p>
    <w:p w:rsidR="00291012" w:rsidRDefault="00291012" w:rsidP="002769F4">
      <w:pPr>
        <w:spacing w:line="240" w:lineRule="auto"/>
        <w:jc w:val="both"/>
        <w:rPr>
          <w:rFonts w:ascii="Times New Roman" w:hAnsi="Times New Roman" w:cs="Times New Roman"/>
          <w:sz w:val="24"/>
          <w:szCs w:val="24"/>
        </w:rPr>
      </w:pPr>
    </w:p>
    <w:p w:rsidR="00291012" w:rsidRPr="002769F4" w:rsidRDefault="00291012"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b/>
          <w:sz w:val="24"/>
          <w:szCs w:val="24"/>
        </w:rPr>
      </w:pPr>
    </w:p>
    <w:p w:rsidR="00C404E8" w:rsidRPr="002769F4" w:rsidRDefault="00DD30D1" w:rsidP="002769F4">
      <w:pPr>
        <w:spacing w:line="240" w:lineRule="auto"/>
        <w:ind w:left="708"/>
        <w:jc w:val="both"/>
        <w:rPr>
          <w:rFonts w:ascii="Times New Roman" w:hAnsi="Times New Roman" w:cs="Times New Roman"/>
          <w:b/>
          <w:sz w:val="24"/>
          <w:szCs w:val="24"/>
        </w:rPr>
      </w:pPr>
      <w:r w:rsidRPr="002769F4">
        <w:rPr>
          <w:rFonts w:ascii="Times New Roman" w:hAnsi="Times New Roman" w:cs="Times New Roman"/>
          <w:b/>
          <w:sz w:val="24"/>
          <w:szCs w:val="24"/>
        </w:rPr>
        <w:lastRenderedPageBreak/>
        <w:t>Ad 2. Plan malih komunalnih akcija Mjesnog odbora “Petar Zrinski” u 2022. godini</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Članovi Vijeća primili su pisani materijal uz poziv.</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Vijeće jednoglasno donosi</w:t>
      </w:r>
    </w:p>
    <w:p w:rsidR="00C404E8" w:rsidRPr="002769F4" w:rsidRDefault="00C404E8" w:rsidP="002769F4">
      <w:pPr>
        <w:spacing w:line="240" w:lineRule="auto"/>
        <w:jc w:val="both"/>
        <w:rPr>
          <w:rFonts w:ascii="Times New Roman" w:hAnsi="Times New Roman" w:cs="Times New Roman"/>
          <w:sz w:val="24"/>
          <w:szCs w:val="24"/>
        </w:rPr>
      </w:pPr>
    </w:p>
    <w:p w:rsidR="00291012" w:rsidRPr="00291012" w:rsidRDefault="00291012" w:rsidP="00291012">
      <w:pPr>
        <w:jc w:val="center"/>
        <w:rPr>
          <w:rFonts w:ascii="Times New Roman" w:eastAsia="Calibri" w:hAnsi="Times New Roman" w:cs="Times New Roman"/>
          <w:b/>
          <w:lang w:eastAsia="en-US"/>
        </w:rPr>
      </w:pPr>
      <w:r w:rsidRPr="00291012">
        <w:rPr>
          <w:rFonts w:ascii="Times New Roman" w:eastAsia="Calibri" w:hAnsi="Times New Roman" w:cs="Times New Roman"/>
          <w:b/>
          <w:lang w:eastAsia="en-US"/>
        </w:rPr>
        <w:t>Plan malih komunalnih akcija</w:t>
      </w:r>
    </w:p>
    <w:p w:rsidR="00291012" w:rsidRPr="00291012" w:rsidRDefault="00291012" w:rsidP="00291012">
      <w:pPr>
        <w:jc w:val="center"/>
        <w:rPr>
          <w:rFonts w:ascii="Times New Roman" w:eastAsia="Calibri" w:hAnsi="Times New Roman" w:cs="Times New Roman"/>
          <w:b/>
          <w:lang w:eastAsia="en-US"/>
        </w:rPr>
      </w:pPr>
      <w:r w:rsidRPr="00291012">
        <w:rPr>
          <w:rFonts w:ascii="Times New Roman" w:eastAsia="Calibri" w:hAnsi="Times New Roman" w:cs="Times New Roman"/>
          <w:b/>
          <w:lang w:eastAsia="en-US"/>
        </w:rPr>
        <w:t xml:space="preserve">Mjesnog odbora </w:t>
      </w:r>
      <w:r w:rsidRPr="00291012">
        <w:rPr>
          <w:rFonts w:ascii="Times New Roman" w:eastAsia="Calibri" w:hAnsi="Times New Roman" w:cs="Times New Roman"/>
          <w:b/>
          <w:noProof/>
          <w:lang w:eastAsia="en-US"/>
        </w:rPr>
        <w:t>''Petar Zrinski''</w:t>
      </w:r>
      <w:r w:rsidRPr="00291012">
        <w:rPr>
          <w:rFonts w:ascii="Times New Roman" w:eastAsia="Calibri" w:hAnsi="Times New Roman" w:cs="Times New Roman"/>
          <w:b/>
          <w:lang w:eastAsia="en-US"/>
        </w:rPr>
        <w:t xml:space="preserve"> u 2022.</w:t>
      </w:r>
    </w:p>
    <w:p w:rsidR="00291012" w:rsidRPr="00291012" w:rsidRDefault="00291012" w:rsidP="00291012">
      <w:pPr>
        <w:jc w:val="center"/>
        <w:rPr>
          <w:rFonts w:ascii="Times New Roman" w:eastAsia="Calibri" w:hAnsi="Times New Roman" w:cs="Times New Roman"/>
          <w:b/>
          <w:lang w:eastAsia="en-US"/>
        </w:rPr>
      </w:pPr>
    </w:p>
    <w:p w:rsidR="00291012" w:rsidRPr="00291012" w:rsidRDefault="00291012" w:rsidP="00291012">
      <w:pPr>
        <w:jc w:val="center"/>
        <w:rPr>
          <w:rFonts w:ascii="Times New Roman" w:eastAsia="Calibri" w:hAnsi="Times New Roman" w:cs="Times New Roman"/>
          <w:b/>
          <w:lang w:eastAsia="en-US"/>
        </w:rPr>
      </w:pPr>
    </w:p>
    <w:p w:rsidR="00291012" w:rsidRPr="00291012" w:rsidRDefault="00291012" w:rsidP="00291012">
      <w:pPr>
        <w:jc w:val="center"/>
        <w:rPr>
          <w:rFonts w:ascii="Times New Roman" w:eastAsia="Calibri" w:hAnsi="Times New Roman" w:cs="Times New Roman"/>
          <w:b/>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b/>
          <w:lang w:eastAsia="en-US"/>
        </w:rPr>
        <w:tab/>
      </w:r>
      <w:r w:rsidRPr="00291012">
        <w:rPr>
          <w:rFonts w:ascii="Times New Roman" w:eastAsia="Calibri" w:hAnsi="Times New Roman" w:cs="Times New Roman"/>
          <w:lang w:eastAsia="en-US"/>
        </w:rPr>
        <w:t xml:space="preserve">1. Ovim se planom, u skladu s planiranim sredstvima i izvorima financiranja, određuju poslovi i radovi održavanja komunalne infrastrukture na području Mjesnog odbora </w:t>
      </w:r>
      <w:r w:rsidRPr="00291012">
        <w:rPr>
          <w:rFonts w:ascii="Times New Roman" w:eastAsia="Calibri" w:hAnsi="Times New Roman" w:cs="Times New Roman"/>
          <w:noProof/>
          <w:lang w:eastAsia="en-US"/>
        </w:rPr>
        <w:t>''Petar Zrinski''</w:t>
      </w:r>
      <w:r w:rsidRPr="00291012">
        <w:rPr>
          <w:rFonts w:ascii="Times New Roman" w:eastAsia="Calibri" w:hAnsi="Times New Roman" w:cs="Times New Roman"/>
          <w:lang w:eastAsia="en-US"/>
        </w:rPr>
        <w:t xml:space="preserve"> (u daljnjem tekstu: Mjesni odbor), a kojima se osigurava obavljanje komunalnih djelatnosti:</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održavanja javnih zelenih površina i</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redovitog održavanja nerazvrstanih cesta.</w:t>
      </w: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2. 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3. Planirana sredstva za financiranje ovog plana u iznosu od ukupno </w:t>
      </w:r>
      <w:r w:rsidRPr="00291012">
        <w:rPr>
          <w:rFonts w:ascii="Times New Roman" w:eastAsia="Calibri" w:hAnsi="Times New Roman" w:cs="Times New Roman"/>
          <w:b/>
          <w:noProof/>
          <w:lang w:eastAsia="en-US"/>
        </w:rPr>
        <w:t>323.000,00</w:t>
      </w:r>
      <w:r w:rsidRPr="00291012">
        <w:rPr>
          <w:rFonts w:ascii="Times New Roman" w:eastAsia="Calibri" w:hAnsi="Times New Roman" w:cs="Times New Roman"/>
          <w:lang w:eastAsia="en-US"/>
        </w:rPr>
        <w:t xml:space="preserve"> kuna raspoređuju se za obavljanje poslova i radova održavanja na području Mjesnog odbora prema sljedećim djelatnostima i nositeljima provedbe Plana:</w:t>
      </w:r>
    </w:p>
    <w:p w:rsidR="00291012" w:rsidRPr="00291012" w:rsidRDefault="00291012" w:rsidP="00291012">
      <w:pPr>
        <w:jc w:val="both"/>
        <w:rPr>
          <w:rFonts w:ascii="Times New Roman" w:eastAsia="Calibri" w:hAnsi="Times New Roman" w:cs="Times New Roman"/>
          <w:lang w:eastAsia="en-US"/>
        </w:rPr>
      </w:pPr>
    </w:p>
    <w:tbl>
      <w:tblPr>
        <w:tblW w:w="9120" w:type="dxa"/>
        <w:tblInd w:w="93" w:type="dxa"/>
        <w:tblLook w:val="00A0" w:firstRow="1" w:lastRow="0" w:firstColumn="1" w:lastColumn="0" w:noHBand="0" w:noVBand="0"/>
      </w:tblPr>
      <w:tblGrid>
        <w:gridCol w:w="1000"/>
        <w:gridCol w:w="2920"/>
        <w:gridCol w:w="3080"/>
        <w:gridCol w:w="2120"/>
      </w:tblGrid>
      <w:tr w:rsidR="00291012" w:rsidRPr="00291012" w:rsidTr="00B06A60">
        <w:trPr>
          <w:trHeight w:val="600"/>
        </w:trPr>
        <w:tc>
          <w:tcPr>
            <w:tcW w:w="1000" w:type="dxa"/>
            <w:tcBorders>
              <w:top w:val="single" w:sz="4" w:space="0" w:color="auto"/>
              <w:left w:val="single" w:sz="4" w:space="0" w:color="auto"/>
              <w:bottom w:val="single" w:sz="4" w:space="0" w:color="auto"/>
              <w:right w:val="single" w:sz="4" w:space="0" w:color="auto"/>
            </w:tcBorders>
            <w:vAlign w:val="center"/>
          </w:tcPr>
          <w:p w:rsidR="00291012" w:rsidRPr="00291012" w:rsidRDefault="00291012" w:rsidP="00291012">
            <w:pPr>
              <w:spacing w:line="240" w:lineRule="auto"/>
              <w:jc w:val="center"/>
              <w:rPr>
                <w:rFonts w:ascii="Times New Roman" w:eastAsia="Calibri" w:hAnsi="Times New Roman" w:cs="Times New Roman"/>
                <w:b/>
                <w:bCs/>
              </w:rPr>
            </w:pPr>
            <w:r w:rsidRPr="00291012">
              <w:rPr>
                <w:rFonts w:ascii="Times New Roman" w:eastAsia="Calibri" w:hAnsi="Times New Roman" w:cs="Times New Roman"/>
                <w:b/>
                <w:bCs/>
              </w:rPr>
              <w:t>Redni broj</w:t>
            </w:r>
          </w:p>
        </w:tc>
        <w:tc>
          <w:tcPr>
            <w:tcW w:w="2920" w:type="dxa"/>
            <w:tcBorders>
              <w:top w:val="single" w:sz="4" w:space="0" w:color="auto"/>
              <w:left w:val="nil"/>
              <w:bottom w:val="single" w:sz="4" w:space="0" w:color="auto"/>
              <w:right w:val="single" w:sz="4" w:space="0" w:color="auto"/>
            </w:tcBorders>
            <w:vAlign w:val="center"/>
          </w:tcPr>
          <w:p w:rsidR="00291012" w:rsidRPr="00291012" w:rsidRDefault="00291012" w:rsidP="00291012">
            <w:pPr>
              <w:spacing w:line="240" w:lineRule="auto"/>
              <w:jc w:val="center"/>
              <w:rPr>
                <w:rFonts w:ascii="Times New Roman" w:eastAsia="Calibri" w:hAnsi="Times New Roman" w:cs="Times New Roman"/>
                <w:b/>
                <w:bCs/>
              </w:rPr>
            </w:pPr>
            <w:r w:rsidRPr="00291012">
              <w:rPr>
                <w:rFonts w:ascii="Times New Roman" w:eastAsia="Calibri" w:hAnsi="Times New Roman" w:cs="Times New Roman"/>
                <w:b/>
                <w:bCs/>
              </w:rPr>
              <w:t>Vrsta komunalne djelatnosti</w:t>
            </w:r>
          </w:p>
        </w:tc>
        <w:tc>
          <w:tcPr>
            <w:tcW w:w="3080" w:type="dxa"/>
            <w:tcBorders>
              <w:top w:val="single" w:sz="4" w:space="0" w:color="auto"/>
              <w:left w:val="nil"/>
              <w:bottom w:val="single" w:sz="4" w:space="0" w:color="auto"/>
              <w:right w:val="single" w:sz="4" w:space="0" w:color="auto"/>
            </w:tcBorders>
            <w:noWrap/>
            <w:vAlign w:val="center"/>
          </w:tcPr>
          <w:p w:rsidR="00291012" w:rsidRPr="00291012" w:rsidRDefault="00291012" w:rsidP="00291012">
            <w:pPr>
              <w:spacing w:line="240" w:lineRule="auto"/>
              <w:jc w:val="center"/>
              <w:rPr>
                <w:rFonts w:ascii="Times New Roman" w:eastAsia="Calibri" w:hAnsi="Times New Roman" w:cs="Times New Roman"/>
                <w:b/>
                <w:bCs/>
              </w:rPr>
            </w:pPr>
            <w:r w:rsidRPr="00291012">
              <w:rPr>
                <w:rFonts w:ascii="Times New Roman" w:eastAsia="Calibri" w:hAnsi="Times New Roman" w:cs="Times New Roman"/>
                <w:b/>
                <w:bCs/>
              </w:rPr>
              <w:t>Nositelj provedbe</w:t>
            </w:r>
          </w:p>
        </w:tc>
        <w:tc>
          <w:tcPr>
            <w:tcW w:w="2120" w:type="dxa"/>
            <w:tcBorders>
              <w:top w:val="single" w:sz="4" w:space="0" w:color="auto"/>
              <w:left w:val="nil"/>
              <w:bottom w:val="single" w:sz="4" w:space="0" w:color="auto"/>
              <w:right w:val="single" w:sz="4" w:space="0" w:color="auto"/>
            </w:tcBorders>
            <w:noWrap/>
            <w:vAlign w:val="center"/>
          </w:tcPr>
          <w:p w:rsidR="00291012" w:rsidRPr="00291012" w:rsidRDefault="00291012" w:rsidP="00291012">
            <w:pPr>
              <w:spacing w:line="240" w:lineRule="auto"/>
              <w:jc w:val="center"/>
              <w:rPr>
                <w:rFonts w:ascii="Times New Roman" w:eastAsia="Calibri" w:hAnsi="Times New Roman" w:cs="Times New Roman"/>
                <w:b/>
                <w:bCs/>
              </w:rPr>
            </w:pPr>
            <w:r w:rsidRPr="00291012">
              <w:rPr>
                <w:rFonts w:ascii="Times New Roman" w:eastAsia="Calibri" w:hAnsi="Times New Roman" w:cs="Times New Roman"/>
                <w:b/>
                <w:bCs/>
              </w:rPr>
              <w:t>Iznos sredstava</w:t>
            </w:r>
          </w:p>
        </w:tc>
      </w:tr>
      <w:tr w:rsidR="00291012" w:rsidRPr="00291012" w:rsidTr="00B06A60">
        <w:trPr>
          <w:trHeight w:val="630"/>
        </w:trPr>
        <w:tc>
          <w:tcPr>
            <w:tcW w:w="1000" w:type="dxa"/>
            <w:tcBorders>
              <w:top w:val="nil"/>
              <w:left w:val="single" w:sz="4" w:space="0" w:color="auto"/>
              <w:bottom w:val="single" w:sz="4" w:space="0" w:color="auto"/>
              <w:right w:val="single" w:sz="4" w:space="0" w:color="auto"/>
            </w:tcBorders>
            <w:vAlign w:val="center"/>
          </w:tcPr>
          <w:p w:rsidR="00291012" w:rsidRPr="00291012" w:rsidRDefault="00291012" w:rsidP="00291012">
            <w:pPr>
              <w:spacing w:line="240" w:lineRule="auto"/>
              <w:jc w:val="center"/>
              <w:rPr>
                <w:rFonts w:ascii="Times New Roman" w:eastAsia="Calibri" w:hAnsi="Times New Roman" w:cs="Times New Roman"/>
              </w:rPr>
            </w:pPr>
            <w:r w:rsidRPr="00291012">
              <w:rPr>
                <w:rFonts w:ascii="Times New Roman" w:eastAsia="Calibri" w:hAnsi="Times New Roman" w:cs="Times New Roman"/>
              </w:rPr>
              <w:t>3.1.</w:t>
            </w:r>
          </w:p>
        </w:tc>
        <w:tc>
          <w:tcPr>
            <w:tcW w:w="2920" w:type="dxa"/>
            <w:tcBorders>
              <w:top w:val="nil"/>
              <w:left w:val="nil"/>
              <w:bottom w:val="single" w:sz="4" w:space="0" w:color="auto"/>
              <w:right w:val="single" w:sz="4" w:space="0" w:color="auto"/>
            </w:tcBorders>
            <w:vAlign w:val="center"/>
          </w:tcPr>
          <w:p w:rsidR="00291012" w:rsidRPr="00291012" w:rsidRDefault="00291012" w:rsidP="00291012">
            <w:pPr>
              <w:spacing w:line="240" w:lineRule="auto"/>
              <w:rPr>
                <w:rFonts w:ascii="Times New Roman" w:eastAsia="Calibri" w:hAnsi="Times New Roman" w:cs="Times New Roman"/>
              </w:rPr>
            </w:pPr>
            <w:r w:rsidRPr="00291012">
              <w:rPr>
                <w:rFonts w:ascii="Times New Roman" w:eastAsia="Calibri" w:hAnsi="Times New Roman" w:cs="Times New Roman"/>
              </w:rPr>
              <w:t>održavanje javnih zelenih površina</w:t>
            </w:r>
          </w:p>
        </w:tc>
        <w:tc>
          <w:tcPr>
            <w:tcW w:w="3080" w:type="dxa"/>
            <w:tcBorders>
              <w:top w:val="nil"/>
              <w:left w:val="nil"/>
              <w:bottom w:val="single" w:sz="4" w:space="0" w:color="auto"/>
              <w:right w:val="single" w:sz="4" w:space="0" w:color="auto"/>
            </w:tcBorders>
            <w:vAlign w:val="bottom"/>
          </w:tcPr>
          <w:p w:rsidR="00291012" w:rsidRPr="00291012" w:rsidRDefault="00291012" w:rsidP="00291012">
            <w:pPr>
              <w:spacing w:line="240" w:lineRule="auto"/>
              <w:rPr>
                <w:rFonts w:ascii="Times New Roman" w:eastAsia="Calibri" w:hAnsi="Times New Roman" w:cs="Times New Roman"/>
              </w:rPr>
            </w:pPr>
            <w:r w:rsidRPr="00291012">
              <w:rPr>
                <w:rFonts w:ascii="Times New Roman" w:eastAsia="Calibri" w:hAnsi="Times New Roman" w:cs="Times New Roman"/>
              </w:rPr>
              <w:t xml:space="preserve">Zagrebački holding d.o.o., </w:t>
            </w:r>
            <w:r w:rsidRPr="00291012">
              <w:rPr>
                <w:rFonts w:ascii="Times New Roman" w:eastAsia="Calibri" w:hAnsi="Times New Roman" w:cs="Times New Roman"/>
              </w:rPr>
              <w:br/>
              <w:t>Podružnica Zrinjevac</w:t>
            </w:r>
          </w:p>
        </w:tc>
        <w:tc>
          <w:tcPr>
            <w:tcW w:w="2120" w:type="dxa"/>
            <w:tcBorders>
              <w:top w:val="nil"/>
              <w:left w:val="nil"/>
              <w:bottom w:val="single" w:sz="4" w:space="0" w:color="auto"/>
              <w:right w:val="single" w:sz="4" w:space="0" w:color="auto"/>
            </w:tcBorders>
            <w:noWrap/>
            <w:vAlign w:val="center"/>
          </w:tcPr>
          <w:p w:rsidR="00291012" w:rsidRPr="00291012" w:rsidRDefault="00291012" w:rsidP="00291012">
            <w:pPr>
              <w:spacing w:line="240" w:lineRule="auto"/>
              <w:jc w:val="right"/>
              <w:rPr>
                <w:rFonts w:ascii="Times New Roman" w:eastAsia="Calibri" w:hAnsi="Times New Roman" w:cs="Times New Roman"/>
              </w:rPr>
            </w:pPr>
            <w:r w:rsidRPr="00291012">
              <w:rPr>
                <w:rFonts w:ascii="Times New Roman" w:eastAsia="Calibri" w:hAnsi="Times New Roman" w:cs="Times New Roman"/>
                <w:noProof/>
              </w:rPr>
              <w:t>104.000,00</w:t>
            </w:r>
          </w:p>
        </w:tc>
      </w:tr>
      <w:tr w:rsidR="00291012" w:rsidRPr="00291012" w:rsidTr="00B06A60">
        <w:trPr>
          <w:trHeight w:val="630"/>
        </w:trPr>
        <w:tc>
          <w:tcPr>
            <w:tcW w:w="1000" w:type="dxa"/>
            <w:tcBorders>
              <w:top w:val="nil"/>
              <w:left w:val="single" w:sz="4" w:space="0" w:color="auto"/>
              <w:bottom w:val="single" w:sz="4" w:space="0" w:color="auto"/>
              <w:right w:val="single" w:sz="4" w:space="0" w:color="auto"/>
            </w:tcBorders>
            <w:vAlign w:val="center"/>
          </w:tcPr>
          <w:p w:rsidR="00291012" w:rsidRPr="00291012" w:rsidRDefault="00291012" w:rsidP="00291012">
            <w:pPr>
              <w:spacing w:line="240" w:lineRule="auto"/>
              <w:jc w:val="center"/>
              <w:rPr>
                <w:rFonts w:ascii="Times New Roman" w:eastAsia="Calibri" w:hAnsi="Times New Roman" w:cs="Times New Roman"/>
              </w:rPr>
            </w:pPr>
            <w:r w:rsidRPr="00291012">
              <w:rPr>
                <w:rFonts w:ascii="Times New Roman" w:eastAsia="Calibri" w:hAnsi="Times New Roman" w:cs="Times New Roman"/>
              </w:rPr>
              <w:t>3.2.</w:t>
            </w:r>
          </w:p>
        </w:tc>
        <w:tc>
          <w:tcPr>
            <w:tcW w:w="2920" w:type="dxa"/>
            <w:tcBorders>
              <w:top w:val="nil"/>
              <w:left w:val="nil"/>
              <w:bottom w:val="single" w:sz="4" w:space="0" w:color="auto"/>
              <w:right w:val="single" w:sz="4" w:space="0" w:color="auto"/>
            </w:tcBorders>
            <w:vAlign w:val="center"/>
          </w:tcPr>
          <w:p w:rsidR="00291012" w:rsidRPr="00291012" w:rsidRDefault="00291012" w:rsidP="00291012">
            <w:pPr>
              <w:spacing w:line="240" w:lineRule="auto"/>
              <w:rPr>
                <w:rFonts w:ascii="Times New Roman" w:eastAsia="Calibri" w:hAnsi="Times New Roman" w:cs="Times New Roman"/>
              </w:rPr>
            </w:pPr>
            <w:r w:rsidRPr="00291012">
              <w:rPr>
                <w:rFonts w:ascii="Times New Roman" w:eastAsia="Calibri" w:hAnsi="Times New Roman" w:cs="Times New Roman"/>
              </w:rPr>
              <w:t>redovito održavanje nerazvrstanih cesta</w:t>
            </w:r>
          </w:p>
        </w:tc>
        <w:tc>
          <w:tcPr>
            <w:tcW w:w="3080" w:type="dxa"/>
            <w:tcBorders>
              <w:top w:val="nil"/>
              <w:left w:val="nil"/>
              <w:bottom w:val="single" w:sz="4" w:space="0" w:color="auto"/>
              <w:right w:val="single" w:sz="4" w:space="0" w:color="auto"/>
            </w:tcBorders>
            <w:vAlign w:val="bottom"/>
          </w:tcPr>
          <w:p w:rsidR="00291012" w:rsidRPr="00291012" w:rsidRDefault="00291012" w:rsidP="00291012">
            <w:pPr>
              <w:spacing w:line="240" w:lineRule="auto"/>
              <w:rPr>
                <w:rFonts w:ascii="Times New Roman" w:eastAsia="Calibri" w:hAnsi="Times New Roman" w:cs="Times New Roman"/>
              </w:rPr>
            </w:pPr>
            <w:r w:rsidRPr="00291012">
              <w:rPr>
                <w:rFonts w:ascii="Times New Roman" w:eastAsia="Calibri" w:hAnsi="Times New Roman" w:cs="Times New Roman"/>
              </w:rPr>
              <w:t xml:space="preserve">Zagrebački holding d.o.o., </w:t>
            </w:r>
            <w:r w:rsidRPr="00291012">
              <w:rPr>
                <w:rFonts w:ascii="Times New Roman" w:eastAsia="Calibri" w:hAnsi="Times New Roman" w:cs="Times New Roman"/>
              </w:rPr>
              <w:br/>
              <w:t>Podružnica Zagrebačke ceste</w:t>
            </w:r>
          </w:p>
        </w:tc>
        <w:tc>
          <w:tcPr>
            <w:tcW w:w="2120" w:type="dxa"/>
            <w:tcBorders>
              <w:top w:val="nil"/>
              <w:left w:val="nil"/>
              <w:bottom w:val="single" w:sz="4" w:space="0" w:color="auto"/>
              <w:right w:val="single" w:sz="4" w:space="0" w:color="auto"/>
            </w:tcBorders>
            <w:noWrap/>
            <w:vAlign w:val="center"/>
          </w:tcPr>
          <w:p w:rsidR="00291012" w:rsidRPr="00291012" w:rsidRDefault="00291012" w:rsidP="00291012">
            <w:pPr>
              <w:spacing w:line="240" w:lineRule="auto"/>
              <w:jc w:val="right"/>
              <w:rPr>
                <w:rFonts w:ascii="Times New Roman" w:eastAsia="Calibri" w:hAnsi="Times New Roman" w:cs="Times New Roman"/>
              </w:rPr>
            </w:pPr>
            <w:r w:rsidRPr="00291012">
              <w:rPr>
                <w:rFonts w:ascii="Times New Roman" w:eastAsia="Calibri" w:hAnsi="Times New Roman" w:cs="Times New Roman"/>
                <w:noProof/>
              </w:rPr>
              <w:t>219.000,00</w:t>
            </w:r>
          </w:p>
        </w:tc>
      </w:tr>
      <w:tr w:rsidR="00291012" w:rsidRPr="00291012" w:rsidTr="00B06A60">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rsidR="00291012" w:rsidRPr="00291012" w:rsidRDefault="00291012" w:rsidP="00291012">
            <w:pPr>
              <w:spacing w:line="240" w:lineRule="auto"/>
              <w:jc w:val="center"/>
              <w:rPr>
                <w:rFonts w:ascii="Times New Roman" w:eastAsia="Calibri" w:hAnsi="Times New Roman" w:cs="Times New Roman"/>
                <w:b/>
                <w:bCs/>
              </w:rPr>
            </w:pPr>
            <w:r w:rsidRPr="00291012">
              <w:rPr>
                <w:rFonts w:ascii="Times New Roman" w:eastAsia="Calibri" w:hAnsi="Times New Roman" w:cs="Times New Roman"/>
                <w:b/>
                <w:bCs/>
              </w:rPr>
              <w:t>Ukupno</w:t>
            </w:r>
          </w:p>
        </w:tc>
        <w:tc>
          <w:tcPr>
            <w:tcW w:w="2120" w:type="dxa"/>
            <w:tcBorders>
              <w:top w:val="nil"/>
              <w:left w:val="nil"/>
              <w:bottom w:val="single" w:sz="4" w:space="0" w:color="auto"/>
              <w:right w:val="single" w:sz="4" w:space="0" w:color="auto"/>
            </w:tcBorders>
            <w:noWrap/>
            <w:vAlign w:val="center"/>
          </w:tcPr>
          <w:p w:rsidR="00291012" w:rsidRPr="00291012" w:rsidRDefault="00291012" w:rsidP="00291012">
            <w:pPr>
              <w:spacing w:line="240" w:lineRule="auto"/>
              <w:jc w:val="right"/>
              <w:rPr>
                <w:rFonts w:ascii="Times New Roman" w:eastAsia="Calibri" w:hAnsi="Times New Roman" w:cs="Times New Roman"/>
                <w:b/>
              </w:rPr>
            </w:pPr>
            <w:r w:rsidRPr="00291012">
              <w:rPr>
                <w:rFonts w:ascii="Times New Roman" w:eastAsia="Calibri" w:hAnsi="Times New Roman" w:cs="Times New Roman"/>
                <w:b/>
                <w:noProof/>
              </w:rPr>
              <w:t>323.000,00</w:t>
            </w:r>
          </w:p>
        </w:tc>
      </w:tr>
    </w:tbl>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w:t>
      </w:r>
      <w:r w:rsidRPr="00291012">
        <w:rPr>
          <w:rFonts w:ascii="Times New Roman" w:eastAsia="Calibri" w:hAnsi="Times New Roman" w:cs="Times New Roman"/>
          <w:lang w:eastAsia="en-US"/>
        </w:rPr>
        <w:lastRenderedPageBreak/>
        <w:t>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Ovaj plan odnosi se na poslove održavanja </w:t>
      </w:r>
      <w:r w:rsidRPr="00291012">
        <w:rPr>
          <w:rFonts w:ascii="Times New Roman" w:eastAsia="Calibri" w:hAnsi="Times New Roman" w:cs="Times New Roman"/>
          <w:noProof/>
          <w:lang w:eastAsia="en-US"/>
        </w:rPr>
        <w:t>11.811</w:t>
      </w:r>
      <w:r w:rsidRPr="00291012">
        <w:rPr>
          <w:rFonts w:ascii="Times New Roman" w:eastAsia="Calibri" w:hAnsi="Times New Roman" w:cs="Times New Roman"/>
          <w:lang w:eastAsia="en-US"/>
        </w:rPr>
        <w:t xml:space="preserve"> m² uređenih javnih zelenih površina na području Mjesnog odbora.</w:t>
      </w: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5. Održavanje nerazvrstanih cesta u ovom planu obuhvaća redovno održavanje nerazvrstanih cesta, i to:</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5.1. </w:t>
      </w:r>
      <w:r w:rsidRPr="00291012">
        <w:rPr>
          <w:rFonts w:ascii="Times New Roman" w:eastAsia="Calibri" w:hAnsi="Times New Roman" w:cs="Times New Roman"/>
          <w:b/>
          <w:lang w:eastAsia="en-US"/>
        </w:rPr>
        <w:t>redovito ljetno održavanje</w:t>
      </w:r>
      <w:r w:rsidRPr="00291012">
        <w:rPr>
          <w:rFonts w:ascii="Times New Roman" w:eastAsia="Calibri" w:hAnsi="Times New Roman" w:cs="Times New Roman"/>
          <w:lang w:eastAsia="en-US"/>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5.2. </w:t>
      </w:r>
      <w:r w:rsidRPr="00291012">
        <w:rPr>
          <w:rFonts w:ascii="Times New Roman" w:eastAsia="Calibri" w:hAnsi="Times New Roman" w:cs="Times New Roman"/>
          <w:b/>
          <w:lang w:eastAsia="en-US"/>
        </w:rPr>
        <w:t>redovito održavanje u zimskim uvjetima</w:t>
      </w:r>
      <w:r w:rsidRPr="00291012">
        <w:rPr>
          <w:rFonts w:ascii="Times New Roman" w:eastAsia="Calibri" w:hAnsi="Times New Roman" w:cs="Times New Roman"/>
          <w:lang w:eastAsia="en-US"/>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5.3. </w:t>
      </w:r>
      <w:r w:rsidRPr="00291012">
        <w:rPr>
          <w:rFonts w:ascii="Times New Roman" w:eastAsia="Calibri" w:hAnsi="Times New Roman" w:cs="Times New Roman"/>
          <w:b/>
          <w:lang w:eastAsia="en-US"/>
        </w:rPr>
        <w:t>asfalterski program</w:t>
      </w:r>
      <w:r w:rsidRPr="00291012">
        <w:rPr>
          <w:rFonts w:ascii="Times New Roman" w:eastAsia="Calibri" w:hAnsi="Times New Roman" w:cs="Times New Roman"/>
          <w:lang w:eastAsia="en-US"/>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Ovaj plan odnosi se na poslove redovnog održavanja </w:t>
      </w:r>
      <w:r w:rsidRPr="00291012">
        <w:rPr>
          <w:rFonts w:ascii="Times New Roman" w:eastAsia="Calibri" w:hAnsi="Times New Roman" w:cs="Times New Roman"/>
          <w:noProof/>
          <w:lang w:eastAsia="en-US"/>
        </w:rPr>
        <w:t>25.576</w:t>
      </w:r>
      <w:r w:rsidRPr="00291012">
        <w:rPr>
          <w:rFonts w:ascii="Times New Roman" w:eastAsia="Calibri" w:hAnsi="Times New Roman" w:cs="Times New Roman"/>
          <w:lang w:eastAsia="en-US"/>
        </w:rPr>
        <w:t xml:space="preserve"> m² nerazvrstanih cesta na području Mjesnog odbora.</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Ukupna planirana sredstva za redovito održavanje nerazvrstanih cesta na području Mjesnog odbora raspoređuju se na sljedeći način:</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- 70 % ili </w:t>
      </w:r>
      <w:r w:rsidRPr="00291012">
        <w:rPr>
          <w:rFonts w:ascii="Times New Roman" w:eastAsia="Calibri" w:hAnsi="Times New Roman" w:cs="Times New Roman"/>
          <w:b/>
          <w:noProof/>
          <w:lang w:eastAsia="en-US"/>
        </w:rPr>
        <w:t>153.000,00</w:t>
      </w:r>
      <w:r w:rsidRPr="00291012">
        <w:rPr>
          <w:rFonts w:ascii="Times New Roman" w:eastAsia="Calibri" w:hAnsi="Times New Roman" w:cs="Times New Roman"/>
          <w:lang w:eastAsia="en-US"/>
        </w:rPr>
        <w:t xml:space="preserve"> kuna za asfalterski program i</w:t>
      </w: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- 30 % ili </w:t>
      </w:r>
      <w:r w:rsidRPr="00291012">
        <w:rPr>
          <w:rFonts w:ascii="Times New Roman" w:eastAsia="Calibri" w:hAnsi="Times New Roman" w:cs="Times New Roman"/>
          <w:b/>
          <w:noProof/>
          <w:lang w:eastAsia="en-US"/>
        </w:rPr>
        <w:t>66.000,00</w:t>
      </w:r>
      <w:r w:rsidRPr="00291012">
        <w:rPr>
          <w:rFonts w:ascii="Times New Roman" w:eastAsia="Calibri" w:hAnsi="Times New Roman" w:cs="Times New Roman"/>
          <w:lang w:eastAsia="en-US"/>
        </w:rPr>
        <w:t xml:space="preserve"> kuna za ostale poslove redovnog održavanja.</w:t>
      </w:r>
    </w:p>
    <w:p w:rsidR="00291012" w:rsidRPr="00291012" w:rsidRDefault="00291012" w:rsidP="00291012">
      <w:pPr>
        <w:jc w:val="both"/>
        <w:rPr>
          <w:rFonts w:ascii="Times New Roman" w:eastAsia="Calibri" w:hAnsi="Times New Roman" w:cs="Times New Roman"/>
          <w:strike/>
          <w:lang w:eastAsia="en-US"/>
        </w:rPr>
      </w:pPr>
    </w:p>
    <w:p w:rsidR="00291012" w:rsidRPr="00291012" w:rsidRDefault="00291012" w:rsidP="00291012">
      <w:pPr>
        <w:jc w:val="both"/>
        <w:rPr>
          <w:rFonts w:ascii="Times New Roman" w:eastAsia="Calibri" w:hAnsi="Times New Roman" w:cs="Times New Roman"/>
          <w:strike/>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6. Mjesni odbor, prema ovom planu, brinut će o redovitom održavanju nerazvrstanih cesta i javnih zelenih površina u stanju funkcionalne sposobnosti, sukladno ostvarenim prihodima za financiranje obavljanja komunalnih djelatnosti i održavanja komunalne infrastrukture.</w:t>
      </w: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lastRenderedPageBreak/>
        <w:tab/>
        <w:t>8. Sredstva za provedbu ovog plana osiguravat će Gradski ured za mjesnu samoupravu, civilnu zaštitu i sigurnost za namjene određene Proračunom Grada Zagreba za 2022. i ovim planom, a prema načelima štednje i racionalnog korištenja sredstava.</w:t>
      </w: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p>
    <w:p w:rsidR="00291012" w:rsidRPr="00291012" w:rsidRDefault="00291012" w:rsidP="00291012">
      <w:pPr>
        <w:jc w:val="both"/>
        <w:rPr>
          <w:rFonts w:ascii="Times New Roman" w:eastAsia="Calibri" w:hAnsi="Times New Roman" w:cs="Times New Roman"/>
          <w:lang w:eastAsia="en-US"/>
        </w:rPr>
      </w:pPr>
      <w:r w:rsidRPr="00291012">
        <w:rPr>
          <w:rFonts w:ascii="Times New Roman" w:eastAsia="Calibri" w:hAnsi="Times New Roman" w:cs="Times New Roman"/>
          <w:lang w:eastAsia="en-US"/>
        </w:rPr>
        <w:tab/>
        <w:t xml:space="preserve">9. Ovaj plan bit će objavljen u Službenom glasniku Grada Zagreba kao sastavni dio Plana komunalnih aktivnosti Gradske četvrti </w:t>
      </w:r>
      <w:r w:rsidRPr="00291012">
        <w:rPr>
          <w:rFonts w:ascii="Times New Roman" w:eastAsia="Calibri" w:hAnsi="Times New Roman" w:cs="Times New Roman"/>
          <w:noProof/>
          <w:lang w:eastAsia="en-US"/>
        </w:rPr>
        <w:t>Donji grad</w:t>
      </w:r>
      <w:r w:rsidRPr="00291012">
        <w:rPr>
          <w:rFonts w:ascii="Times New Roman" w:eastAsia="Calibri" w:hAnsi="Times New Roman" w:cs="Times New Roman"/>
          <w:lang w:eastAsia="en-US"/>
        </w:rPr>
        <w:t xml:space="preserve"> u 2022.</w:t>
      </w:r>
    </w:p>
    <w:p w:rsidR="00291012" w:rsidRPr="00291012" w:rsidRDefault="00291012" w:rsidP="00291012">
      <w:pPr>
        <w:jc w:val="both"/>
        <w:rPr>
          <w:rFonts w:ascii="Times New Roman" w:eastAsia="Calibri" w:hAnsi="Times New Roman" w:cs="Times New Roman"/>
          <w:lang w:eastAsia="en-US"/>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ind w:firstLine="708"/>
        <w:jc w:val="both"/>
        <w:rPr>
          <w:rFonts w:ascii="Times New Roman" w:hAnsi="Times New Roman" w:cs="Times New Roman"/>
          <w:sz w:val="24"/>
          <w:szCs w:val="24"/>
        </w:rPr>
      </w:pPr>
      <w:r w:rsidRPr="002769F4">
        <w:rPr>
          <w:rFonts w:ascii="Times New Roman" w:hAnsi="Times New Roman" w:cs="Times New Roman"/>
          <w:b/>
          <w:sz w:val="24"/>
          <w:szCs w:val="24"/>
        </w:rPr>
        <w:t>Ad 3.  Izvješće o radu Vijeća Mjesnog odbora „Petar Zrinski“ za 2021. godinu</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Članovi Vijeća primili su pisani materijal uz poziv.</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Vijeće</w:t>
      </w:r>
      <w:r w:rsidRPr="002769F4">
        <w:rPr>
          <w:rFonts w:ascii="Times New Roman" w:hAnsi="Times New Roman" w:cs="Times New Roman"/>
          <w:i/>
          <w:sz w:val="24"/>
          <w:szCs w:val="24"/>
        </w:rPr>
        <w:t xml:space="preserve"> jednoglasno </w:t>
      </w:r>
      <w:r w:rsidRPr="002769F4">
        <w:rPr>
          <w:rFonts w:ascii="Times New Roman" w:hAnsi="Times New Roman" w:cs="Times New Roman"/>
          <w:sz w:val="24"/>
          <w:szCs w:val="24"/>
        </w:rPr>
        <w:t>donosi</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2769F4" w:rsidRPr="002769F4" w:rsidRDefault="002769F4" w:rsidP="009C239D">
      <w:pPr>
        <w:spacing w:line="240" w:lineRule="auto"/>
        <w:jc w:val="center"/>
        <w:rPr>
          <w:rFonts w:ascii="Times New Roman" w:hAnsi="Times New Roman" w:cs="Times New Roman"/>
          <w:b/>
          <w:sz w:val="24"/>
          <w:szCs w:val="24"/>
        </w:rPr>
      </w:pPr>
      <w:r w:rsidRPr="002769F4">
        <w:rPr>
          <w:rFonts w:ascii="Times New Roman" w:hAnsi="Times New Roman" w:cs="Times New Roman"/>
          <w:b/>
          <w:sz w:val="24"/>
          <w:szCs w:val="24"/>
        </w:rPr>
        <w:t>IZVJEŠĆE O RADU</w:t>
      </w: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U 2021. godini  Vijeće Mjesnog odbora održalo je ukupno 10 sjednica, od toga 3 u starom sazivu i 7 u novom sazivu.</w:t>
      </w:r>
    </w:p>
    <w:p w:rsidR="002769F4" w:rsidRPr="002769F4" w:rsidRDefault="002769F4"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w:t>
      </w:r>
    </w:p>
    <w:p w:rsidR="002769F4" w:rsidRPr="002769F4" w:rsidRDefault="002769F4"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rsidR="002769F4" w:rsidRPr="002769F4" w:rsidRDefault="002769F4"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w:t>
      </w: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b/>
          <w:sz w:val="24"/>
          <w:szCs w:val="24"/>
        </w:rPr>
      </w:pPr>
      <w:r w:rsidRPr="002769F4">
        <w:rPr>
          <w:rFonts w:ascii="Times New Roman" w:hAnsi="Times New Roman" w:cs="Times New Roman"/>
          <w:b/>
          <w:sz w:val="24"/>
          <w:szCs w:val="24"/>
        </w:rPr>
        <w:t>PREDSJEDNICA VIJEĆA</w:t>
      </w: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rsidR="002769F4" w:rsidRPr="002769F4" w:rsidRDefault="002769F4" w:rsidP="002769F4">
      <w:pPr>
        <w:spacing w:line="240" w:lineRule="auto"/>
        <w:jc w:val="both"/>
        <w:rPr>
          <w:rFonts w:ascii="Times New Roman" w:hAnsi="Times New Roman" w:cs="Times New Roman"/>
          <w:b/>
          <w:sz w:val="24"/>
          <w:szCs w:val="24"/>
        </w:rPr>
      </w:pPr>
    </w:p>
    <w:p w:rsidR="002769F4" w:rsidRPr="002769F4" w:rsidRDefault="002769F4" w:rsidP="002769F4">
      <w:pPr>
        <w:spacing w:line="240" w:lineRule="auto"/>
        <w:jc w:val="both"/>
        <w:rPr>
          <w:rFonts w:ascii="Times New Roman" w:hAnsi="Times New Roman" w:cs="Times New Roman"/>
          <w:b/>
          <w:sz w:val="24"/>
          <w:szCs w:val="24"/>
        </w:rPr>
      </w:pPr>
    </w:p>
    <w:p w:rsidR="002769F4" w:rsidRPr="002769F4" w:rsidRDefault="002769F4" w:rsidP="002769F4">
      <w:pPr>
        <w:spacing w:line="240" w:lineRule="auto"/>
        <w:jc w:val="both"/>
        <w:rPr>
          <w:rFonts w:ascii="Times New Roman" w:hAnsi="Times New Roman" w:cs="Times New Roman"/>
          <w:b/>
          <w:sz w:val="24"/>
          <w:szCs w:val="24"/>
        </w:rPr>
      </w:pPr>
      <w:r w:rsidRPr="002769F4">
        <w:rPr>
          <w:rFonts w:ascii="Times New Roman" w:hAnsi="Times New Roman" w:cs="Times New Roman"/>
          <w:b/>
          <w:sz w:val="24"/>
          <w:szCs w:val="24"/>
        </w:rPr>
        <w:t>POTPREDSJEDNIK VIJEĆA</w:t>
      </w: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b/>
          <w:sz w:val="24"/>
          <w:szCs w:val="24"/>
        </w:rPr>
      </w:pPr>
      <w:r w:rsidRPr="002769F4">
        <w:rPr>
          <w:rFonts w:ascii="Times New Roman" w:hAnsi="Times New Roman" w:cs="Times New Roman"/>
          <w:sz w:val="24"/>
          <w:szCs w:val="24"/>
        </w:rPr>
        <w:t>Pomagao je predsjednici Vijeća, te obavljao i  sve poslove koji su mu se povjerili. Sudjelovao  je u pripremi prioriteta za 2022. godinu.</w:t>
      </w:r>
    </w:p>
    <w:p w:rsidR="002769F4" w:rsidRPr="002769F4" w:rsidRDefault="002769F4" w:rsidP="002769F4">
      <w:pPr>
        <w:spacing w:line="240" w:lineRule="auto"/>
        <w:jc w:val="both"/>
        <w:rPr>
          <w:rFonts w:ascii="Times New Roman" w:hAnsi="Times New Roman" w:cs="Times New Roman"/>
          <w:b/>
          <w:sz w:val="24"/>
          <w:szCs w:val="24"/>
        </w:rPr>
      </w:pPr>
    </w:p>
    <w:p w:rsidR="002769F4" w:rsidRPr="002769F4" w:rsidRDefault="002769F4" w:rsidP="002769F4">
      <w:pPr>
        <w:spacing w:line="240" w:lineRule="auto"/>
        <w:jc w:val="both"/>
        <w:rPr>
          <w:rFonts w:ascii="Times New Roman" w:hAnsi="Times New Roman" w:cs="Times New Roman"/>
          <w:b/>
          <w:sz w:val="24"/>
          <w:szCs w:val="24"/>
        </w:rPr>
      </w:pPr>
    </w:p>
    <w:p w:rsidR="002769F4" w:rsidRPr="002769F4" w:rsidRDefault="002769F4" w:rsidP="002769F4">
      <w:pPr>
        <w:spacing w:line="240" w:lineRule="auto"/>
        <w:jc w:val="both"/>
        <w:rPr>
          <w:rFonts w:ascii="Times New Roman" w:hAnsi="Times New Roman" w:cs="Times New Roman"/>
          <w:b/>
          <w:sz w:val="24"/>
          <w:szCs w:val="24"/>
        </w:rPr>
      </w:pPr>
      <w:r w:rsidRPr="002769F4">
        <w:rPr>
          <w:rFonts w:ascii="Times New Roman" w:hAnsi="Times New Roman" w:cs="Times New Roman"/>
          <w:b/>
          <w:sz w:val="24"/>
          <w:szCs w:val="24"/>
        </w:rPr>
        <w:lastRenderedPageBreak/>
        <w:t>ČLANOVI VIJEĆA</w:t>
      </w: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Članovi Vijeća svoj rad su realizirali prvenstveno putem sjednica Vijeća na koje su se redovito odazivali, u prosjeku 7 članova od ukupno 7.</w:t>
      </w: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Članovi Vijeća su na sjednicama raspravljali i izjašnjavali se o svim pitanjima koja su bila na dnevnom redu, davali su razne inicijative, prijedloge i postavljali pitanja radi poboljšanja života građana na svom području.</w:t>
      </w:r>
    </w:p>
    <w:p w:rsidR="002769F4" w:rsidRPr="002769F4" w:rsidRDefault="002769F4" w:rsidP="002769F4">
      <w:pPr>
        <w:spacing w:line="240" w:lineRule="auto"/>
        <w:jc w:val="both"/>
        <w:rPr>
          <w:rFonts w:ascii="Times New Roman" w:hAnsi="Times New Roman" w:cs="Times New Roman"/>
          <w:b/>
          <w:sz w:val="24"/>
          <w:szCs w:val="24"/>
        </w:rPr>
      </w:pPr>
    </w:p>
    <w:p w:rsidR="002769F4" w:rsidRPr="002769F4" w:rsidRDefault="002769F4" w:rsidP="002769F4">
      <w:pPr>
        <w:spacing w:line="240" w:lineRule="auto"/>
        <w:jc w:val="both"/>
        <w:rPr>
          <w:rFonts w:ascii="Times New Roman" w:hAnsi="Times New Roman" w:cs="Times New Roman"/>
          <w:b/>
          <w:sz w:val="24"/>
          <w:szCs w:val="24"/>
        </w:rPr>
      </w:pPr>
    </w:p>
    <w:p w:rsidR="002769F4" w:rsidRPr="002769F4" w:rsidRDefault="002769F4" w:rsidP="002769F4">
      <w:pPr>
        <w:spacing w:line="240" w:lineRule="auto"/>
        <w:jc w:val="both"/>
        <w:rPr>
          <w:rFonts w:ascii="Times New Roman" w:hAnsi="Times New Roman" w:cs="Times New Roman"/>
          <w:b/>
          <w:sz w:val="24"/>
          <w:szCs w:val="24"/>
        </w:rPr>
      </w:pPr>
    </w:p>
    <w:p w:rsidR="002769F4" w:rsidRPr="002769F4" w:rsidRDefault="002769F4" w:rsidP="002769F4">
      <w:pPr>
        <w:spacing w:line="240" w:lineRule="auto"/>
        <w:jc w:val="both"/>
        <w:rPr>
          <w:rFonts w:ascii="Times New Roman" w:hAnsi="Times New Roman" w:cs="Times New Roman"/>
          <w:b/>
          <w:sz w:val="24"/>
          <w:szCs w:val="24"/>
        </w:rPr>
      </w:pPr>
      <w:r w:rsidRPr="002769F4">
        <w:rPr>
          <w:rFonts w:ascii="Times New Roman" w:hAnsi="Times New Roman" w:cs="Times New Roman"/>
          <w:b/>
          <w:sz w:val="24"/>
          <w:szCs w:val="24"/>
        </w:rPr>
        <w:t>ZAKLJUČNE OCJENE</w:t>
      </w:r>
    </w:p>
    <w:p w:rsidR="002769F4" w:rsidRPr="002769F4" w:rsidRDefault="002769F4" w:rsidP="002769F4">
      <w:pPr>
        <w:spacing w:line="240" w:lineRule="auto"/>
        <w:jc w:val="both"/>
        <w:rPr>
          <w:rFonts w:ascii="Times New Roman" w:hAnsi="Times New Roman" w:cs="Times New Roman"/>
          <w:sz w:val="24"/>
          <w:szCs w:val="24"/>
        </w:rPr>
      </w:pPr>
    </w:p>
    <w:p w:rsidR="002769F4" w:rsidRPr="002769F4" w:rsidRDefault="002769F4"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Vijeće je u  radu nastojalo što je moguće više detektirati i riješiti probleme na svom području. </w:t>
      </w:r>
    </w:p>
    <w:p w:rsidR="00C404E8" w:rsidRPr="002769F4" w:rsidRDefault="00C404E8" w:rsidP="002769F4">
      <w:pPr>
        <w:spacing w:line="240" w:lineRule="auto"/>
        <w:jc w:val="both"/>
        <w:rPr>
          <w:rFonts w:ascii="Times New Roman" w:hAnsi="Times New Roman" w:cs="Times New Roman"/>
          <w:sz w:val="24"/>
          <w:szCs w:val="24"/>
        </w:rPr>
      </w:pPr>
    </w:p>
    <w:p w:rsidR="00C404E8" w:rsidRDefault="00C404E8" w:rsidP="002769F4">
      <w:pPr>
        <w:spacing w:line="240" w:lineRule="auto"/>
        <w:jc w:val="both"/>
        <w:rPr>
          <w:rFonts w:ascii="Times New Roman" w:hAnsi="Times New Roman" w:cs="Times New Roman"/>
          <w:b/>
          <w:sz w:val="24"/>
          <w:szCs w:val="24"/>
        </w:rPr>
      </w:pPr>
    </w:p>
    <w:p w:rsidR="002769F4" w:rsidRDefault="002769F4" w:rsidP="002769F4">
      <w:pPr>
        <w:spacing w:line="240" w:lineRule="auto"/>
        <w:jc w:val="both"/>
        <w:rPr>
          <w:rFonts w:ascii="Times New Roman" w:hAnsi="Times New Roman" w:cs="Times New Roman"/>
          <w:b/>
          <w:sz w:val="24"/>
          <w:szCs w:val="24"/>
        </w:rPr>
      </w:pPr>
    </w:p>
    <w:p w:rsidR="002769F4" w:rsidRPr="002769F4" w:rsidRDefault="002769F4" w:rsidP="002769F4">
      <w:pPr>
        <w:spacing w:line="240" w:lineRule="auto"/>
        <w:jc w:val="both"/>
        <w:rPr>
          <w:rFonts w:ascii="Times New Roman" w:hAnsi="Times New Roman" w:cs="Times New Roman"/>
          <w:b/>
          <w:sz w:val="24"/>
          <w:szCs w:val="24"/>
        </w:rPr>
      </w:pPr>
    </w:p>
    <w:p w:rsidR="00C404E8" w:rsidRPr="002769F4" w:rsidRDefault="00DD30D1" w:rsidP="002769F4">
      <w:pPr>
        <w:spacing w:line="240" w:lineRule="auto"/>
        <w:ind w:firstLine="708"/>
        <w:jc w:val="both"/>
        <w:rPr>
          <w:rFonts w:ascii="Times New Roman" w:hAnsi="Times New Roman" w:cs="Times New Roman"/>
          <w:b/>
          <w:color w:val="050505"/>
          <w:sz w:val="24"/>
          <w:szCs w:val="24"/>
        </w:rPr>
      </w:pPr>
      <w:r w:rsidRPr="002769F4">
        <w:rPr>
          <w:rFonts w:ascii="Times New Roman" w:hAnsi="Times New Roman" w:cs="Times New Roman"/>
          <w:b/>
          <w:sz w:val="24"/>
          <w:szCs w:val="24"/>
        </w:rPr>
        <w:t>Ad 4.  Program rada Vijeća Mjesnog odbora “Petar Zrinski” za 2022. godinu</w:t>
      </w:r>
    </w:p>
    <w:p w:rsidR="00C404E8" w:rsidRPr="002769F4" w:rsidRDefault="00C404E8" w:rsidP="002769F4">
      <w:pPr>
        <w:spacing w:line="240" w:lineRule="auto"/>
        <w:ind w:firstLine="708"/>
        <w:jc w:val="both"/>
        <w:rPr>
          <w:rFonts w:ascii="Times New Roman" w:hAnsi="Times New Roman" w:cs="Times New Roman"/>
          <w:sz w:val="24"/>
          <w:szCs w:val="24"/>
        </w:rPr>
      </w:pPr>
    </w:p>
    <w:p w:rsidR="00C404E8" w:rsidRPr="002769F4" w:rsidRDefault="00C404E8" w:rsidP="002769F4">
      <w:pPr>
        <w:spacing w:line="240" w:lineRule="auto"/>
        <w:ind w:firstLine="708"/>
        <w:jc w:val="both"/>
        <w:rPr>
          <w:rFonts w:ascii="Times New Roman" w:hAnsi="Times New Roman" w:cs="Times New Roman"/>
          <w:sz w:val="24"/>
          <w:szCs w:val="24"/>
        </w:rPr>
      </w:pPr>
    </w:p>
    <w:p w:rsidR="00C404E8"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Članovi Vijeća primili su pisani materijal uz poziv.</w:t>
      </w:r>
    </w:p>
    <w:p w:rsidR="009C239D" w:rsidRDefault="009C239D" w:rsidP="002769F4">
      <w:pPr>
        <w:spacing w:line="240" w:lineRule="auto"/>
        <w:jc w:val="both"/>
        <w:rPr>
          <w:rFonts w:ascii="Times New Roman" w:hAnsi="Times New Roman" w:cs="Times New Roman"/>
          <w:sz w:val="24"/>
          <w:szCs w:val="24"/>
        </w:rPr>
      </w:pPr>
    </w:p>
    <w:p w:rsidR="009C239D" w:rsidRPr="002769F4" w:rsidRDefault="009C239D" w:rsidP="009C239D">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Vijeće</w:t>
      </w:r>
      <w:r w:rsidRPr="002769F4">
        <w:rPr>
          <w:rFonts w:ascii="Times New Roman" w:hAnsi="Times New Roman" w:cs="Times New Roman"/>
          <w:i/>
          <w:sz w:val="24"/>
          <w:szCs w:val="24"/>
        </w:rPr>
        <w:t xml:space="preserve"> jednoglasno </w:t>
      </w:r>
      <w:r w:rsidRPr="002769F4">
        <w:rPr>
          <w:rFonts w:ascii="Times New Roman" w:hAnsi="Times New Roman" w:cs="Times New Roman"/>
          <w:sz w:val="24"/>
          <w:szCs w:val="24"/>
        </w:rPr>
        <w:t>donosi</w:t>
      </w:r>
    </w:p>
    <w:p w:rsidR="009C239D" w:rsidRPr="002769F4" w:rsidRDefault="009C239D"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2769F4" w:rsidRPr="002769F4" w:rsidRDefault="002769F4" w:rsidP="00716F58">
      <w:pPr>
        <w:spacing w:line="240" w:lineRule="auto"/>
        <w:jc w:val="center"/>
        <w:rPr>
          <w:rFonts w:ascii="Times New Roman" w:hAnsi="Times New Roman" w:cs="Times New Roman"/>
          <w:b/>
          <w:sz w:val="24"/>
          <w:szCs w:val="24"/>
        </w:rPr>
      </w:pPr>
      <w:r w:rsidRPr="002769F4">
        <w:rPr>
          <w:rFonts w:ascii="Times New Roman" w:hAnsi="Times New Roman" w:cs="Times New Roman"/>
          <w:b/>
          <w:sz w:val="24"/>
          <w:szCs w:val="24"/>
        </w:rPr>
        <w:t>PROGRAM RADA VIJEĆA</w:t>
      </w:r>
    </w:p>
    <w:p w:rsidR="002769F4" w:rsidRPr="002769F4" w:rsidRDefault="002769F4" w:rsidP="00716F58">
      <w:pPr>
        <w:spacing w:line="240" w:lineRule="auto"/>
        <w:jc w:val="center"/>
        <w:rPr>
          <w:rFonts w:ascii="Times New Roman" w:hAnsi="Times New Roman" w:cs="Times New Roman"/>
          <w:b/>
          <w:sz w:val="24"/>
          <w:szCs w:val="24"/>
        </w:rPr>
      </w:pPr>
      <w:r w:rsidRPr="002769F4">
        <w:rPr>
          <w:rFonts w:ascii="Times New Roman" w:hAnsi="Times New Roman" w:cs="Times New Roman"/>
          <w:b/>
          <w:sz w:val="24"/>
          <w:szCs w:val="24"/>
        </w:rPr>
        <w:t>MJESNOG ODBORA „PETAR ZRINSKI“</w:t>
      </w:r>
    </w:p>
    <w:p w:rsidR="002769F4" w:rsidRPr="002769F4" w:rsidRDefault="002769F4" w:rsidP="00716F58">
      <w:pPr>
        <w:spacing w:line="240" w:lineRule="auto"/>
        <w:jc w:val="center"/>
        <w:rPr>
          <w:rFonts w:ascii="Times New Roman" w:hAnsi="Times New Roman" w:cs="Times New Roman"/>
          <w:b/>
          <w:sz w:val="24"/>
          <w:szCs w:val="24"/>
        </w:rPr>
      </w:pPr>
      <w:r w:rsidRPr="002769F4">
        <w:rPr>
          <w:rFonts w:ascii="Times New Roman" w:hAnsi="Times New Roman" w:cs="Times New Roman"/>
          <w:b/>
          <w:sz w:val="24"/>
          <w:szCs w:val="24"/>
        </w:rPr>
        <w:t>ZA 2022. GODINU</w:t>
      </w: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r w:rsidRPr="002769F4">
        <w:rPr>
          <w:rFonts w:ascii="Times New Roman" w:hAnsi="Times New Roman" w:cs="Times New Roman"/>
          <w:sz w:val="24"/>
          <w:szCs w:val="24"/>
        </w:rPr>
        <w:t>Na temelju Poslovnika i Pravila Vijeća Mjesnog odbora „Petar Zrinski“, te sukladno Statutu Grada Zagreba, svoj program za 2022. godinu Vijeće temelji na najaktualnijim komunalnim potrebama za poboljšanje standarda građana sa područja Mjesnog odbora „Petar Zrinski“.</w:t>
      </w: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r w:rsidRPr="002769F4">
        <w:rPr>
          <w:rFonts w:ascii="Times New Roman" w:hAnsi="Times New Roman" w:cs="Times New Roman"/>
          <w:sz w:val="24"/>
          <w:szCs w:val="24"/>
        </w:rPr>
        <w:t>Vijeće Programom rada obvezno:</w:t>
      </w: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numPr>
          <w:ilvl w:val="0"/>
          <w:numId w:val="3"/>
        </w:numPr>
        <w:tabs>
          <w:tab w:val="num" w:pos="1276"/>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Donosi financijski plan </w:t>
      </w:r>
    </w:p>
    <w:p w:rsidR="002769F4" w:rsidRPr="002769F4" w:rsidRDefault="002769F4" w:rsidP="002769F4">
      <w:pPr>
        <w:numPr>
          <w:ilvl w:val="0"/>
          <w:numId w:val="3"/>
        </w:numPr>
        <w:tabs>
          <w:tab w:val="num" w:pos="1276"/>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Donosi plan malih komunalnih akcija Mjesnog odbora, koji je sastavni dio plana komunalnih aktivnosti gradske četvrti</w:t>
      </w:r>
    </w:p>
    <w:p w:rsidR="002769F4" w:rsidRPr="002769F4" w:rsidRDefault="002769F4" w:rsidP="002769F4">
      <w:pPr>
        <w:numPr>
          <w:ilvl w:val="0"/>
          <w:numId w:val="3"/>
        </w:numPr>
        <w:tabs>
          <w:tab w:val="num" w:pos="1276"/>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Donosi Izvješće o radu Vijeće Mjesnog odbora „Petar Zrinski“ </w:t>
      </w:r>
    </w:p>
    <w:p w:rsidR="002769F4" w:rsidRPr="002769F4" w:rsidRDefault="002769F4" w:rsidP="002769F4">
      <w:pPr>
        <w:numPr>
          <w:ilvl w:val="0"/>
          <w:numId w:val="3"/>
        </w:numPr>
        <w:tabs>
          <w:tab w:val="num" w:pos="1276"/>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Prati realizaciju Plana komunalnih aktivnosti i Programa održavanja komunalne infrastrukture</w:t>
      </w:r>
    </w:p>
    <w:p w:rsidR="002769F4" w:rsidRPr="002769F4" w:rsidRDefault="002769F4" w:rsidP="002769F4">
      <w:pPr>
        <w:numPr>
          <w:ilvl w:val="0"/>
          <w:numId w:val="3"/>
        </w:numPr>
        <w:tabs>
          <w:tab w:val="num" w:pos="1276"/>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Raspravlja i donosi zaključke na osnovi zahtjeva građana</w:t>
      </w:r>
    </w:p>
    <w:p w:rsidR="002769F4" w:rsidRPr="002769F4" w:rsidRDefault="002769F4" w:rsidP="002769F4">
      <w:pPr>
        <w:numPr>
          <w:ilvl w:val="0"/>
          <w:numId w:val="3"/>
        </w:numPr>
        <w:tabs>
          <w:tab w:val="num" w:pos="1276"/>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Raspravlja i donositi mišljenja o prijedlozima akata o kojima gradonačelnik, Gradska skupština, gradski uredi  i vijeće gradske četvrt, traže mišljenje vijeća mjesnog odbora.</w:t>
      </w:r>
    </w:p>
    <w:p w:rsidR="002769F4" w:rsidRPr="002769F4" w:rsidRDefault="002769F4" w:rsidP="002769F4">
      <w:pPr>
        <w:numPr>
          <w:ilvl w:val="0"/>
          <w:numId w:val="3"/>
        </w:numPr>
        <w:tabs>
          <w:tab w:val="num" w:pos="1276"/>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lastRenderedPageBreak/>
        <w:t>Odlučuje o raspolaganju imovinom Mjesnog odbora</w:t>
      </w: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r w:rsidRPr="002769F4">
        <w:rPr>
          <w:rFonts w:ascii="Times New Roman" w:hAnsi="Times New Roman" w:cs="Times New Roman"/>
          <w:sz w:val="24"/>
          <w:szCs w:val="24"/>
        </w:rPr>
        <w:t>Vijeće može donijeti plan potreba za aktivnostima, programima i projektima unapređenja kvalitete života građana koji su od interesa za pojedini dio mjesnog odbora ili za cijeli mjesni odbor i utvrđuje prioritete u njegovoj realizaciji;</w:t>
      </w: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r w:rsidRPr="002769F4">
        <w:rPr>
          <w:rFonts w:ascii="Times New Roman" w:hAnsi="Times New Roman" w:cs="Times New Roman"/>
          <w:sz w:val="24"/>
          <w:szCs w:val="24"/>
        </w:rPr>
        <w:t>Program rada Vijeća Mjesnog odbora „Petar Zrinski“ temelji se i na kontinuitetu svih prethodnih aktivnosti mjesnoga odbora i zahtjevima građana.</w:t>
      </w:r>
    </w:p>
    <w:p w:rsidR="002769F4" w:rsidRPr="002769F4" w:rsidRDefault="002769F4" w:rsidP="002769F4">
      <w:pPr>
        <w:spacing w:line="240" w:lineRule="auto"/>
        <w:ind w:firstLine="708"/>
        <w:jc w:val="both"/>
        <w:rPr>
          <w:rFonts w:ascii="Times New Roman" w:hAnsi="Times New Roman" w:cs="Times New Roman"/>
          <w:sz w:val="24"/>
          <w:szCs w:val="24"/>
        </w:rPr>
      </w:pPr>
      <w:r w:rsidRPr="002769F4">
        <w:rPr>
          <w:rFonts w:ascii="Times New Roman" w:hAnsi="Times New Roman" w:cs="Times New Roman"/>
          <w:sz w:val="24"/>
          <w:szCs w:val="24"/>
        </w:rPr>
        <w:t xml:space="preserve"> </w:t>
      </w:r>
    </w:p>
    <w:p w:rsidR="002769F4" w:rsidRPr="002769F4" w:rsidRDefault="002769F4" w:rsidP="002769F4">
      <w:pPr>
        <w:spacing w:line="240" w:lineRule="auto"/>
        <w:ind w:firstLine="708"/>
        <w:jc w:val="both"/>
        <w:rPr>
          <w:rFonts w:ascii="Times New Roman" w:hAnsi="Times New Roman" w:cs="Times New Roman"/>
          <w:sz w:val="24"/>
          <w:szCs w:val="24"/>
        </w:rPr>
      </w:pPr>
      <w:r w:rsidRPr="002769F4">
        <w:rPr>
          <w:rFonts w:ascii="Times New Roman" w:hAnsi="Times New Roman" w:cs="Times New Roman"/>
          <w:sz w:val="24"/>
          <w:szCs w:val="24"/>
        </w:rPr>
        <w:t xml:space="preserve">Prema navedenom Vijeće će Programom rada: </w:t>
      </w: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numPr>
          <w:ilvl w:val="0"/>
          <w:numId w:val="2"/>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u što većoj mjeri pridonijeti kvalitetnijem razvoju i radu mjesnog odbora;</w:t>
      </w:r>
    </w:p>
    <w:p w:rsidR="002769F4" w:rsidRPr="002769F4" w:rsidRDefault="002769F4" w:rsidP="002769F4">
      <w:pPr>
        <w:numPr>
          <w:ilvl w:val="0"/>
          <w:numId w:val="2"/>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pomoći u održavanju, opremanju i obnovi prostora mjesnog odbora;</w:t>
      </w:r>
    </w:p>
    <w:p w:rsidR="002769F4" w:rsidRPr="002769F4" w:rsidRDefault="002769F4" w:rsidP="002769F4">
      <w:pPr>
        <w:numPr>
          <w:ilvl w:val="0"/>
          <w:numId w:val="2"/>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podržavati realizaciju različitih aktivnosti programa udruga i udruženja građana;</w:t>
      </w:r>
    </w:p>
    <w:p w:rsidR="002769F4" w:rsidRPr="002769F4" w:rsidRDefault="002769F4" w:rsidP="002769F4">
      <w:pPr>
        <w:numPr>
          <w:ilvl w:val="0"/>
          <w:numId w:val="2"/>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rsidR="002769F4" w:rsidRPr="002769F4" w:rsidRDefault="002769F4" w:rsidP="002769F4">
      <w:pPr>
        <w:numPr>
          <w:ilvl w:val="0"/>
          <w:numId w:val="2"/>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nastojati kvalitetnije i temeljitije informirati građane o svim aktivnostima na području mjesnog odbora;</w:t>
      </w:r>
    </w:p>
    <w:p w:rsidR="002769F4" w:rsidRPr="002769F4" w:rsidRDefault="002769F4" w:rsidP="002769F4">
      <w:pPr>
        <w:numPr>
          <w:ilvl w:val="0"/>
          <w:numId w:val="2"/>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predlagati izvođenja većih zahvata na objektima komunalne infrastrukture, kao i izgradnju drugih javnih objekata (vrtići, škole, javne garaže, sportske dvorane), a koje nije moguće financirati sredstvima kojima raspolaže mjesni odbor;</w:t>
      </w:r>
    </w:p>
    <w:p w:rsidR="002769F4" w:rsidRPr="002769F4" w:rsidRDefault="002769F4" w:rsidP="002769F4">
      <w:pPr>
        <w:numPr>
          <w:ilvl w:val="0"/>
          <w:numId w:val="2"/>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inicirati izradu Programa kulturnih aktivnosti na području mjesnog odbora u suradnji sa Vijećem Gradske četvrti Donji grad, te osigurati prostore i druge uvjete za njihovu realizaciju.</w:t>
      </w: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spacing w:line="240" w:lineRule="auto"/>
        <w:ind w:firstLine="708"/>
        <w:jc w:val="both"/>
        <w:rPr>
          <w:rFonts w:ascii="Times New Roman" w:hAnsi="Times New Roman" w:cs="Times New Roman"/>
          <w:sz w:val="24"/>
          <w:szCs w:val="24"/>
        </w:rPr>
      </w:pPr>
      <w:r w:rsidRPr="002769F4">
        <w:rPr>
          <w:rFonts w:ascii="Times New Roman" w:hAnsi="Times New Roman" w:cs="Times New Roman"/>
          <w:sz w:val="24"/>
          <w:szCs w:val="24"/>
        </w:rPr>
        <w:t>Realizacija navedenog Programa rada ovisiti će o:</w:t>
      </w:r>
    </w:p>
    <w:p w:rsidR="002769F4" w:rsidRPr="002769F4" w:rsidRDefault="002769F4" w:rsidP="002769F4">
      <w:pPr>
        <w:spacing w:line="240" w:lineRule="auto"/>
        <w:ind w:firstLine="708"/>
        <w:jc w:val="both"/>
        <w:rPr>
          <w:rFonts w:ascii="Times New Roman" w:hAnsi="Times New Roman" w:cs="Times New Roman"/>
          <w:sz w:val="24"/>
          <w:szCs w:val="24"/>
        </w:rPr>
      </w:pPr>
    </w:p>
    <w:p w:rsidR="002769F4" w:rsidRPr="002769F4" w:rsidRDefault="002769F4" w:rsidP="002769F4">
      <w:pPr>
        <w:numPr>
          <w:ilvl w:val="0"/>
          <w:numId w:val="4"/>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sudjelovanju članova vijeća u radu;</w:t>
      </w:r>
    </w:p>
    <w:p w:rsidR="002769F4" w:rsidRPr="002769F4" w:rsidRDefault="002769F4" w:rsidP="002769F4">
      <w:pPr>
        <w:numPr>
          <w:ilvl w:val="0"/>
          <w:numId w:val="4"/>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izvršenju proračuna Grada Zagreba;</w:t>
      </w:r>
    </w:p>
    <w:p w:rsidR="002769F4" w:rsidRPr="002769F4" w:rsidRDefault="002769F4" w:rsidP="002769F4">
      <w:pPr>
        <w:numPr>
          <w:ilvl w:val="0"/>
          <w:numId w:val="4"/>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suradnji s nadležnim tijelima Gradske uprave Zagreba;</w:t>
      </w:r>
    </w:p>
    <w:p w:rsidR="002769F4" w:rsidRPr="002769F4" w:rsidRDefault="002769F4" w:rsidP="002769F4">
      <w:pPr>
        <w:numPr>
          <w:ilvl w:val="0"/>
          <w:numId w:val="4"/>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suradnji s Vijećem Gradske četvrti Donji grad;</w:t>
      </w:r>
    </w:p>
    <w:p w:rsidR="002769F4" w:rsidRPr="002769F4" w:rsidRDefault="002769F4" w:rsidP="002769F4">
      <w:pPr>
        <w:numPr>
          <w:ilvl w:val="0"/>
          <w:numId w:val="4"/>
        </w:numPr>
        <w:tabs>
          <w:tab w:val="num" w:pos="567"/>
        </w:tabs>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suradnji građana Gradske četvrti Donji grad.</w:t>
      </w:r>
    </w:p>
    <w:p w:rsidR="002769F4" w:rsidRPr="002769F4" w:rsidRDefault="002769F4" w:rsidP="002769F4">
      <w:pPr>
        <w:spacing w:line="240" w:lineRule="auto"/>
        <w:ind w:firstLine="708"/>
        <w:jc w:val="both"/>
        <w:rPr>
          <w:rFonts w:ascii="Times New Roman" w:hAnsi="Times New Roman" w:cs="Times New Roman"/>
          <w:sz w:val="24"/>
          <w:szCs w:val="24"/>
        </w:rPr>
      </w:pPr>
    </w:p>
    <w:p w:rsidR="00C404E8" w:rsidRPr="002769F4" w:rsidRDefault="00C404E8" w:rsidP="002769F4">
      <w:pPr>
        <w:spacing w:line="240" w:lineRule="auto"/>
        <w:ind w:firstLine="708"/>
        <w:jc w:val="both"/>
        <w:rPr>
          <w:rFonts w:ascii="Times New Roman" w:hAnsi="Times New Roman" w:cs="Times New Roman"/>
          <w:sz w:val="24"/>
          <w:szCs w:val="24"/>
        </w:rPr>
      </w:pPr>
    </w:p>
    <w:p w:rsidR="00C404E8" w:rsidRDefault="00C404E8" w:rsidP="002769F4">
      <w:pPr>
        <w:spacing w:after="160" w:line="259" w:lineRule="auto"/>
        <w:jc w:val="both"/>
        <w:rPr>
          <w:rFonts w:ascii="Times New Roman" w:hAnsi="Times New Roman" w:cs="Times New Roman"/>
          <w:sz w:val="24"/>
          <w:szCs w:val="24"/>
        </w:rPr>
      </w:pPr>
    </w:p>
    <w:p w:rsidR="00291012" w:rsidRDefault="00291012" w:rsidP="002769F4">
      <w:pPr>
        <w:spacing w:after="160" w:line="259" w:lineRule="auto"/>
        <w:jc w:val="both"/>
        <w:rPr>
          <w:rFonts w:ascii="Times New Roman" w:hAnsi="Times New Roman" w:cs="Times New Roman"/>
          <w:sz w:val="24"/>
          <w:szCs w:val="24"/>
        </w:rPr>
      </w:pPr>
    </w:p>
    <w:p w:rsidR="00291012" w:rsidRDefault="00291012" w:rsidP="002769F4">
      <w:pPr>
        <w:spacing w:after="160" w:line="259" w:lineRule="auto"/>
        <w:jc w:val="both"/>
        <w:rPr>
          <w:rFonts w:ascii="Times New Roman" w:hAnsi="Times New Roman" w:cs="Times New Roman"/>
          <w:sz w:val="24"/>
          <w:szCs w:val="24"/>
        </w:rPr>
      </w:pPr>
    </w:p>
    <w:p w:rsidR="00291012" w:rsidRDefault="00291012" w:rsidP="002769F4">
      <w:pPr>
        <w:spacing w:after="160" w:line="259" w:lineRule="auto"/>
        <w:jc w:val="both"/>
        <w:rPr>
          <w:rFonts w:ascii="Times New Roman" w:hAnsi="Times New Roman" w:cs="Times New Roman"/>
          <w:sz w:val="24"/>
          <w:szCs w:val="24"/>
        </w:rPr>
      </w:pPr>
    </w:p>
    <w:p w:rsidR="00291012" w:rsidRPr="002769F4" w:rsidRDefault="00291012" w:rsidP="002769F4">
      <w:pPr>
        <w:spacing w:after="160" w:line="259" w:lineRule="auto"/>
        <w:jc w:val="both"/>
        <w:rPr>
          <w:rFonts w:ascii="Times New Roman" w:hAnsi="Times New Roman" w:cs="Times New Roman"/>
          <w:sz w:val="24"/>
          <w:szCs w:val="24"/>
        </w:rPr>
      </w:pPr>
    </w:p>
    <w:p w:rsidR="00C404E8" w:rsidRPr="002769F4" w:rsidRDefault="00DD30D1" w:rsidP="002769F4">
      <w:pPr>
        <w:spacing w:line="240" w:lineRule="auto"/>
        <w:ind w:firstLine="720"/>
        <w:jc w:val="both"/>
        <w:rPr>
          <w:rFonts w:ascii="Times New Roman" w:hAnsi="Times New Roman" w:cs="Times New Roman"/>
          <w:b/>
          <w:sz w:val="24"/>
          <w:szCs w:val="24"/>
        </w:rPr>
      </w:pPr>
      <w:r w:rsidRPr="002769F4">
        <w:rPr>
          <w:rFonts w:ascii="Times New Roman" w:hAnsi="Times New Roman" w:cs="Times New Roman"/>
          <w:b/>
          <w:sz w:val="24"/>
          <w:szCs w:val="24"/>
        </w:rPr>
        <w:lastRenderedPageBreak/>
        <w:t>Ad 5.  Sanacija i obnova kolnika, nogostupa i uređenje parkirališta Krajiške ulice</w:t>
      </w:r>
    </w:p>
    <w:p w:rsidR="00C404E8" w:rsidRPr="002769F4" w:rsidRDefault="00C404E8" w:rsidP="002769F4">
      <w:pPr>
        <w:spacing w:line="240" w:lineRule="auto"/>
        <w:ind w:firstLine="720"/>
        <w:jc w:val="both"/>
        <w:rPr>
          <w:rFonts w:ascii="Times New Roman" w:hAnsi="Times New Roman" w:cs="Times New Roman"/>
          <w:b/>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Predsjednica usmeno </w:t>
      </w:r>
      <w:r w:rsidR="00716F58" w:rsidRPr="002769F4">
        <w:rPr>
          <w:rFonts w:ascii="Times New Roman" w:hAnsi="Times New Roman" w:cs="Times New Roman"/>
          <w:sz w:val="24"/>
          <w:szCs w:val="24"/>
        </w:rPr>
        <w:t>obavještava</w:t>
      </w:r>
      <w:r w:rsidRPr="002769F4">
        <w:rPr>
          <w:rFonts w:ascii="Times New Roman" w:hAnsi="Times New Roman" w:cs="Times New Roman"/>
          <w:sz w:val="24"/>
          <w:szCs w:val="24"/>
        </w:rPr>
        <w:t xml:space="preserve"> članove o prijedlogu. </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Vijeće </w:t>
      </w:r>
      <w:r w:rsidRPr="002769F4">
        <w:rPr>
          <w:rFonts w:ascii="Times New Roman" w:hAnsi="Times New Roman" w:cs="Times New Roman"/>
          <w:i/>
          <w:sz w:val="24"/>
          <w:szCs w:val="24"/>
        </w:rPr>
        <w:t xml:space="preserve">jednoglasno </w:t>
      </w:r>
      <w:r w:rsidRPr="002769F4">
        <w:rPr>
          <w:rFonts w:ascii="Times New Roman" w:hAnsi="Times New Roman" w:cs="Times New Roman"/>
          <w:sz w:val="24"/>
          <w:szCs w:val="24"/>
        </w:rPr>
        <w:t>donosi</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291012" w:rsidRPr="00291012" w:rsidRDefault="00291012" w:rsidP="00291012">
      <w:pPr>
        <w:spacing w:line="240" w:lineRule="auto"/>
        <w:jc w:val="center"/>
        <w:rPr>
          <w:rFonts w:ascii="Times New Roman" w:eastAsia="Times New Roman" w:hAnsi="Times New Roman" w:cs="Times New Roman"/>
          <w:b/>
          <w:bCs/>
          <w:sz w:val="24"/>
          <w:szCs w:val="24"/>
        </w:rPr>
      </w:pPr>
      <w:r w:rsidRPr="00291012">
        <w:rPr>
          <w:rFonts w:ascii="Times New Roman" w:eastAsia="Times New Roman" w:hAnsi="Times New Roman" w:cs="Times New Roman"/>
          <w:b/>
          <w:bCs/>
          <w:sz w:val="24"/>
          <w:szCs w:val="24"/>
        </w:rPr>
        <w:t>ZAKLJUČAK</w:t>
      </w:r>
    </w:p>
    <w:p w:rsidR="00291012" w:rsidRPr="00291012" w:rsidRDefault="00291012" w:rsidP="00291012">
      <w:pPr>
        <w:spacing w:line="240" w:lineRule="auto"/>
        <w:jc w:val="center"/>
        <w:rPr>
          <w:rFonts w:ascii="Times New Roman" w:eastAsia="Times New Roman" w:hAnsi="Times New Roman" w:cs="Times New Roman"/>
          <w:b/>
          <w:bCs/>
          <w:sz w:val="24"/>
          <w:szCs w:val="24"/>
        </w:rPr>
      </w:pPr>
      <w:r w:rsidRPr="00291012">
        <w:rPr>
          <w:rFonts w:ascii="Times New Roman" w:eastAsia="Times New Roman" w:hAnsi="Times New Roman" w:cs="Times New Roman"/>
          <w:b/>
          <w:bCs/>
          <w:sz w:val="24"/>
          <w:szCs w:val="24"/>
        </w:rPr>
        <w:br/>
      </w:r>
      <w:r w:rsidRPr="00291012">
        <w:rPr>
          <w:rFonts w:ascii="Times New Roman" w:eastAsia="Times New Roman" w:hAnsi="Times New Roman" w:cs="Times New Roman"/>
          <w:sz w:val="24"/>
          <w:szCs w:val="24"/>
        </w:rPr>
        <w:t xml:space="preserve"> </w:t>
      </w:r>
      <w:r w:rsidRPr="00291012">
        <w:rPr>
          <w:rFonts w:ascii="Times New Roman" w:eastAsia="Times New Roman" w:hAnsi="Times New Roman" w:cs="Times New Roman"/>
          <w:b/>
          <w:sz w:val="24"/>
          <w:szCs w:val="24"/>
        </w:rPr>
        <w:t xml:space="preserve">o  sanaciji kolnika </w:t>
      </w:r>
      <w:r w:rsidR="004112C5">
        <w:rPr>
          <w:rFonts w:ascii="Times New Roman" w:eastAsia="Times New Roman" w:hAnsi="Times New Roman" w:cs="Times New Roman"/>
          <w:b/>
          <w:sz w:val="24"/>
          <w:szCs w:val="24"/>
        </w:rPr>
        <w:t>u Krajiškoj ulici</w:t>
      </w:r>
    </w:p>
    <w:p w:rsidR="00291012" w:rsidRPr="00291012" w:rsidRDefault="00291012" w:rsidP="00291012">
      <w:pPr>
        <w:spacing w:line="240" w:lineRule="auto"/>
        <w:jc w:val="center"/>
        <w:rPr>
          <w:rFonts w:ascii="Times New Roman" w:eastAsia="Times New Roman" w:hAnsi="Times New Roman" w:cs="Times New Roman"/>
          <w:b/>
          <w:bCs/>
          <w:sz w:val="24"/>
          <w:szCs w:val="24"/>
        </w:rPr>
      </w:pPr>
    </w:p>
    <w:p w:rsidR="00291012" w:rsidRPr="00291012" w:rsidRDefault="00291012" w:rsidP="00291012">
      <w:pPr>
        <w:spacing w:line="240" w:lineRule="auto"/>
        <w:jc w:val="both"/>
        <w:rPr>
          <w:rFonts w:ascii="Times New Roman" w:eastAsia="Times New Roman" w:hAnsi="Times New Roman" w:cs="Times New Roman"/>
          <w:sz w:val="24"/>
          <w:szCs w:val="24"/>
        </w:rPr>
      </w:pPr>
    </w:p>
    <w:p w:rsidR="00291012" w:rsidRPr="00291012" w:rsidRDefault="00291012" w:rsidP="00291012">
      <w:pPr>
        <w:spacing w:line="240" w:lineRule="auto"/>
        <w:ind w:left="780"/>
        <w:contextualSpacing/>
        <w:rPr>
          <w:rFonts w:ascii="Times New Roman" w:eastAsia="Times New Roman" w:hAnsi="Times New Roman" w:cs="Times New Roman"/>
          <w:sz w:val="24"/>
          <w:szCs w:val="24"/>
        </w:rPr>
      </w:pPr>
    </w:p>
    <w:p w:rsidR="00291012" w:rsidRPr="00291012" w:rsidRDefault="00291012" w:rsidP="00291012">
      <w:pPr>
        <w:numPr>
          <w:ilvl w:val="0"/>
          <w:numId w:val="5"/>
        </w:numPr>
        <w:spacing w:line="240" w:lineRule="auto"/>
        <w:contextualSpacing/>
        <w:rPr>
          <w:rFonts w:ascii="Times New Roman" w:eastAsia="Times New Roman" w:hAnsi="Times New Roman" w:cs="Times New Roman"/>
          <w:sz w:val="24"/>
          <w:szCs w:val="24"/>
        </w:rPr>
      </w:pPr>
      <w:r w:rsidRPr="00291012">
        <w:rPr>
          <w:rFonts w:ascii="Times New Roman" w:eastAsia="Times New Roman" w:hAnsi="Times New Roman" w:cs="Times New Roman"/>
          <w:sz w:val="24"/>
          <w:szCs w:val="24"/>
        </w:rPr>
        <w:t>Vijeće Mjesnog odbora „Petar Zrinski“ smatra da je potrebno o sanirati i obnoviti kolnik i nogostup te urediti parkirališta Krajiške ulice.</w:t>
      </w:r>
    </w:p>
    <w:p w:rsidR="00291012" w:rsidRPr="00291012" w:rsidRDefault="00291012" w:rsidP="00291012">
      <w:pPr>
        <w:spacing w:line="240" w:lineRule="auto"/>
        <w:ind w:left="720"/>
        <w:contextualSpacing/>
        <w:rPr>
          <w:rFonts w:ascii="Times New Roman" w:eastAsia="Times New Roman" w:hAnsi="Times New Roman" w:cs="Times New Roman"/>
          <w:sz w:val="24"/>
          <w:szCs w:val="24"/>
        </w:rPr>
      </w:pPr>
    </w:p>
    <w:p w:rsidR="00291012" w:rsidRPr="00291012" w:rsidRDefault="00291012" w:rsidP="00291012">
      <w:pPr>
        <w:numPr>
          <w:ilvl w:val="0"/>
          <w:numId w:val="5"/>
        </w:numPr>
        <w:spacing w:line="240" w:lineRule="auto"/>
        <w:contextualSpacing/>
        <w:rPr>
          <w:rFonts w:ascii="Times New Roman" w:eastAsia="Times New Roman" w:hAnsi="Times New Roman" w:cs="Times New Roman"/>
          <w:sz w:val="24"/>
          <w:szCs w:val="24"/>
        </w:rPr>
      </w:pPr>
      <w:r w:rsidRPr="00291012">
        <w:rPr>
          <w:rFonts w:ascii="Times New Roman" w:eastAsia="Times New Roman" w:hAnsi="Times New Roman" w:cs="Times New Roman"/>
          <w:sz w:val="24"/>
          <w:szCs w:val="24"/>
        </w:rPr>
        <w:t>Ovaj Zaključak dostavlja se Vijeću Gradske četvrti Donji grad na daljnje postupanje.</w:t>
      </w:r>
    </w:p>
    <w:p w:rsidR="00C404E8" w:rsidRDefault="00C404E8" w:rsidP="002769F4">
      <w:pPr>
        <w:spacing w:after="160" w:line="259" w:lineRule="auto"/>
        <w:jc w:val="both"/>
        <w:rPr>
          <w:rFonts w:ascii="Times New Roman" w:hAnsi="Times New Roman" w:cs="Times New Roman"/>
          <w:sz w:val="24"/>
          <w:szCs w:val="24"/>
        </w:rPr>
      </w:pPr>
    </w:p>
    <w:p w:rsidR="007C5240" w:rsidRDefault="007C5240" w:rsidP="002769F4">
      <w:pPr>
        <w:spacing w:after="160" w:line="259" w:lineRule="auto"/>
        <w:jc w:val="both"/>
        <w:rPr>
          <w:rFonts w:ascii="Times New Roman" w:hAnsi="Times New Roman" w:cs="Times New Roman"/>
          <w:sz w:val="24"/>
          <w:szCs w:val="24"/>
        </w:rPr>
      </w:pPr>
    </w:p>
    <w:p w:rsidR="007C5240" w:rsidRPr="002769F4" w:rsidRDefault="007C5240" w:rsidP="002769F4">
      <w:pPr>
        <w:spacing w:after="160" w:line="259" w:lineRule="auto"/>
        <w:jc w:val="both"/>
        <w:rPr>
          <w:rFonts w:ascii="Times New Roman" w:hAnsi="Times New Roman" w:cs="Times New Roman"/>
          <w:sz w:val="24"/>
          <w:szCs w:val="24"/>
        </w:rPr>
      </w:pPr>
    </w:p>
    <w:p w:rsidR="00C404E8" w:rsidRPr="002769F4" w:rsidRDefault="00DD30D1" w:rsidP="002769F4">
      <w:pPr>
        <w:spacing w:after="160" w:line="259" w:lineRule="auto"/>
        <w:jc w:val="both"/>
        <w:rPr>
          <w:rFonts w:ascii="Times New Roman" w:hAnsi="Times New Roman" w:cs="Times New Roman"/>
          <w:b/>
          <w:sz w:val="24"/>
          <w:szCs w:val="24"/>
        </w:rPr>
      </w:pPr>
      <w:r w:rsidRPr="002769F4">
        <w:rPr>
          <w:rFonts w:ascii="Times New Roman" w:hAnsi="Times New Roman" w:cs="Times New Roman"/>
          <w:b/>
          <w:sz w:val="24"/>
          <w:szCs w:val="24"/>
        </w:rPr>
        <w:t xml:space="preserve">           Ad 6. Sanacija kolnika kod Jagićeve ulice 19</w:t>
      </w:r>
    </w:p>
    <w:p w:rsidR="00C404E8" w:rsidRPr="002769F4" w:rsidRDefault="00C404E8" w:rsidP="002769F4">
      <w:pPr>
        <w:spacing w:after="160" w:line="259" w:lineRule="auto"/>
        <w:jc w:val="both"/>
        <w:rPr>
          <w:rFonts w:ascii="Times New Roman" w:hAnsi="Times New Roman" w:cs="Times New Roman"/>
          <w:b/>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Predsjednica usmeno </w:t>
      </w:r>
      <w:r w:rsidR="00716F58" w:rsidRPr="002769F4">
        <w:rPr>
          <w:rFonts w:ascii="Times New Roman" w:hAnsi="Times New Roman" w:cs="Times New Roman"/>
          <w:sz w:val="24"/>
          <w:szCs w:val="24"/>
        </w:rPr>
        <w:t>obavještava</w:t>
      </w:r>
      <w:r w:rsidRPr="002769F4">
        <w:rPr>
          <w:rFonts w:ascii="Times New Roman" w:hAnsi="Times New Roman" w:cs="Times New Roman"/>
          <w:sz w:val="24"/>
          <w:szCs w:val="24"/>
        </w:rPr>
        <w:t xml:space="preserve"> članove o prijedlogu. </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Vijeće </w:t>
      </w:r>
      <w:r w:rsidRPr="002769F4">
        <w:rPr>
          <w:rFonts w:ascii="Times New Roman" w:hAnsi="Times New Roman" w:cs="Times New Roman"/>
          <w:i/>
          <w:sz w:val="24"/>
          <w:szCs w:val="24"/>
        </w:rPr>
        <w:t xml:space="preserve">jednoglasno </w:t>
      </w:r>
      <w:r w:rsidRPr="002769F4">
        <w:rPr>
          <w:rFonts w:ascii="Times New Roman" w:hAnsi="Times New Roman" w:cs="Times New Roman"/>
          <w:sz w:val="24"/>
          <w:szCs w:val="24"/>
        </w:rPr>
        <w:t>donosi</w:t>
      </w:r>
    </w:p>
    <w:p w:rsidR="00C404E8" w:rsidRPr="002769F4" w:rsidRDefault="00C404E8" w:rsidP="002769F4">
      <w:pPr>
        <w:spacing w:line="240" w:lineRule="auto"/>
        <w:jc w:val="both"/>
        <w:rPr>
          <w:rFonts w:ascii="Times New Roman" w:hAnsi="Times New Roman" w:cs="Times New Roman"/>
          <w:sz w:val="24"/>
          <w:szCs w:val="24"/>
        </w:rPr>
      </w:pPr>
    </w:p>
    <w:p w:rsidR="00291012" w:rsidRPr="00291012" w:rsidRDefault="00291012" w:rsidP="00291012">
      <w:pPr>
        <w:spacing w:line="240" w:lineRule="auto"/>
        <w:jc w:val="center"/>
        <w:rPr>
          <w:rFonts w:ascii="Times New Roman" w:eastAsia="Times New Roman" w:hAnsi="Times New Roman" w:cs="Times New Roman"/>
          <w:b/>
          <w:bCs/>
          <w:sz w:val="24"/>
          <w:szCs w:val="24"/>
        </w:rPr>
      </w:pPr>
      <w:r w:rsidRPr="00291012">
        <w:rPr>
          <w:rFonts w:ascii="Times New Roman" w:eastAsia="Times New Roman" w:hAnsi="Times New Roman" w:cs="Times New Roman"/>
          <w:b/>
          <w:bCs/>
          <w:sz w:val="24"/>
          <w:szCs w:val="24"/>
        </w:rPr>
        <w:t>ZAKLJUČAK</w:t>
      </w:r>
    </w:p>
    <w:p w:rsidR="00291012" w:rsidRPr="00291012" w:rsidRDefault="00291012" w:rsidP="00291012">
      <w:pPr>
        <w:spacing w:line="240" w:lineRule="auto"/>
        <w:jc w:val="center"/>
        <w:rPr>
          <w:rFonts w:ascii="Times New Roman" w:eastAsia="Times New Roman" w:hAnsi="Times New Roman" w:cs="Times New Roman"/>
          <w:b/>
          <w:bCs/>
          <w:sz w:val="24"/>
          <w:szCs w:val="24"/>
        </w:rPr>
      </w:pPr>
      <w:r w:rsidRPr="00291012">
        <w:rPr>
          <w:rFonts w:ascii="Times New Roman" w:eastAsia="Times New Roman" w:hAnsi="Times New Roman" w:cs="Times New Roman"/>
          <w:b/>
          <w:bCs/>
          <w:sz w:val="24"/>
          <w:szCs w:val="24"/>
        </w:rPr>
        <w:br/>
      </w:r>
      <w:r w:rsidRPr="00291012">
        <w:rPr>
          <w:rFonts w:ascii="Times New Roman" w:eastAsia="Times New Roman" w:hAnsi="Times New Roman" w:cs="Times New Roman"/>
          <w:sz w:val="24"/>
          <w:szCs w:val="24"/>
        </w:rPr>
        <w:t xml:space="preserve"> </w:t>
      </w:r>
      <w:r w:rsidRPr="00291012">
        <w:rPr>
          <w:rFonts w:ascii="Times New Roman" w:eastAsia="Times New Roman" w:hAnsi="Times New Roman" w:cs="Times New Roman"/>
          <w:b/>
          <w:sz w:val="24"/>
          <w:szCs w:val="24"/>
        </w:rPr>
        <w:t>o  sanaciji kolnika kod Jagićeve ulice</w:t>
      </w:r>
    </w:p>
    <w:p w:rsidR="00291012" w:rsidRPr="00291012" w:rsidRDefault="00291012" w:rsidP="00291012">
      <w:pPr>
        <w:spacing w:line="240" w:lineRule="auto"/>
        <w:jc w:val="center"/>
        <w:rPr>
          <w:rFonts w:ascii="Times New Roman" w:eastAsia="Times New Roman" w:hAnsi="Times New Roman" w:cs="Times New Roman"/>
          <w:b/>
          <w:bCs/>
          <w:sz w:val="24"/>
          <w:szCs w:val="24"/>
        </w:rPr>
      </w:pPr>
    </w:p>
    <w:p w:rsidR="00291012" w:rsidRPr="00291012" w:rsidRDefault="00291012" w:rsidP="00291012">
      <w:pPr>
        <w:spacing w:line="240" w:lineRule="auto"/>
        <w:jc w:val="both"/>
        <w:rPr>
          <w:rFonts w:ascii="Times New Roman" w:eastAsia="Times New Roman" w:hAnsi="Times New Roman" w:cs="Times New Roman"/>
          <w:sz w:val="24"/>
          <w:szCs w:val="24"/>
        </w:rPr>
      </w:pPr>
    </w:p>
    <w:p w:rsidR="00291012" w:rsidRPr="00291012" w:rsidRDefault="00291012" w:rsidP="00291012">
      <w:pPr>
        <w:spacing w:line="240" w:lineRule="auto"/>
        <w:contextualSpacing/>
        <w:rPr>
          <w:rFonts w:ascii="Times New Roman" w:eastAsia="Times New Roman" w:hAnsi="Times New Roman" w:cs="Times New Roman"/>
          <w:sz w:val="24"/>
          <w:szCs w:val="24"/>
        </w:rPr>
      </w:pPr>
    </w:p>
    <w:p w:rsidR="00291012" w:rsidRPr="00291012" w:rsidRDefault="00291012" w:rsidP="00291012">
      <w:pPr>
        <w:numPr>
          <w:ilvl w:val="0"/>
          <w:numId w:val="5"/>
        </w:numPr>
        <w:spacing w:line="240" w:lineRule="auto"/>
        <w:contextualSpacing/>
        <w:rPr>
          <w:rFonts w:ascii="Times New Roman" w:eastAsia="Times New Roman" w:hAnsi="Times New Roman" w:cs="Times New Roman"/>
          <w:sz w:val="24"/>
          <w:szCs w:val="24"/>
        </w:rPr>
      </w:pPr>
      <w:r w:rsidRPr="00291012">
        <w:rPr>
          <w:rFonts w:ascii="Times New Roman" w:eastAsia="Times New Roman" w:hAnsi="Times New Roman" w:cs="Times New Roman"/>
          <w:sz w:val="24"/>
          <w:szCs w:val="24"/>
        </w:rPr>
        <w:t>Vijeće Mjesnog odbora „Petar Zrinski“ smatra da je potrebno sanirati kolnik kod Jagićeve ulice kbr. 19</w:t>
      </w:r>
    </w:p>
    <w:p w:rsidR="00291012" w:rsidRPr="00291012" w:rsidRDefault="00291012" w:rsidP="00291012">
      <w:pPr>
        <w:spacing w:line="240" w:lineRule="auto"/>
        <w:rPr>
          <w:rFonts w:ascii="Times New Roman" w:eastAsia="Times New Roman" w:hAnsi="Times New Roman" w:cs="Times New Roman"/>
          <w:sz w:val="24"/>
          <w:szCs w:val="24"/>
        </w:rPr>
      </w:pPr>
    </w:p>
    <w:p w:rsidR="00291012" w:rsidRPr="00291012" w:rsidRDefault="00291012" w:rsidP="00291012">
      <w:pPr>
        <w:numPr>
          <w:ilvl w:val="0"/>
          <w:numId w:val="5"/>
        </w:numPr>
        <w:spacing w:line="240" w:lineRule="auto"/>
        <w:contextualSpacing/>
        <w:rPr>
          <w:rFonts w:ascii="Times New Roman" w:eastAsia="Times New Roman" w:hAnsi="Times New Roman" w:cs="Times New Roman"/>
          <w:sz w:val="24"/>
          <w:szCs w:val="24"/>
        </w:rPr>
      </w:pPr>
      <w:r w:rsidRPr="00291012">
        <w:rPr>
          <w:rFonts w:ascii="Times New Roman" w:eastAsia="Times New Roman" w:hAnsi="Times New Roman" w:cs="Times New Roman"/>
          <w:sz w:val="24"/>
          <w:szCs w:val="24"/>
        </w:rPr>
        <w:t>Ovaj Zaključak dostavlja se Vijeću Gradske četvrti Donji grad na daljnje postupanje.</w:t>
      </w:r>
    </w:p>
    <w:p w:rsidR="00C404E8" w:rsidRPr="002769F4" w:rsidRDefault="00C404E8" w:rsidP="002769F4">
      <w:pPr>
        <w:spacing w:after="160" w:line="259" w:lineRule="auto"/>
        <w:jc w:val="both"/>
        <w:rPr>
          <w:rFonts w:ascii="Times New Roman" w:hAnsi="Times New Roman" w:cs="Times New Roman"/>
          <w:b/>
          <w:sz w:val="24"/>
          <w:szCs w:val="24"/>
        </w:rPr>
      </w:pPr>
    </w:p>
    <w:p w:rsidR="00C404E8" w:rsidRDefault="00C404E8" w:rsidP="002769F4">
      <w:pPr>
        <w:spacing w:after="160" w:line="259" w:lineRule="auto"/>
        <w:jc w:val="both"/>
        <w:rPr>
          <w:rFonts w:ascii="Times New Roman" w:hAnsi="Times New Roman" w:cs="Times New Roman"/>
          <w:b/>
          <w:sz w:val="24"/>
          <w:szCs w:val="24"/>
        </w:rPr>
      </w:pPr>
    </w:p>
    <w:p w:rsidR="00291012" w:rsidRDefault="00291012" w:rsidP="002769F4">
      <w:pPr>
        <w:spacing w:after="160" w:line="259" w:lineRule="auto"/>
        <w:jc w:val="both"/>
        <w:rPr>
          <w:rFonts w:ascii="Times New Roman" w:hAnsi="Times New Roman" w:cs="Times New Roman"/>
          <w:b/>
          <w:sz w:val="24"/>
          <w:szCs w:val="24"/>
        </w:rPr>
      </w:pPr>
    </w:p>
    <w:p w:rsidR="00291012" w:rsidRDefault="00291012" w:rsidP="002769F4">
      <w:pPr>
        <w:spacing w:after="160" w:line="259" w:lineRule="auto"/>
        <w:jc w:val="both"/>
        <w:rPr>
          <w:rFonts w:ascii="Times New Roman" w:hAnsi="Times New Roman" w:cs="Times New Roman"/>
          <w:b/>
          <w:sz w:val="24"/>
          <w:szCs w:val="24"/>
        </w:rPr>
      </w:pPr>
    </w:p>
    <w:p w:rsidR="00291012" w:rsidRPr="002769F4" w:rsidRDefault="00291012" w:rsidP="002769F4">
      <w:pPr>
        <w:spacing w:after="160" w:line="259" w:lineRule="auto"/>
        <w:jc w:val="both"/>
        <w:rPr>
          <w:rFonts w:ascii="Times New Roman" w:hAnsi="Times New Roman" w:cs="Times New Roman"/>
          <w:b/>
          <w:sz w:val="24"/>
          <w:szCs w:val="24"/>
        </w:rPr>
      </w:pPr>
    </w:p>
    <w:p w:rsidR="00C404E8" w:rsidRPr="002769F4" w:rsidRDefault="00DD30D1" w:rsidP="002769F4">
      <w:pPr>
        <w:spacing w:after="160" w:line="259" w:lineRule="auto"/>
        <w:jc w:val="both"/>
        <w:rPr>
          <w:rFonts w:ascii="Times New Roman" w:hAnsi="Times New Roman" w:cs="Times New Roman"/>
          <w:b/>
          <w:sz w:val="24"/>
          <w:szCs w:val="24"/>
        </w:rPr>
      </w:pPr>
      <w:r w:rsidRPr="002769F4">
        <w:rPr>
          <w:rFonts w:ascii="Times New Roman" w:hAnsi="Times New Roman" w:cs="Times New Roman"/>
          <w:b/>
          <w:sz w:val="24"/>
          <w:szCs w:val="24"/>
        </w:rPr>
        <w:lastRenderedPageBreak/>
        <w:t xml:space="preserve">        Ad. 7  Zahtjevi za povremeno korištenje prostorija Mjesnog odbora “Petar Zrinski”</w:t>
      </w:r>
    </w:p>
    <w:p w:rsidR="00C404E8" w:rsidRPr="002769F4" w:rsidRDefault="00C404E8" w:rsidP="002769F4">
      <w:pPr>
        <w:spacing w:after="160" w:line="259" w:lineRule="auto"/>
        <w:jc w:val="both"/>
        <w:rPr>
          <w:rFonts w:ascii="Times New Roman" w:hAnsi="Times New Roman" w:cs="Times New Roman"/>
          <w:b/>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Predsjednica usmeno </w:t>
      </w:r>
      <w:r w:rsidR="00716F58" w:rsidRPr="002769F4">
        <w:rPr>
          <w:rFonts w:ascii="Times New Roman" w:hAnsi="Times New Roman" w:cs="Times New Roman"/>
          <w:sz w:val="24"/>
          <w:szCs w:val="24"/>
        </w:rPr>
        <w:t>obavještava</w:t>
      </w:r>
      <w:r w:rsidRPr="002769F4">
        <w:rPr>
          <w:rFonts w:ascii="Times New Roman" w:hAnsi="Times New Roman" w:cs="Times New Roman"/>
          <w:sz w:val="24"/>
          <w:szCs w:val="24"/>
        </w:rPr>
        <w:t xml:space="preserve"> članove o prijedlogu. </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Vijeće </w:t>
      </w:r>
      <w:r w:rsidRPr="002769F4">
        <w:rPr>
          <w:rFonts w:ascii="Times New Roman" w:hAnsi="Times New Roman" w:cs="Times New Roman"/>
          <w:i/>
          <w:sz w:val="24"/>
          <w:szCs w:val="24"/>
        </w:rPr>
        <w:t xml:space="preserve">jednoglasno </w:t>
      </w:r>
      <w:r w:rsidRPr="002769F4">
        <w:rPr>
          <w:rFonts w:ascii="Times New Roman" w:hAnsi="Times New Roman" w:cs="Times New Roman"/>
          <w:sz w:val="24"/>
          <w:szCs w:val="24"/>
        </w:rPr>
        <w:t>donosi</w:t>
      </w:r>
    </w:p>
    <w:p w:rsidR="00C404E8" w:rsidRPr="002769F4" w:rsidRDefault="00C404E8" w:rsidP="002769F4">
      <w:pPr>
        <w:spacing w:line="240" w:lineRule="auto"/>
        <w:jc w:val="both"/>
        <w:rPr>
          <w:rFonts w:ascii="Times New Roman" w:hAnsi="Times New Roman" w:cs="Times New Roman"/>
          <w:sz w:val="24"/>
          <w:szCs w:val="24"/>
        </w:rPr>
      </w:pPr>
    </w:p>
    <w:p w:rsidR="00C404E8" w:rsidRDefault="00C404E8" w:rsidP="002769F4">
      <w:pPr>
        <w:spacing w:line="240" w:lineRule="auto"/>
        <w:jc w:val="both"/>
        <w:rPr>
          <w:rFonts w:ascii="Times New Roman" w:hAnsi="Times New Roman" w:cs="Times New Roman"/>
          <w:sz w:val="24"/>
          <w:szCs w:val="24"/>
        </w:rPr>
      </w:pPr>
    </w:p>
    <w:p w:rsidR="000B1DAA" w:rsidRDefault="000B1DAA" w:rsidP="002769F4">
      <w:pPr>
        <w:spacing w:line="240" w:lineRule="auto"/>
        <w:jc w:val="both"/>
        <w:rPr>
          <w:rFonts w:ascii="Times New Roman" w:hAnsi="Times New Roman" w:cs="Times New Roman"/>
          <w:sz w:val="24"/>
          <w:szCs w:val="24"/>
        </w:rPr>
      </w:pPr>
    </w:p>
    <w:p w:rsidR="000B1DAA" w:rsidRPr="002769F4" w:rsidRDefault="000B1DAA" w:rsidP="002769F4">
      <w:pPr>
        <w:spacing w:line="240" w:lineRule="auto"/>
        <w:jc w:val="both"/>
        <w:rPr>
          <w:rFonts w:ascii="Times New Roman" w:hAnsi="Times New Roman" w:cs="Times New Roman"/>
          <w:sz w:val="24"/>
          <w:szCs w:val="24"/>
        </w:rPr>
      </w:pPr>
    </w:p>
    <w:p w:rsidR="00D55EFA" w:rsidRPr="00D55EFA" w:rsidRDefault="00D55EFA" w:rsidP="00D55EFA">
      <w:pPr>
        <w:spacing w:line="240" w:lineRule="auto"/>
        <w:ind w:firstLine="708"/>
        <w:jc w:val="both"/>
        <w:rPr>
          <w:rFonts w:ascii="Times New Roman" w:eastAsia="Times New Roman" w:hAnsi="Times New Roman" w:cs="Times New Roman"/>
          <w:b/>
          <w:sz w:val="24"/>
          <w:szCs w:val="24"/>
        </w:rPr>
      </w:pPr>
      <w:r w:rsidRPr="00D55EFA">
        <w:rPr>
          <w:rFonts w:ascii="Times New Roman" w:eastAsia="Times New Roman" w:hAnsi="Times New Roman" w:cs="Times New Roman"/>
          <w:sz w:val="24"/>
          <w:szCs w:val="24"/>
        </w:rPr>
        <w:t xml:space="preserve">                                              </w:t>
      </w:r>
      <w:r w:rsidRPr="00D55EFA">
        <w:rPr>
          <w:rFonts w:ascii="Times New Roman" w:eastAsia="Times New Roman" w:hAnsi="Times New Roman" w:cs="Times New Roman"/>
          <w:b/>
          <w:sz w:val="24"/>
          <w:szCs w:val="24"/>
        </w:rPr>
        <w:t>Z A K L J U Č A K</w:t>
      </w:r>
    </w:p>
    <w:p w:rsidR="00D55EFA" w:rsidRPr="00D55EFA" w:rsidRDefault="00D55EFA" w:rsidP="00D55EFA">
      <w:pPr>
        <w:spacing w:line="240" w:lineRule="auto"/>
        <w:ind w:firstLine="708"/>
        <w:jc w:val="both"/>
        <w:rPr>
          <w:rFonts w:ascii="Times New Roman" w:eastAsia="Times New Roman" w:hAnsi="Times New Roman" w:cs="Times New Roman"/>
          <w:b/>
          <w:sz w:val="24"/>
          <w:szCs w:val="24"/>
        </w:rPr>
      </w:pPr>
    </w:p>
    <w:p w:rsidR="00D55EFA" w:rsidRPr="00D55EFA" w:rsidRDefault="00D55EFA" w:rsidP="00D55EFA">
      <w:pPr>
        <w:spacing w:line="240" w:lineRule="auto"/>
        <w:ind w:firstLine="708"/>
        <w:jc w:val="both"/>
        <w:rPr>
          <w:rFonts w:ascii="Times New Roman" w:eastAsia="Times New Roman" w:hAnsi="Times New Roman" w:cs="Times New Roman"/>
          <w:sz w:val="24"/>
          <w:szCs w:val="24"/>
        </w:rPr>
      </w:pPr>
      <w:r w:rsidRPr="00D55EFA">
        <w:rPr>
          <w:rFonts w:ascii="Times New Roman" w:eastAsia="Times New Roman" w:hAnsi="Times New Roman" w:cs="Times New Roman"/>
          <w:b/>
          <w:sz w:val="24"/>
          <w:szCs w:val="24"/>
        </w:rPr>
        <w:t xml:space="preserve">l.  </w:t>
      </w:r>
      <w:r w:rsidRPr="00D55EFA">
        <w:rPr>
          <w:rFonts w:ascii="Times New Roman" w:eastAsia="Times New Roman" w:hAnsi="Times New Roman" w:cs="Times New Roman"/>
          <w:sz w:val="24"/>
          <w:szCs w:val="24"/>
        </w:rPr>
        <w:t>Političkoj stranci „SDP“ odobrava se povremeno korištenje dvorane u objektu mjesne samouprave, Zagreb, Primorska 32, u terminu srijedom od 17 do 20 sati.</w:t>
      </w:r>
    </w:p>
    <w:p w:rsidR="00D55EFA" w:rsidRPr="00D55EFA" w:rsidRDefault="00D55EFA" w:rsidP="00D55EFA">
      <w:pPr>
        <w:spacing w:line="240" w:lineRule="auto"/>
        <w:ind w:firstLine="708"/>
        <w:jc w:val="both"/>
        <w:rPr>
          <w:rFonts w:ascii="Times New Roman" w:eastAsia="Times New Roman" w:hAnsi="Times New Roman" w:cs="Times New Roman"/>
          <w:sz w:val="24"/>
          <w:szCs w:val="24"/>
        </w:rPr>
      </w:pPr>
    </w:p>
    <w:p w:rsidR="00D55EFA" w:rsidRPr="00D55EFA" w:rsidRDefault="00D55EFA" w:rsidP="00D55EFA">
      <w:pPr>
        <w:spacing w:line="240" w:lineRule="auto"/>
        <w:ind w:firstLine="708"/>
        <w:jc w:val="both"/>
        <w:rPr>
          <w:rFonts w:ascii="Times New Roman" w:eastAsia="Times New Roman" w:hAnsi="Times New Roman" w:cs="Times New Roman"/>
          <w:sz w:val="24"/>
          <w:szCs w:val="24"/>
        </w:rPr>
      </w:pPr>
      <w:r w:rsidRPr="00D55EFA">
        <w:rPr>
          <w:rFonts w:ascii="Times New Roman" w:eastAsia="Times New Roman" w:hAnsi="Times New Roman" w:cs="Times New Roman"/>
          <w:b/>
          <w:sz w:val="24"/>
          <w:szCs w:val="24"/>
        </w:rPr>
        <w:t>2.</w:t>
      </w:r>
      <w:r w:rsidRPr="00D55EFA">
        <w:rPr>
          <w:rFonts w:ascii="Times New Roman" w:eastAsia="Times New Roman" w:hAnsi="Times New Roman" w:cs="Times New Roman"/>
          <w:sz w:val="24"/>
          <w:szCs w:val="24"/>
        </w:rPr>
        <w:t xml:space="preserve">  Prostor iz točke 1. ovog zaključka koristit će Politička stranka „SDP“.</w:t>
      </w:r>
    </w:p>
    <w:p w:rsidR="00D55EFA" w:rsidRPr="00D55EFA" w:rsidRDefault="00D55EFA" w:rsidP="00D55EFA">
      <w:pPr>
        <w:spacing w:line="240" w:lineRule="auto"/>
        <w:ind w:firstLine="708"/>
        <w:jc w:val="both"/>
        <w:rPr>
          <w:rFonts w:ascii="Times New Roman" w:eastAsia="Times New Roman" w:hAnsi="Times New Roman" w:cs="Times New Roman"/>
          <w:sz w:val="24"/>
          <w:szCs w:val="24"/>
        </w:rPr>
      </w:pPr>
    </w:p>
    <w:p w:rsidR="00D55EFA" w:rsidRPr="00D55EFA" w:rsidRDefault="00D55EFA" w:rsidP="00D55EFA">
      <w:pPr>
        <w:spacing w:line="240" w:lineRule="auto"/>
        <w:ind w:firstLine="708"/>
        <w:jc w:val="both"/>
        <w:rPr>
          <w:rFonts w:ascii="Times New Roman" w:eastAsia="Times New Roman" w:hAnsi="Times New Roman" w:cs="Times New Roman"/>
          <w:sz w:val="24"/>
          <w:szCs w:val="24"/>
        </w:rPr>
      </w:pPr>
      <w:r w:rsidRPr="00D55EFA">
        <w:rPr>
          <w:rFonts w:ascii="Times New Roman" w:eastAsia="Times New Roman" w:hAnsi="Times New Roman" w:cs="Times New Roman"/>
          <w:b/>
          <w:sz w:val="24"/>
          <w:szCs w:val="24"/>
        </w:rPr>
        <w:t>3.</w:t>
      </w:r>
      <w:r w:rsidRPr="00D55EFA">
        <w:rPr>
          <w:rFonts w:ascii="Times New Roman" w:eastAsia="Times New Roman" w:hAnsi="Times New Roman" w:cs="Times New Roman"/>
          <w:sz w:val="24"/>
          <w:szCs w:val="24"/>
        </w:rPr>
        <w:t xml:space="preserve"> Politička stranka „SDP“ obvezuje se s prostorom prilikom korištenja postupati s pažnjom dobrog gospodara.</w:t>
      </w:r>
    </w:p>
    <w:p w:rsidR="00D55EFA" w:rsidRPr="00D55EFA" w:rsidRDefault="00D55EFA" w:rsidP="00D55EFA">
      <w:pPr>
        <w:spacing w:line="240" w:lineRule="auto"/>
        <w:ind w:firstLine="708"/>
        <w:jc w:val="both"/>
        <w:rPr>
          <w:rFonts w:ascii="Times New Roman" w:eastAsia="Times New Roman" w:hAnsi="Times New Roman" w:cs="Times New Roman"/>
          <w:sz w:val="24"/>
          <w:szCs w:val="24"/>
        </w:rPr>
      </w:pPr>
    </w:p>
    <w:p w:rsidR="00D55EFA" w:rsidRDefault="00D55EFA" w:rsidP="00D55EFA">
      <w:pPr>
        <w:spacing w:line="240" w:lineRule="auto"/>
        <w:ind w:firstLine="708"/>
        <w:jc w:val="both"/>
        <w:rPr>
          <w:rFonts w:ascii="Times New Roman" w:eastAsia="Times New Roman" w:hAnsi="Times New Roman" w:cs="Times New Roman"/>
          <w:sz w:val="24"/>
          <w:szCs w:val="24"/>
        </w:rPr>
      </w:pPr>
      <w:r w:rsidRPr="00D55EFA">
        <w:rPr>
          <w:rFonts w:ascii="Times New Roman" w:eastAsia="Times New Roman" w:hAnsi="Times New Roman" w:cs="Times New Roman"/>
          <w:b/>
          <w:sz w:val="24"/>
          <w:szCs w:val="24"/>
        </w:rPr>
        <w:t>4.</w:t>
      </w:r>
      <w:r w:rsidRPr="00D55EFA">
        <w:rPr>
          <w:rFonts w:ascii="Times New Roman" w:eastAsia="Times New Roman" w:hAnsi="Times New Roman" w:cs="Times New Roman"/>
          <w:sz w:val="24"/>
          <w:szCs w:val="24"/>
        </w:rPr>
        <w:t xml:space="preserve">  O povremenom korištenju prostora iz točke l. ovog zaključka Gradski ured za mjesnu samoupravu</w:t>
      </w:r>
      <w:r w:rsidR="000B1DAA">
        <w:rPr>
          <w:rFonts w:ascii="Times New Roman" w:eastAsia="Times New Roman" w:hAnsi="Times New Roman" w:cs="Times New Roman"/>
          <w:sz w:val="24"/>
          <w:szCs w:val="24"/>
        </w:rPr>
        <w:t>, civilnu zaštitu i sigurnost</w:t>
      </w:r>
      <w:r w:rsidRPr="00D55EFA">
        <w:rPr>
          <w:rFonts w:ascii="Times New Roman" w:eastAsia="Times New Roman" w:hAnsi="Times New Roman" w:cs="Times New Roman"/>
          <w:sz w:val="24"/>
          <w:szCs w:val="24"/>
        </w:rPr>
        <w:t xml:space="preserve"> izdat će odobrenje o korištenju, a u skladu s ovim zaključkom. </w:t>
      </w:r>
    </w:p>
    <w:p w:rsidR="00D55EFA" w:rsidRDefault="00D55EFA" w:rsidP="00D55EFA">
      <w:pPr>
        <w:spacing w:line="240" w:lineRule="auto"/>
        <w:ind w:firstLine="708"/>
        <w:jc w:val="both"/>
        <w:rPr>
          <w:rFonts w:ascii="Times New Roman" w:eastAsia="Times New Roman" w:hAnsi="Times New Roman" w:cs="Times New Roman"/>
          <w:sz w:val="24"/>
          <w:szCs w:val="24"/>
        </w:rPr>
      </w:pPr>
    </w:p>
    <w:p w:rsidR="00D55EFA" w:rsidRDefault="00D55EFA" w:rsidP="00D55EFA">
      <w:pPr>
        <w:spacing w:line="240" w:lineRule="auto"/>
        <w:ind w:firstLine="708"/>
        <w:jc w:val="both"/>
        <w:rPr>
          <w:rFonts w:ascii="Times New Roman" w:eastAsia="Times New Roman" w:hAnsi="Times New Roman" w:cs="Times New Roman"/>
          <w:sz w:val="24"/>
          <w:szCs w:val="24"/>
        </w:rPr>
      </w:pPr>
    </w:p>
    <w:p w:rsidR="000B1DAA" w:rsidRDefault="000B1DAA" w:rsidP="00D55EFA">
      <w:pPr>
        <w:spacing w:line="240" w:lineRule="auto"/>
        <w:ind w:firstLine="708"/>
        <w:jc w:val="both"/>
        <w:rPr>
          <w:rFonts w:ascii="Times New Roman" w:eastAsia="Times New Roman" w:hAnsi="Times New Roman" w:cs="Times New Roman"/>
          <w:sz w:val="24"/>
          <w:szCs w:val="24"/>
        </w:rPr>
      </w:pPr>
    </w:p>
    <w:p w:rsidR="000B1DAA" w:rsidRPr="00D55EFA" w:rsidRDefault="000B1DAA" w:rsidP="00D55EFA">
      <w:pPr>
        <w:spacing w:line="240" w:lineRule="auto"/>
        <w:ind w:firstLine="708"/>
        <w:jc w:val="both"/>
        <w:rPr>
          <w:rFonts w:ascii="Times New Roman" w:eastAsia="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6230D0" w:rsidRPr="006230D0" w:rsidRDefault="006230D0" w:rsidP="006230D0">
      <w:pPr>
        <w:spacing w:line="240" w:lineRule="auto"/>
        <w:ind w:firstLine="708"/>
        <w:jc w:val="both"/>
        <w:rPr>
          <w:rFonts w:ascii="Times New Roman" w:eastAsia="Times New Roman" w:hAnsi="Times New Roman" w:cs="Times New Roman"/>
          <w:b/>
          <w:sz w:val="24"/>
          <w:szCs w:val="24"/>
        </w:rPr>
      </w:pPr>
      <w:r w:rsidRPr="006230D0">
        <w:rPr>
          <w:rFonts w:ascii="Times New Roman" w:eastAsia="Times New Roman" w:hAnsi="Times New Roman" w:cs="Times New Roman"/>
          <w:sz w:val="24"/>
          <w:szCs w:val="24"/>
        </w:rPr>
        <w:t xml:space="preserve">                                              </w:t>
      </w:r>
      <w:r w:rsidRPr="006230D0">
        <w:rPr>
          <w:rFonts w:ascii="Times New Roman" w:eastAsia="Times New Roman" w:hAnsi="Times New Roman" w:cs="Times New Roman"/>
          <w:b/>
          <w:sz w:val="24"/>
          <w:szCs w:val="24"/>
        </w:rPr>
        <w:t>Z A K L J U Č A K</w:t>
      </w:r>
    </w:p>
    <w:p w:rsidR="006230D0" w:rsidRPr="006230D0" w:rsidRDefault="006230D0" w:rsidP="006230D0">
      <w:pPr>
        <w:spacing w:line="240" w:lineRule="auto"/>
        <w:ind w:firstLine="708"/>
        <w:jc w:val="both"/>
        <w:rPr>
          <w:rFonts w:ascii="Times New Roman" w:eastAsia="Times New Roman" w:hAnsi="Times New Roman" w:cs="Times New Roman"/>
          <w:b/>
          <w:sz w:val="24"/>
          <w:szCs w:val="24"/>
        </w:rPr>
      </w:pPr>
    </w:p>
    <w:p w:rsidR="006230D0" w:rsidRPr="006230D0" w:rsidRDefault="006230D0" w:rsidP="006230D0">
      <w:pPr>
        <w:spacing w:line="240" w:lineRule="auto"/>
        <w:ind w:firstLine="708"/>
        <w:jc w:val="both"/>
        <w:rPr>
          <w:rFonts w:ascii="Times New Roman" w:eastAsia="Times New Roman" w:hAnsi="Times New Roman" w:cs="Times New Roman"/>
          <w:sz w:val="24"/>
          <w:szCs w:val="24"/>
        </w:rPr>
      </w:pPr>
      <w:r w:rsidRPr="006230D0">
        <w:rPr>
          <w:rFonts w:ascii="Times New Roman" w:eastAsia="Times New Roman" w:hAnsi="Times New Roman" w:cs="Times New Roman"/>
          <w:b/>
          <w:sz w:val="24"/>
          <w:szCs w:val="24"/>
        </w:rPr>
        <w:t xml:space="preserve">l.  </w:t>
      </w:r>
      <w:r w:rsidRPr="006230D0">
        <w:rPr>
          <w:rFonts w:ascii="Times New Roman" w:eastAsia="Times New Roman" w:hAnsi="Times New Roman" w:cs="Times New Roman"/>
          <w:sz w:val="24"/>
          <w:szCs w:val="24"/>
        </w:rPr>
        <w:t>Političkoj stranci „HDZ“ odobrava se povremeno korištenje dvorane u objektu mjesne samouprave, Zagreb, Primorska 32, u terminu četvrtkom od 19 do 21 sat.</w:t>
      </w:r>
    </w:p>
    <w:p w:rsidR="006230D0" w:rsidRPr="006230D0" w:rsidRDefault="006230D0" w:rsidP="006230D0">
      <w:pPr>
        <w:spacing w:line="240" w:lineRule="auto"/>
        <w:ind w:firstLine="708"/>
        <w:jc w:val="both"/>
        <w:rPr>
          <w:rFonts w:ascii="Times New Roman" w:eastAsia="Times New Roman" w:hAnsi="Times New Roman" w:cs="Times New Roman"/>
          <w:sz w:val="24"/>
          <w:szCs w:val="24"/>
        </w:rPr>
      </w:pPr>
    </w:p>
    <w:p w:rsidR="006230D0" w:rsidRPr="006230D0" w:rsidRDefault="006230D0" w:rsidP="006230D0">
      <w:pPr>
        <w:spacing w:line="240" w:lineRule="auto"/>
        <w:ind w:firstLine="708"/>
        <w:jc w:val="both"/>
        <w:rPr>
          <w:rFonts w:ascii="Times New Roman" w:eastAsia="Times New Roman" w:hAnsi="Times New Roman" w:cs="Times New Roman"/>
          <w:sz w:val="24"/>
          <w:szCs w:val="24"/>
        </w:rPr>
      </w:pPr>
      <w:r w:rsidRPr="006230D0">
        <w:rPr>
          <w:rFonts w:ascii="Times New Roman" w:eastAsia="Times New Roman" w:hAnsi="Times New Roman" w:cs="Times New Roman"/>
          <w:b/>
          <w:sz w:val="24"/>
          <w:szCs w:val="24"/>
        </w:rPr>
        <w:t>2.</w:t>
      </w:r>
      <w:r w:rsidRPr="006230D0">
        <w:rPr>
          <w:rFonts w:ascii="Times New Roman" w:eastAsia="Times New Roman" w:hAnsi="Times New Roman" w:cs="Times New Roman"/>
          <w:sz w:val="24"/>
          <w:szCs w:val="24"/>
        </w:rPr>
        <w:t xml:space="preserve">  Prostor iz točke 1. ovog zaključka koristit će Politička stranka „HDZ“.</w:t>
      </w:r>
    </w:p>
    <w:p w:rsidR="006230D0" w:rsidRPr="006230D0" w:rsidRDefault="006230D0" w:rsidP="006230D0">
      <w:pPr>
        <w:spacing w:line="240" w:lineRule="auto"/>
        <w:ind w:firstLine="708"/>
        <w:jc w:val="both"/>
        <w:rPr>
          <w:rFonts w:ascii="Times New Roman" w:eastAsia="Times New Roman" w:hAnsi="Times New Roman" w:cs="Times New Roman"/>
          <w:sz w:val="24"/>
          <w:szCs w:val="24"/>
        </w:rPr>
      </w:pPr>
    </w:p>
    <w:p w:rsidR="006230D0" w:rsidRPr="006230D0" w:rsidRDefault="006230D0" w:rsidP="006230D0">
      <w:pPr>
        <w:spacing w:line="240" w:lineRule="auto"/>
        <w:ind w:firstLine="708"/>
        <w:jc w:val="both"/>
        <w:rPr>
          <w:rFonts w:ascii="Times New Roman" w:eastAsia="Times New Roman" w:hAnsi="Times New Roman" w:cs="Times New Roman"/>
          <w:sz w:val="24"/>
          <w:szCs w:val="24"/>
        </w:rPr>
      </w:pPr>
      <w:r w:rsidRPr="006230D0">
        <w:rPr>
          <w:rFonts w:ascii="Times New Roman" w:eastAsia="Times New Roman" w:hAnsi="Times New Roman" w:cs="Times New Roman"/>
          <w:b/>
          <w:sz w:val="24"/>
          <w:szCs w:val="24"/>
        </w:rPr>
        <w:t>3.</w:t>
      </w:r>
      <w:r w:rsidRPr="006230D0">
        <w:rPr>
          <w:rFonts w:ascii="Times New Roman" w:eastAsia="Times New Roman" w:hAnsi="Times New Roman" w:cs="Times New Roman"/>
          <w:sz w:val="24"/>
          <w:szCs w:val="24"/>
        </w:rPr>
        <w:t xml:space="preserve"> Politička stranka „HDZ“ obvezuje se s prostorom prilikom korištenja postupati s pažnjom dobrog gospodara.</w:t>
      </w:r>
    </w:p>
    <w:p w:rsidR="006230D0" w:rsidRPr="006230D0" w:rsidRDefault="006230D0" w:rsidP="006230D0">
      <w:pPr>
        <w:spacing w:line="240" w:lineRule="auto"/>
        <w:ind w:firstLine="708"/>
        <w:jc w:val="both"/>
        <w:rPr>
          <w:rFonts w:ascii="Times New Roman" w:eastAsia="Times New Roman" w:hAnsi="Times New Roman" w:cs="Times New Roman"/>
          <w:sz w:val="24"/>
          <w:szCs w:val="24"/>
        </w:rPr>
      </w:pPr>
    </w:p>
    <w:p w:rsidR="006230D0" w:rsidRPr="006230D0" w:rsidRDefault="006230D0" w:rsidP="006230D0">
      <w:pPr>
        <w:spacing w:line="240" w:lineRule="auto"/>
        <w:ind w:firstLine="708"/>
        <w:jc w:val="both"/>
        <w:rPr>
          <w:rFonts w:ascii="Times New Roman" w:eastAsia="Times New Roman" w:hAnsi="Times New Roman" w:cs="Times New Roman"/>
          <w:sz w:val="24"/>
          <w:szCs w:val="24"/>
        </w:rPr>
      </w:pPr>
      <w:r w:rsidRPr="006230D0">
        <w:rPr>
          <w:rFonts w:ascii="Times New Roman" w:eastAsia="Times New Roman" w:hAnsi="Times New Roman" w:cs="Times New Roman"/>
          <w:b/>
          <w:sz w:val="24"/>
          <w:szCs w:val="24"/>
        </w:rPr>
        <w:t>4.</w:t>
      </w:r>
      <w:r w:rsidRPr="006230D0">
        <w:rPr>
          <w:rFonts w:ascii="Times New Roman" w:eastAsia="Times New Roman" w:hAnsi="Times New Roman" w:cs="Times New Roman"/>
          <w:sz w:val="24"/>
          <w:szCs w:val="24"/>
        </w:rPr>
        <w:t xml:space="preserve">  O povremenom korištenju prostora iz točke l. ovog zaključka Gradski ured za mjesnu samoupravu</w:t>
      </w:r>
      <w:r w:rsidR="000B1DAA">
        <w:rPr>
          <w:rFonts w:ascii="Times New Roman" w:eastAsia="Times New Roman" w:hAnsi="Times New Roman" w:cs="Times New Roman"/>
          <w:sz w:val="24"/>
          <w:szCs w:val="24"/>
        </w:rPr>
        <w:t>,</w:t>
      </w:r>
      <w:r w:rsidR="000B1DAA" w:rsidRPr="000B1DAA">
        <w:rPr>
          <w:rFonts w:ascii="Times New Roman" w:eastAsia="Times New Roman" w:hAnsi="Times New Roman" w:cs="Times New Roman"/>
          <w:sz w:val="24"/>
          <w:szCs w:val="24"/>
        </w:rPr>
        <w:t xml:space="preserve"> </w:t>
      </w:r>
      <w:r w:rsidR="000B1DAA">
        <w:rPr>
          <w:rFonts w:ascii="Times New Roman" w:eastAsia="Times New Roman" w:hAnsi="Times New Roman" w:cs="Times New Roman"/>
          <w:sz w:val="24"/>
          <w:szCs w:val="24"/>
        </w:rPr>
        <w:t xml:space="preserve">civilnu zaštitu i sigurnost </w:t>
      </w:r>
      <w:r w:rsidRPr="006230D0">
        <w:rPr>
          <w:rFonts w:ascii="Times New Roman" w:eastAsia="Times New Roman" w:hAnsi="Times New Roman" w:cs="Times New Roman"/>
          <w:sz w:val="24"/>
          <w:szCs w:val="24"/>
        </w:rPr>
        <w:t xml:space="preserve"> izdat će odobrenje o korištenju, a u skladu s ovim zaključkom. </w:t>
      </w:r>
    </w:p>
    <w:p w:rsidR="00C404E8" w:rsidRPr="002769F4" w:rsidRDefault="00C404E8" w:rsidP="002769F4">
      <w:pPr>
        <w:jc w:val="both"/>
        <w:rPr>
          <w:rFonts w:ascii="Times New Roman" w:hAnsi="Times New Roman" w:cs="Times New Roman"/>
          <w:sz w:val="24"/>
          <w:szCs w:val="24"/>
        </w:rPr>
      </w:pPr>
    </w:p>
    <w:p w:rsidR="00C404E8" w:rsidRDefault="00C404E8" w:rsidP="002769F4">
      <w:pPr>
        <w:jc w:val="both"/>
        <w:rPr>
          <w:rFonts w:ascii="Times New Roman" w:hAnsi="Times New Roman" w:cs="Times New Roman"/>
          <w:sz w:val="24"/>
          <w:szCs w:val="24"/>
        </w:rPr>
      </w:pPr>
    </w:p>
    <w:p w:rsidR="000B1DAA" w:rsidRDefault="000B1DAA" w:rsidP="002769F4">
      <w:pPr>
        <w:jc w:val="both"/>
        <w:rPr>
          <w:rFonts w:ascii="Times New Roman" w:hAnsi="Times New Roman" w:cs="Times New Roman"/>
          <w:sz w:val="24"/>
          <w:szCs w:val="24"/>
        </w:rPr>
      </w:pPr>
    </w:p>
    <w:p w:rsidR="000B1DAA" w:rsidRPr="002769F4" w:rsidRDefault="000B1DAA" w:rsidP="002769F4">
      <w:pPr>
        <w:jc w:val="both"/>
        <w:rPr>
          <w:rFonts w:ascii="Times New Roman" w:hAnsi="Times New Roman" w:cs="Times New Roman"/>
          <w:sz w:val="24"/>
          <w:szCs w:val="24"/>
        </w:rPr>
      </w:pPr>
    </w:p>
    <w:p w:rsidR="000B1DAA" w:rsidRPr="000B1DAA" w:rsidRDefault="000B1DAA" w:rsidP="00A83234">
      <w:pPr>
        <w:spacing w:line="240" w:lineRule="auto"/>
        <w:ind w:firstLine="708"/>
        <w:jc w:val="both"/>
        <w:rPr>
          <w:rFonts w:ascii="Times New Roman" w:eastAsia="Times New Roman" w:hAnsi="Times New Roman" w:cs="Times New Roman"/>
          <w:b/>
          <w:sz w:val="24"/>
          <w:szCs w:val="24"/>
        </w:rPr>
      </w:pPr>
      <w:r w:rsidRPr="000B1DAA">
        <w:rPr>
          <w:rFonts w:ascii="Times New Roman" w:eastAsia="Times New Roman" w:hAnsi="Times New Roman" w:cs="Times New Roman"/>
          <w:sz w:val="24"/>
          <w:szCs w:val="24"/>
        </w:rPr>
        <w:t xml:space="preserve">                                              </w:t>
      </w:r>
      <w:r w:rsidRPr="000B1DAA">
        <w:rPr>
          <w:rFonts w:ascii="Times New Roman" w:eastAsia="Times New Roman" w:hAnsi="Times New Roman" w:cs="Times New Roman"/>
          <w:b/>
          <w:sz w:val="24"/>
          <w:szCs w:val="24"/>
        </w:rPr>
        <w:t>Z A K L J U Č A K</w:t>
      </w:r>
    </w:p>
    <w:p w:rsidR="000B1DAA" w:rsidRPr="000B1DAA" w:rsidRDefault="000B1DAA" w:rsidP="00A83234">
      <w:pPr>
        <w:spacing w:line="240" w:lineRule="auto"/>
        <w:jc w:val="both"/>
        <w:rPr>
          <w:rFonts w:ascii="Times New Roman" w:eastAsia="Times New Roman" w:hAnsi="Times New Roman" w:cs="Times New Roman"/>
          <w:b/>
          <w:sz w:val="24"/>
          <w:szCs w:val="24"/>
        </w:rPr>
      </w:pP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r w:rsidRPr="000B1DAA">
        <w:rPr>
          <w:rFonts w:ascii="Times New Roman" w:eastAsia="Times New Roman" w:hAnsi="Times New Roman" w:cs="Times New Roman"/>
          <w:b/>
          <w:sz w:val="24"/>
          <w:szCs w:val="24"/>
        </w:rPr>
        <w:t xml:space="preserve">l.  </w:t>
      </w:r>
      <w:r w:rsidRPr="000B1DAA">
        <w:rPr>
          <w:rFonts w:ascii="Times New Roman" w:eastAsia="Times New Roman" w:hAnsi="Times New Roman" w:cs="Times New Roman"/>
          <w:sz w:val="24"/>
          <w:szCs w:val="24"/>
        </w:rPr>
        <w:t>Političkoj stranci „Zagreb je naš!“ odobrava se povremeno korištenje dvorane u objektu mjesne samouprave, Zagreb, Primorska 32, u terminu petkom od 18.00 do 21.00 sat.</w:t>
      </w: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r w:rsidRPr="000B1DAA">
        <w:rPr>
          <w:rFonts w:ascii="Times New Roman" w:eastAsia="Times New Roman" w:hAnsi="Times New Roman" w:cs="Times New Roman"/>
          <w:b/>
          <w:sz w:val="24"/>
          <w:szCs w:val="24"/>
        </w:rPr>
        <w:t>2.</w:t>
      </w:r>
      <w:r w:rsidRPr="000B1DAA">
        <w:rPr>
          <w:rFonts w:ascii="Times New Roman" w:eastAsia="Times New Roman" w:hAnsi="Times New Roman" w:cs="Times New Roman"/>
          <w:sz w:val="24"/>
          <w:szCs w:val="24"/>
        </w:rPr>
        <w:t xml:space="preserve">  Prostor iz točke 1. ovog zaključka koristit će Politička stranka „BM 365 – stranka rada i solidarnosti“.</w:t>
      </w: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r w:rsidRPr="000B1DAA">
        <w:rPr>
          <w:rFonts w:ascii="Times New Roman" w:eastAsia="Times New Roman" w:hAnsi="Times New Roman" w:cs="Times New Roman"/>
          <w:b/>
          <w:sz w:val="24"/>
          <w:szCs w:val="24"/>
        </w:rPr>
        <w:t>3.</w:t>
      </w:r>
      <w:r w:rsidRPr="000B1DAA">
        <w:rPr>
          <w:rFonts w:ascii="Times New Roman" w:eastAsia="Times New Roman" w:hAnsi="Times New Roman" w:cs="Times New Roman"/>
          <w:sz w:val="24"/>
          <w:szCs w:val="24"/>
        </w:rPr>
        <w:t xml:space="preserve"> Politička stranka „Zagreb je naš!“ obvezuje se s prostorom prilikom korištenja postupati s pažnjom dobrog gospodara.</w:t>
      </w: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r w:rsidRPr="000B1DAA">
        <w:rPr>
          <w:rFonts w:ascii="Times New Roman" w:eastAsia="Times New Roman" w:hAnsi="Times New Roman" w:cs="Times New Roman"/>
          <w:b/>
          <w:sz w:val="24"/>
          <w:szCs w:val="24"/>
        </w:rPr>
        <w:t>4.</w:t>
      </w:r>
      <w:r w:rsidRPr="000B1DAA">
        <w:rPr>
          <w:rFonts w:ascii="Times New Roman" w:eastAsia="Times New Roman" w:hAnsi="Times New Roman" w:cs="Times New Roman"/>
          <w:sz w:val="24"/>
          <w:szCs w:val="24"/>
        </w:rPr>
        <w:t xml:space="preserve">  O povremenom korištenju prostora iz točke l. ovog zaključka Gradski ured za mjesnu samoupravu</w:t>
      </w:r>
      <w:r>
        <w:rPr>
          <w:rFonts w:ascii="Times New Roman" w:eastAsia="Times New Roman" w:hAnsi="Times New Roman" w:cs="Times New Roman"/>
          <w:sz w:val="24"/>
          <w:szCs w:val="24"/>
        </w:rPr>
        <w:t>, civilnu zaštitu i sigurnost</w:t>
      </w:r>
      <w:r w:rsidRPr="000B1DAA">
        <w:rPr>
          <w:rFonts w:ascii="Times New Roman" w:eastAsia="Times New Roman" w:hAnsi="Times New Roman" w:cs="Times New Roman"/>
          <w:sz w:val="24"/>
          <w:szCs w:val="24"/>
        </w:rPr>
        <w:t xml:space="preserve"> izdat će odobrenje o korištenju, a u skladu s ovim zaključkom. </w:t>
      </w:r>
    </w:p>
    <w:p w:rsidR="000B1DAA" w:rsidRDefault="000B1DAA" w:rsidP="000B1DAA">
      <w:pPr>
        <w:spacing w:line="240" w:lineRule="auto"/>
        <w:ind w:firstLine="708"/>
        <w:jc w:val="both"/>
        <w:rPr>
          <w:rFonts w:ascii="Times New Roman" w:eastAsia="Times New Roman" w:hAnsi="Times New Roman" w:cs="Times New Roman"/>
          <w:sz w:val="24"/>
          <w:szCs w:val="24"/>
        </w:rPr>
      </w:pPr>
    </w:p>
    <w:p w:rsidR="00C404E8" w:rsidRPr="002769F4" w:rsidRDefault="00C404E8" w:rsidP="00A83234">
      <w:pPr>
        <w:rPr>
          <w:rFonts w:ascii="Times New Roman" w:hAnsi="Times New Roman" w:cs="Times New Roman"/>
          <w:sz w:val="24"/>
          <w:szCs w:val="24"/>
        </w:rPr>
      </w:pPr>
    </w:p>
    <w:p w:rsidR="000B1DAA" w:rsidRPr="000B1DAA" w:rsidRDefault="000B1DAA" w:rsidP="00A83234">
      <w:pPr>
        <w:spacing w:line="240" w:lineRule="auto"/>
        <w:jc w:val="center"/>
        <w:rPr>
          <w:rFonts w:ascii="Times New Roman" w:eastAsia="Times New Roman" w:hAnsi="Times New Roman" w:cs="Times New Roman"/>
          <w:b/>
          <w:sz w:val="24"/>
          <w:szCs w:val="24"/>
        </w:rPr>
      </w:pPr>
      <w:r w:rsidRPr="000B1DAA">
        <w:rPr>
          <w:rFonts w:ascii="Times New Roman" w:eastAsia="Times New Roman" w:hAnsi="Times New Roman" w:cs="Times New Roman"/>
          <w:b/>
          <w:sz w:val="24"/>
          <w:szCs w:val="24"/>
        </w:rPr>
        <w:t>Z A K L J U Č A K</w:t>
      </w:r>
    </w:p>
    <w:p w:rsidR="000B1DAA" w:rsidRPr="000B1DAA" w:rsidRDefault="000B1DAA" w:rsidP="00A83234">
      <w:pPr>
        <w:spacing w:line="240" w:lineRule="auto"/>
        <w:jc w:val="both"/>
        <w:rPr>
          <w:rFonts w:ascii="Times New Roman" w:eastAsia="Times New Roman" w:hAnsi="Times New Roman" w:cs="Times New Roman"/>
          <w:b/>
          <w:sz w:val="24"/>
          <w:szCs w:val="24"/>
        </w:rPr>
      </w:pP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r w:rsidRPr="000B1DAA">
        <w:rPr>
          <w:rFonts w:ascii="Times New Roman" w:eastAsia="Times New Roman" w:hAnsi="Times New Roman" w:cs="Times New Roman"/>
          <w:b/>
          <w:sz w:val="24"/>
          <w:szCs w:val="24"/>
        </w:rPr>
        <w:t xml:space="preserve">l.  </w:t>
      </w:r>
      <w:r w:rsidRPr="000B1DAA">
        <w:rPr>
          <w:rFonts w:ascii="Times New Roman" w:eastAsia="Times New Roman" w:hAnsi="Times New Roman" w:cs="Times New Roman"/>
          <w:sz w:val="24"/>
          <w:szCs w:val="24"/>
        </w:rPr>
        <w:t>OŠ „Petar Zrinski“ odobrava se povremeno korištenje ureda u objektu mjesne samouprave, Zagreb, Primorska 32, u terminu od ponedjeljka do petka  od 9 do 16 sati.</w:t>
      </w: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r w:rsidRPr="000B1DAA">
        <w:rPr>
          <w:rFonts w:ascii="Times New Roman" w:eastAsia="Times New Roman" w:hAnsi="Times New Roman" w:cs="Times New Roman"/>
          <w:b/>
          <w:sz w:val="24"/>
          <w:szCs w:val="24"/>
        </w:rPr>
        <w:t>2.</w:t>
      </w:r>
      <w:r w:rsidRPr="000B1DAA">
        <w:rPr>
          <w:rFonts w:ascii="Times New Roman" w:eastAsia="Times New Roman" w:hAnsi="Times New Roman" w:cs="Times New Roman"/>
          <w:sz w:val="24"/>
          <w:szCs w:val="24"/>
        </w:rPr>
        <w:t xml:space="preserve">  Prostor iz točke 1. ovog zaključka koristit će ravnateljstvo OŠ „Petar Zrinski“.</w:t>
      </w: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r w:rsidRPr="000B1DAA">
        <w:rPr>
          <w:rFonts w:ascii="Times New Roman" w:eastAsia="Times New Roman" w:hAnsi="Times New Roman" w:cs="Times New Roman"/>
          <w:b/>
          <w:sz w:val="24"/>
          <w:szCs w:val="24"/>
        </w:rPr>
        <w:t>3.</w:t>
      </w:r>
      <w:r w:rsidRPr="000B1DAA">
        <w:rPr>
          <w:rFonts w:ascii="Times New Roman" w:eastAsia="Times New Roman" w:hAnsi="Times New Roman" w:cs="Times New Roman"/>
          <w:sz w:val="24"/>
          <w:szCs w:val="24"/>
        </w:rPr>
        <w:t xml:space="preserve"> OŠ „Petar Zrinski“ obvezuje se s prostorom prilikom korištenja postupati s pažnjom dobrog gospodara.</w:t>
      </w: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p>
    <w:p w:rsidR="000B1DAA" w:rsidRPr="000B1DAA" w:rsidRDefault="000B1DAA" w:rsidP="000B1DAA">
      <w:pPr>
        <w:spacing w:line="240" w:lineRule="auto"/>
        <w:ind w:firstLine="708"/>
        <w:jc w:val="both"/>
        <w:rPr>
          <w:rFonts w:ascii="Times New Roman" w:eastAsia="Times New Roman" w:hAnsi="Times New Roman" w:cs="Times New Roman"/>
          <w:sz w:val="24"/>
          <w:szCs w:val="24"/>
        </w:rPr>
      </w:pPr>
      <w:r w:rsidRPr="000B1DAA">
        <w:rPr>
          <w:rFonts w:ascii="Times New Roman" w:eastAsia="Times New Roman" w:hAnsi="Times New Roman" w:cs="Times New Roman"/>
          <w:b/>
          <w:sz w:val="24"/>
          <w:szCs w:val="24"/>
        </w:rPr>
        <w:t>4.</w:t>
      </w:r>
      <w:r w:rsidRPr="000B1DAA">
        <w:rPr>
          <w:rFonts w:ascii="Times New Roman" w:eastAsia="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 </w:t>
      </w:r>
    </w:p>
    <w:p w:rsidR="00C404E8" w:rsidRDefault="00C404E8" w:rsidP="002769F4">
      <w:pPr>
        <w:jc w:val="both"/>
        <w:rPr>
          <w:rFonts w:ascii="Times New Roman" w:hAnsi="Times New Roman" w:cs="Times New Roman"/>
          <w:sz w:val="24"/>
          <w:szCs w:val="24"/>
        </w:rPr>
      </w:pPr>
    </w:p>
    <w:p w:rsidR="00A83234" w:rsidRPr="002769F4" w:rsidRDefault="00A83234" w:rsidP="002769F4">
      <w:pPr>
        <w:jc w:val="both"/>
        <w:rPr>
          <w:rFonts w:ascii="Times New Roman" w:hAnsi="Times New Roman" w:cs="Times New Roman"/>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b/>
          <w:sz w:val="24"/>
          <w:szCs w:val="24"/>
        </w:rPr>
      </w:pPr>
      <w:r w:rsidRPr="00A83234">
        <w:rPr>
          <w:rFonts w:ascii="Times New Roman" w:eastAsia="Times New Roman" w:hAnsi="Times New Roman" w:cs="Times New Roman"/>
          <w:sz w:val="24"/>
          <w:szCs w:val="24"/>
        </w:rPr>
        <w:t xml:space="preserve">                                              </w:t>
      </w:r>
      <w:r w:rsidRPr="00A83234">
        <w:rPr>
          <w:rFonts w:ascii="Times New Roman" w:eastAsia="Times New Roman" w:hAnsi="Times New Roman" w:cs="Times New Roman"/>
          <w:b/>
          <w:sz w:val="24"/>
          <w:szCs w:val="24"/>
        </w:rPr>
        <w:t>Z A K L J U Č A K</w:t>
      </w:r>
    </w:p>
    <w:p w:rsidR="00A83234" w:rsidRPr="00A83234" w:rsidRDefault="00A83234" w:rsidP="00A83234">
      <w:pPr>
        <w:spacing w:line="240" w:lineRule="auto"/>
        <w:jc w:val="both"/>
        <w:rPr>
          <w:rFonts w:ascii="Times New Roman" w:eastAsia="Times New Roman" w:hAnsi="Times New Roman" w:cs="Times New Roman"/>
          <w:b/>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b/>
          <w:sz w:val="24"/>
          <w:szCs w:val="24"/>
        </w:rPr>
        <w:t xml:space="preserve">l.  </w:t>
      </w:r>
      <w:r w:rsidRPr="00A83234">
        <w:rPr>
          <w:rFonts w:ascii="Times New Roman" w:eastAsia="Times New Roman" w:hAnsi="Times New Roman" w:cs="Times New Roman"/>
          <w:sz w:val="24"/>
          <w:szCs w:val="24"/>
        </w:rPr>
        <w:t xml:space="preserve">Gerontološkom centru „Klaićeva“ odobrava se povremeno korištenje dvorane u objektu mjesne samouprave, Zagreb, Primorska 32, u terminima </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sz w:val="24"/>
          <w:szCs w:val="24"/>
        </w:rPr>
        <w:t>- ponedjeljkom od 8 do 9 te od 12 do 15 sati</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sz w:val="24"/>
          <w:szCs w:val="24"/>
        </w:rPr>
        <w:t>- utorkom od 12 do 15 sati</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sz w:val="24"/>
          <w:szCs w:val="24"/>
        </w:rPr>
        <w:t>- srijedom od 8 do 9 sati</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sz w:val="24"/>
          <w:szCs w:val="24"/>
        </w:rPr>
        <w:t>- četvrtkom od 12 do 15 sati</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b/>
          <w:sz w:val="24"/>
          <w:szCs w:val="24"/>
        </w:rPr>
        <w:t>2.</w:t>
      </w:r>
      <w:r w:rsidRPr="00A83234">
        <w:rPr>
          <w:rFonts w:ascii="Times New Roman" w:eastAsia="Times New Roman" w:hAnsi="Times New Roman" w:cs="Times New Roman"/>
          <w:sz w:val="24"/>
          <w:szCs w:val="24"/>
        </w:rPr>
        <w:t xml:space="preserve">  Prostor iz točke 1. ovog zaključka koristit će Gerontološki centar „Klaićeva“.</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b/>
          <w:sz w:val="24"/>
          <w:szCs w:val="24"/>
        </w:rPr>
        <w:t>3.</w:t>
      </w:r>
      <w:r w:rsidRPr="00A83234">
        <w:rPr>
          <w:rFonts w:ascii="Times New Roman" w:eastAsia="Times New Roman" w:hAnsi="Times New Roman" w:cs="Times New Roman"/>
          <w:sz w:val="24"/>
          <w:szCs w:val="24"/>
        </w:rPr>
        <w:t xml:space="preserve"> Gerontološki centar „Klaićeva“ obvezuje se s prostorom prilikom korištenja postupati s pažnjom dobrog gospodara.</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b/>
          <w:sz w:val="24"/>
          <w:szCs w:val="24"/>
        </w:rPr>
        <w:t>4.</w:t>
      </w:r>
      <w:r w:rsidRPr="00A83234">
        <w:rPr>
          <w:rFonts w:ascii="Times New Roman" w:eastAsia="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 </w:t>
      </w:r>
    </w:p>
    <w:p w:rsidR="00C404E8" w:rsidRPr="002769F4" w:rsidRDefault="00C404E8" w:rsidP="002769F4">
      <w:pPr>
        <w:jc w:val="both"/>
        <w:rPr>
          <w:rFonts w:ascii="Times New Roman" w:hAnsi="Times New Roman" w:cs="Times New Roman"/>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b/>
          <w:sz w:val="24"/>
          <w:szCs w:val="24"/>
        </w:rPr>
      </w:pPr>
      <w:r w:rsidRPr="00A83234">
        <w:rPr>
          <w:rFonts w:ascii="Times New Roman" w:eastAsia="Times New Roman" w:hAnsi="Times New Roman" w:cs="Times New Roman"/>
          <w:sz w:val="24"/>
          <w:szCs w:val="24"/>
        </w:rPr>
        <w:t xml:space="preserve">                                              </w:t>
      </w:r>
      <w:r w:rsidRPr="00A83234">
        <w:rPr>
          <w:rFonts w:ascii="Times New Roman" w:eastAsia="Times New Roman" w:hAnsi="Times New Roman" w:cs="Times New Roman"/>
          <w:b/>
          <w:sz w:val="24"/>
          <w:szCs w:val="24"/>
        </w:rPr>
        <w:t>Z A K L J U Č A K</w:t>
      </w:r>
    </w:p>
    <w:p w:rsidR="00A83234" w:rsidRPr="00A83234" w:rsidRDefault="00A83234" w:rsidP="00A83234">
      <w:pPr>
        <w:spacing w:line="240" w:lineRule="auto"/>
        <w:jc w:val="both"/>
        <w:rPr>
          <w:rFonts w:ascii="Times New Roman" w:eastAsia="Times New Roman" w:hAnsi="Times New Roman" w:cs="Times New Roman"/>
          <w:b/>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b/>
          <w:sz w:val="24"/>
          <w:szCs w:val="24"/>
        </w:rPr>
        <w:lastRenderedPageBreak/>
        <w:t xml:space="preserve">l.  </w:t>
      </w:r>
      <w:r w:rsidRPr="00A83234">
        <w:rPr>
          <w:rFonts w:ascii="Times New Roman" w:eastAsia="Times New Roman" w:hAnsi="Times New Roman" w:cs="Times New Roman"/>
          <w:sz w:val="24"/>
          <w:szCs w:val="24"/>
        </w:rPr>
        <w:t>Udruzi SOKAZ, udruga stolnotenisača rekreativaca Zagreb odobrava se povremeno korištenje dvorane u objektu mjesne samouprave, Zagreb, Primorska 32, u terminu ponedjeljkom, srijedom i petkom od 19 do 22 sata.</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b/>
          <w:sz w:val="24"/>
          <w:szCs w:val="24"/>
        </w:rPr>
        <w:t>2.</w:t>
      </w:r>
      <w:r w:rsidRPr="00A83234">
        <w:rPr>
          <w:rFonts w:ascii="Times New Roman" w:eastAsia="Times New Roman" w:hAnsi="Times New Roman" w:cs="Times New Roman"/>
          <w:sz w:val="24"/>
          <w:szCs w:val="24"/>
        </w:rPr>
        <w:t xml:space="preserve">  Prostor iz točke 1. ovog zaključka koristit će Stolnoteniski klub „Petar Zrinski“.</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b/>
          <w:sz w:val="24"/>
          <w:szCs w:val="24"/>
        </w:rPr>
        <w:t>3.</w:t>
      </w:r>
      <w:r w:rsidRPr="00A83234">
        <w:rPr>
          <w:rFonts w:ascii="Times New Roman" w:eastAsia="Times New Roman" w:hAnsi="Times New Roman" w:cs="Times New Roman"/>
          <w:sz w:val="24"/>
          <w:szCs w:val="24"/>
        </w:rPr>
        <w:t xml:space="preserve"> Stolnoteniski klub „Petar Zrinski“ obvezuje se s prostorom prilikom korištenja postupati s pažnjom dobrog gospodara.</w:t>
      </w: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p>
    <w:p w:rsidR="00A83234" w:rsidRPr="00A83234" w:rsidRDefault="00A83234" w:rsidP="00A83234">
      <w:pPr>
        <w:spacing w:line="240" w:lineRule="auto"/>
        <w:ind w:firstLine="708"/>
        <w:jc w:val="both"/>
        <w:rPr>
          <w:rFonts w:ascii="Times New Roman" w:eastAsia="Times New Roman" w:hAnsi="Times New Roman" w:cs="Times New Roman"/>
          <w:sz w:val="24"/>
          <w:szCs w:val="24"/>
        </w:rPr>
      </w:pPr>
      <w:r w:rsidRPr="00A83234">
        <w:rPr>
          <w:rFonts w:ascii="Times New Roman" w:eastAsia="Times New Roman" w:hAnsi="Times New Roman" w:cs="Times New Roman"/>
          <w:b/>
          <w:sz w:val="24"/>
          <w:szCs w:val="24"/>
        </w:rPr>
        <w:t>4.</w:t>
      </w:r>
      <w:r w:rsidRPr="00A83234">
        <w:rPr>
          <w:rFonts w:ascii="Times New Roman" w:eastAsia="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w:t>
      </w:r>
    </w:p>
    <w:p w:rsidR="00C404E8" w:rsidRPr="002769F4" w:rsidRDefault="00DD30D1" w:rsidP="007C5240">
      <w:pPr>
        <w:jc w:val="center"/>
        <w:rPr>
          <w:rFonts w:ascii="Times New Roman" w:hAnsi="Times New Roman" w:cs="Times New Roman"/>
          <w:sz w:val="24"/>
          <w:szCs w:val="24"/>
        </w:rPr>
      </w:pPr>
      <w:r w:rsidRPr="002769F4">
        <w:rPr>
          <w:rFonts w:ascii="Times New Roman" w:hAnsi="Times New Roman" w:cs="Times New Roman"/>
          <w:sz w:val="24"/>
          <w:szCs w:val="24"/>
        </w:rPr>
        <w:t>.</w:t>
      </w:r>
    </w:p>
    <w:p w:rsidR="00C404E8" w:rsidRPr="002769F4" w:rsidRDefault="00C404E8" w:rsidP="002769F4">
      <w:pPr>
        <w:jc w:val="both"/>
        <w:rPr>
          <w:rFonts w:ascii="Times New Roman" w:hAnsi="Times New Roman" w:cs="Times New Roman"/>
          <w:sz w:val="24"/>
          <w:szCs w:val="24"/>
        </w:rPr>
      </w:pPr>
    </w:p>
    <w:p w:rsidR="00FA62DA" w:rsidRPr="00FA62DA" w:rsidRDefault="00FA62DA" w:rsidP="00FA62DA">
      <w:pPr>
        <w:spacing w:line="240" w:lineRule="auto"/>
        <w:ind w:firstLine="708"/>
        <w:jc w:val="both"/>
        <w:rPr>
          <w:rFonts w:ascii="Times New Roman" w:eastAsia="Times New Roman" w:hAnsi="Times New Roman" w:cs="Times New Roman"/>
          <w:b/>
          <w:sz w:val="24"/>
          <w:szCs w:val="24"/>
        </w:rPr>
      </w:pPr>
      <w:r w:rsidRPr="00FA62DA">
        <w:rPr>
          <w:rFonts w:ascii="Times New Roman" w:eastAsia="Times New Roman" w:hAnsi="Times New Roman" w:cs="Times New Roman"/>
          <w:sz w:val="24"/>
          <w:szCs w:val="24"/>
        </w:rPr>
        <w:t xml:space="preserve">                                              </w:t>
      </w:r>
      <w:r w:rsidRPr="00FA62DA">
        <w:rPr>
          <w:rFonts w:ascii="Times New Roman" w:eastAsia="Times New Roman" w:hAnsi="Times New Roman" w:cs="Times New Roman"/>
          <w:b/>
          <w:sz w:val="24"/>
          <w:szCs w:val="24"/>
        </w:rPr>
        <w:t>Z A K L J U Č A K</w:t>
      </w:r>
    </w:p>
    <w:p w:rsidR="00FA62DA" w:rsidRPr="00FA62DA" w:rsidRDefault="00FA62DA" w:rsidP="00FA62DA">
      <w:pPr>
        <w:spacing w:line="240" w:lineRule="auto"/>
        <w:jc w:val="both"/>
        <w:rPr>
          <w:rFonts w:ascii="Times New Roman" w:eastAsia="Times New Roman" w:hAnsi="Times New Roman" w:cs="Times New Roman"/>
          <w:b/>
          <w:sz w:val="24"/>
          <w:szCs w:val="24"/>
        </w:rPr>
      </w:pPr>
    </w:p>
    <w:p w:rsidR="00FA62DA" w:rsidRPr="00FA62DA" w:rsidRDefault="00FA62DA" w:rsidP="00FA62DA">
      <w:pPr>
        <w:spacing w:line="240" w:lineRule="auto"/>
        <w:ind w:firstLine="708"/>
        <w:jc w:val="both"/>
        <w:rPr>
          <w:rFonts w:ascii="Times New Roman" w:eastAsia="Times New Roman" w:hAnsi="Times New Roman" w:cs="Times New Roman"/>
          <w:sz w:val="24"/>
          <w:szCs w:val="24"/>
        </w:rPr>
      </w:pPr>
      <w:r w:rsidRPr="00FA62DA">
        <w:rPr>
          <w:rFonts w:ascii="Times New Roman" w:eastAsia="Times New Roman" w:hAnsi="Times New Roman" w:cs="Times New Roman"/>
          <w:b/>
          <w:sz w:val="24"/>
          <w:szCs w:val="24"/>
        </w:rPr>
        <w:t xml:space="preserve">l.  </w:t>
      </w:r>
      <w:r w:rsidRPr="00FA62DA">
        <w:rPr>
          <w:rFonts w:ascii="Times New Roman" w:eastAsia="Times New Roman" w:hAnsi="Times New Roman" w:cs="Times New Roman"/>
          <w:sz w:val="24"/>
          <w:szCs w:val="24"/>
        </w:rPr>
        <w:t>Klubu liječenih alkoholičara „Primorska 32“ odobrava se povremeno korištenje dvorane u objektu mjesne samouprave, Zagreb, Primorska 32, u terminu četvrtkom od 16.45 do 17.45 sati.</w:t>
      </w:r>
    </w:p>
    <w:p w:rsidR="00FA62DA" w:rsidRPr="00FA62DA" w:rsidRDefault="00FA62DA" w:rsidP="00FA62DA">
      <w:pPr>
        <w:spacing w:line="240" w:lineRule="auto"/>
        <w:ind w:firstLine="708"/>
        <w:jc w:val="both"/>
        <w:rPr>
          <w:rFonts w:ascii="Times New Roman" w:eastAsia="Times New Roman" w:hAnsi="Times New Roman" w:cs="Times New Roman"/>
          <w:sz w:val="24"/>
          <w:szCs w:val="24"/>
        </w:rPr>
      </w:pPr>
    </w:p>
    <w:p w:rsidR="00FA62DA" w:rsidRPr="00FA62DA" w:rsidRDefault="00FA62DA" w:rsidP="00FA62DA">
      <w:pPr>
        <w:spacing w:line="240" w:lineRule="auto"/>
        <w:ind w:firstLine="708"/>
        <w:jc w:val="both"/>
        <w:rPr>
          <w:rFonts w:ascii="Times New Roman" w:eastAsia="Times New Roman" w:hAnsi="Times New Roman" w:cs="Times New Roman"/>
          <w:sz w:val="24"/>
          <w:szCs w:val="24"/>
        </w:rPr>
      </w:pPr>
      <w:r w:rsidRPr="00FA62DA">
        <w:rPr>
          <w:rFonts w:ascii="Times New Roman" w:eastAsia="Times New Roman" w:hAnsi="Times New Roman" w:cs="Times New Roman"/>
          <w:b/>
          <w:sz w:val="24"/>
          <w:szCs w:val="24"/>
        </w:rPr>
        <w:t>2.</w:t>
      </w:r>
      <w:r w:rsidRPr="00FA62DA">
        <w:rPr>
          <w:rFonts w:ascii="Times New Roman" w:eastAsia="Times New Roman" w:hAnsi="Times New Roman" w:cs="Times New Roman"/>
          <w:sz w:val="24"/>
          <w:szCs w:val="24"/>
        </w:rPr>
        <w:t xml:space="preserve">  Prostor iz točke 1. ovog zaključka koristit će Klub liječenih alkoholičara „Primorska 32“.</w:t>
      </w:r>
    </w:p>
    <w:p w:rsidR="00FA62DA" w:rsidRPr="00FA62DA" w:rsidRDefault="00FA62DA" w:rsidP="00FA62DA">
      <w:pPr>
        <w:spacing w:line="240" w:lineRule="auto"/>
        <w:ind w:firstLine="708"/>
        <w:jc w:val="both"/>
        <w:rPr>
          <w:rFonts w:ascii="Times New Roman" w:eastAsia="Times New Roman" w:hAnsi="Times New Roman" w:cs="Times New Roman"/>
          <w:sz w:val="24"/>
          <w:szCs w:val="24"/>
        </w:rPr>
      </w:pPr>
    </w:p>
    <w:p w:rsidR="00FA62DA" w:rsidRPr="00FA62DA" w:rsidRDefault="00FA62DA" w:rsidP="00FA62DA">
      <w:pPr>
        <w:spacing w:line="240" w:lineRule="auto"/>
        <w:ind w:firstLine="708"/>
        <w:jc w:val="both"/>
        <w:rPr>
          <w:rFonts w:ascii="Times New Roman" w:eastAsia="Times New Roman" w:hAnsi="Times New Roman" w:cs="Times New Roman"/>
          <w:sz w:val="24"/>
          <w:szCs w:val="24"/>
        </w:rPr>
      </w:pPr>
      <w:r w:rsidRPr="00FA62DA">
        <w:rPr>
          <w:rFonts w:ascii="Times New Roman" w:eastAsia="Times New Roman" w:hAnsi="Times New Roman" w:cs="Times New Roman"/>
          <w:b/>
          <w:sz w:val="24"/>
          <w:szCs w:val="24"/>
        </w:rPr>
        <w:t>3.</w:t>
      </w:r>
      <w:r w:rsidRPr="00FA62DA">
        <w:rPr>
          <w:rFonts w:ascii="Times New Roman" w:eastAsia="Times New Roman" w:hAnsi="Times New Roman" w:cs="Times New Roman"/>
          <w:sz w:val="24"/>
          <w:szCs w:val="24"/>
        </w:rPr>
        <w:t xml:space="preserve"> Klub liječenih alkoholičara „Primorska 32“ obvezuje se s prostorom prilikom korištenja postupati s pažnjom dobrog gospodara.</w:t>
      </w:r>
    </w:p>
    <w:p w:rsidR="00FA62DA" w:rsidRPr="00FA62DA" w:rsidRDefault="00FA62DA" w:rsidP="00FA62DA">
      <w:pPr>
        <w:spacing w:line="240" w:lineRule="auto"/>
        <w:ind w:firstLine="708"/>
        <w:jc w:val="both"/>
        <w:rPr>
          <w:rFonts w:ascii="Times New Roman" w:eastAsia="Times New Roman" w:hAnsi="Times New Roman" w:cs="Times New Roman"/>
          <w:sz w:val="24"/>
          <w:szCs w:val="24"/>
        </w:rPr>
      </w:pPr>
    </w:p>
    <w:p w:rsidR="00FA62DA" w:rsidRPr="00FA62DA" w:rsidRDefault="00FA62DA" w:rsidP="00FA62DA">
      <w:pPr>
        <w:spacing w:line="240" w:lineRule="auto"/>
        <w:ind w:firstLine="708"/>
        <w:jc w:val="both"/>
        <w:rPr>
          <w:rFonts w:ascii="Times New Roman" w:eastAsia="Times New Roman" w:hAnsi="Times New Roman" w:cs="Times New Roman"/>
          <w:sz w:val="24"/>
          <w:szCs w:val="24"/>
        </w:rPr>
      </w:pPr>
      <w:r w:rsidRPr="00FA62DA">
        <w:rPr>
          <w:rFonts w:ascii="Times New Roman" w:eastAsia="Times New Roman" w:hAnsi="Times New Roman" w:cs="Times New Roman"/>
          <w:b/>
          <w:sz w:val="24"/>
          <w:szCs w:val="24"/>
        </w:rPr>
        <w:t>4.</w:t>
      </w:r>
      <w:r w:rsidRPr="00FA62DA">
        <w:rPr>
          <w:rFonts w:ascii="Times New Roman" w:eastAsia="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 </w:t>
      </w: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7A538F" w:rsidRPr="007A538F" w:rsidRDefault="007A538F" w:rsidP="007A538F">
      <w:pPr>
        <w:spacing w:line="240" w:lineRule="auto"/>
        <w:ind w:firstLine="142"/>
        <w:jc w:val="center"/>
        <w:rPr>
          <w:rFonts w:ascii="Times New Roman" w:eastAsia="Times New Roman" w:hAnsi="Times New Roman" w:cs="Times New Roman"/>
          <w:b/>
          <w:sz w:val="24"/>
          <w:szCs w:val="24"/>
        </w:rPr>
      </w:pPr>
      <w:r w:rsidRPr="007A538F">
        <w:rPr>
          <w:rFonts w:ascii="Times New Roman" w:eastAsia="Times New Roman" w:hAnsi="Times New Roman" w:cs="Times New Roman"/>
          <w:b/>
          <w:sz w:val="24"/>
          <w:szCs w:val="24"/>
        </w:rPr>
        <w:t>Z A K L J U Č A K</w:t>
      </w:r>
    </w:p>
    <w:p w:rsidR="007A538F" w:rsidRPr="007A538F" w:rsidRDefault="007A538F" w:rsidP="007A538F">
      <w:pPr>
        <w:spacing w:line="240" w:lineRule="auto"/>
        <w:jc w:val="both"/>
        <w:rPr>
          <w:rFonts w:ascii="Times New Roman" w:eastAsia="Times New Roman" w:hAnsi="Times New Roman" w:cs="Times New Roman"/>
          <w:b/>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r w:rsidRPr="007A538F">
        <w:rPr>
          <w:rFonts w:ascii="Times New Roman" w:eastAsia="Times New Roman" w:hAnsi="Times New Roman" w:cs="Times New Roman"/>
          <w:b/>
          <w:sz w:val="24"/>
          <w:szCs w:val="24"/>
        </w:rPr>
        <w:t xml:space="preserve">l.  </w:t>
      </w:r>
      <w:r w:rsidRPr="007A538F">
        <w:rPr>
          <w:rFonts w:ascii="Times New Roman" w:eastAsia="Times New Roman" w:hAnsi="Times New Roman" w:cs="Times New Roman"/>
          <w:sz w:val="24"/>
          <w:szCs w:val="24"/>
        </w:rPr>
        <w:t>Klubu liječenih alkoholičara “Petar Zrinski” odobrava se korištenje dvorane u objektu mjesne samouprave, Zagreb, Primorska 32, u terminu četvrtkom od 18 do 19 sati.</w:t>
      </w: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r w:rsidRPr="007A538F">
        <w:rPr>
          <w:rFonts w:ascii="Times New Roman" w:eastAsia="Times New Roman" w:hAnsi="Times New Roman" w:cs="Times New Roman"/>
          <w:b/>
          <w:sz w:val="24"/>
          <w:szCs w:val="24"/>
        </w:rPr>
        <w:t>2.</w:t>
      </w:r>
      <w:r w:rsidRPr="007A538F">
        <w:rPr>
          <w:rFonts w:ascii="Times New Roman" w:eastAsia="Times New Roman" w:hAnsi="Times New Roman" w:cs="Times New Roman"/>
          <w:sz w:val="24"/>
          <w:szCs w:val="24"/>
        </w:rPr>
        <w:t xml:space="preserve">  Prostor iz točke 1. ovog zaključka koristit će Klub liječenih alkoholičara „Petar Zrinski“.</w:t>
      </w: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r w:rsidRPr="007A538F">
        <w:rPr>
          <w:rFonts w:ascii="Times New Roman" w:eastAsia="Times New Roman" w:hAnsi="Times New Roman" w:cs="Times New Roman"/>
          <w:b/>
          <w:sz w:val="24"/>
          <w:szCs w:val="24"/>
        </w:rPr>
        <w:t>3.</w:t>
      </w:r>
      <w:r w:rsidRPr="007A538F">
        <w:rPr>
          <w:rFonts w:ascii="Times New Roman" w:eastAsia="Times New Roman" w:hAnsi="Times New Roman" w:cs="Times New Roman"/>
          <w:sz w:val="24"/>
          <w:szCs w:val="24"/>
        </w:rPr>
        <w:t xml:space="preserve"> Klub liječenih alkoholičara „Petar Zrinski“ obvezuje se s prostorom prilikom korištenja postupati s pažnjom dobrog gospodara.</w:t>
      </w: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r w:rsidRPr="007A538F">
        <w:rPr>
          <w:rFonts w:ascii="Times New Roman" w:eastAsia="Times New Roman" w:hAnsi="Times New Roman" w:cs="Times New Roman"/>
          <w:b/>
          <w:sz w:val="24"/>
          <w:szCs w:val="24"/>
        </w:rPr>
        <w:t>4.</w:t>
      </w:r>
      <w:r w:rsidRPr="007A538F">
        <w:rPr>
          <w:rFonts w:ascii="Times New Roman" w:eastAsia="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 </w:t>
      </w: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b/>
          <w:sz w:val="24"/>
          <w:szCs w:val="24"/>
        </w:rPr>
      </w:pPr>
      <w:r w:rsidRPr="007A538F">
        <w:rPr>
          <w:rFonts w:ascii="Times New Roman" w:eastAsia="Times New Roman" w:hAnsi="Times New Roman" w:cs="Times New Roman"/>
          <w:sz w:val="24"/>
          <w:szCs w:val="24"/>
        </w:rPr>
        <w:t xml:space="preserve">                                              </w:t>
      </w:r>
      <w:r w:rsidRPr="007A538F">
        <w:rPr>
          <w:rFonts w:ascii="Times New Roman" w:eastAsia="Times New Roman" w:hAnsi="Times New Roman" w:cs="Times New Roman"/>
          <w:b/>
          <w:sz w:val="24"/>
          <w:szCs w:val="24"/>
        </w:rPr>
        <w:t>Z A K L J U Č A K</w:t>
      </w:r>
    </w:p>
    <w:p w:rsidR="007A538F" w:rsidRPr="007A538F" w:rsidRDefault="007A538F" w:rsidP="007A538F">
      <w:pPr>
        <w:spacing w:line="240" w:lineRule="auto"/>
        <w:ind w:firstLine="708"/>
        <w:jc w:val="both"/>
        <w:rPr>
          <w:rFonts w:ascii="Times New Roman" w:eastAsia="Times New Roman" w:hAnsi="Times New Roman" w:cs="Times New Roman"/>
          <w:b/>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r w:rsidRPr="007A538F">
        <w:rPr>
          <w:rFonts w:ascii="Times New Roman" w:eastAsia="Times New Roman" w:hAnsi="Times New Roman" w:cs="Times New Roman"/>
          <w:b/>
          <w:sz w:val="24"/>
          <w:szCs w:val="24"/>
        </w:rPr>
        <w:lastRenderedPageBreak/>
        <w:t xml:space="preserve">l.  </w:t>
      </w:r>
      <w:r w:rsidRPr="007A538F">
        <w:rPr>
          <w:rFonts w:ascii="Times New Roman" w:eastAsia="Times New Roman" w:hAnsi="Times New Roman" w:cs="Times New Roman"/>
          <w:sz w:val="24"/>
          <w:szCs w:val="24"/>
        </w:rPr>
        <w:t>Teozofskom društvu u RH odobrava se povremeno korištenje dvorane u objektu mjesne samouprave, Zagreb, Primorska 32, u terminu utorkom od 18 do 20 sati.</w:t>
      </w: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r w:rsidRPr="007A538F">
        <w:rPr>
          <w:rFonts w:ascii="Times New Roman" w:eastAsia="Times New Roman" w:hAnsi="Times New Roman" w:cs="Times New Roman"/>
          <w:b/>
          <w:sz w:val="24"/>
          <w:szCs w:val="24"/>
        </w:rPr>
        <w:t>2.</w:t>
      </w:r>
      <w:r w:rsidRPr="007A538F">
        <w:rPr>
          <w:rFonts w:ascii="Times New Roman" w:eastAsia="Times New Roman" w:hAnsi="Times New Roman" w:cs="Times New Roman"/>
          <w:sz w:val="24"/>
          <w:szCs w:val="24"/>
        </w:rPr>
        <w:t xml:space="preserve">  Prostor iz točke 1. ovog zaključka koristit će Teozofsko društvo u RH.</w:t>
      </w: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r w:rsidRPr="007A538F">
        <w:rPr>
          <w:rFonts w:ascii="Times New Roman" w:eastAsia="Times New Roman" w:hAnsi="Times New Roman" w:cs="Times New Roman"/>
          <w:b/>
          <w:sz w:val="24"/>
          <w:szCs w:val="24"/>
        </w:rPr>
        <w:t>3.</w:t>
      </w:r>
      <w:r w:rsidRPr="007A538F">
        <w:rPr>
          <w:rFonts w:ascii="Times New Roman" w:eastAsia="Times New Roman" w:hAnsi="Times New Roman" w:cs="Times New Roman"/>
          <w:sz w:val="24"/>
          <w:szCs w:val="24"/>
        </w:rPr>
        <w:t xml:space="preserve"> Teozofsko društvo u RH obvezuje se s prostorom prilikom korištenja postupati s pažnjom dobrog gospodara.</w:t>
      </w: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p>
    <w:p w:rsidR="007A538F" w:rsidRPr="007A538F" w:rsidRDefault="007A538F" w:rsidP="007A538F">
      <w:pPr>
        <w:spacing w:line="240" w:lineRule="auto"/>
        <w:ind w:firstLine="708"/>
        <w:jc w:val="both"/>
        <w:rPr>
          <w:rFonts w:ascii="Times New Roman" w:eastAsia="Times New Roman" w:hAnsi="Times New Roman" w:cs="Times New Roman"/>
          <w:sz w:val="24"/>
          <w:szCs w:val="24"/>
        </w:rPr>
      </w:pPr>
      <w:r w:rsidRPr="007A538F">
        <w:rPr>
          <w:rFonts w:ascii="Times New Roman" w:eastAsia="Times New Roman" w:hAnsi="Times New Roman" w:cs="Times New Roman"/>
          <w:b/>
          <w:sz w:val="24"/>
          <w:szCs w:val="24"/>
        </w:rPr>
        <w:t>4.</w:t>
      </w:r>
      <w:r w:rsidRPr="007A538F">
        <w:rPr>
          <w:rFonts w:ascii="Times New Roman" w:eastAsia="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w:t>
      </w: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033DC7" w:rsidRPr="00033DC7" w:rsidRDefault="00033DC7" w:rsidP="00033DC7">
      <w:pPr>
        <w:spacing w:line="240" w:lineRule="auto"/>
        <w:ind w:firstLine="708"/>
        <w:jc w:val="both"/>
        <w:rPr>
          <w:rFonts w:ascii="Times New Roman" w:eastAsia="Times New Roman" w:hAnsi="Times New Roman" w:cs="Times New Roman"/>
          <w:b/>
          <w:sz w:val="24"/>
          <w:szCs w:val="24"/>
        </w:rPr>
      </w:pPr>
      <w:r w:rsidRPr="00033DC7">
        <w:rPr>
          <w:rFonts w:ascii="Times New Roman" w:eastAsia="Times New Roman" w:hAnsi="Times New Roman" w:cs="Times New Roman"/>
          <w:sz w:val="24"/>
          <w:szCs w:val="24"/>
        </w:rPr>
        <w:t xml:space="preserve">                                              </w:t>
      </w:r>
      <w:r w:rsidRPr="00033DC7">
        <w:rPr>
          <w:rFonts w:ascii="Times New Roman" w:eastAsia="Times New Roman" w:hAnsi="Times New Roman" w:cs="Times New Roman"/>
          <w:b/>
          <w:sz w:val="24"/>
          <w:szCs w:val="24"/>
        </w:rPr>
        <w:t>Z A K L J U Č A K</w:t>
      </w:r>
    </w:p>
    <w:p w:rsidR="00033DC7" w:rsidRPr="00033DC7" w:rsidRDefault="00033DC7" w:rsidP="00033DC7">
      <w:pPr>
        <w:spacing w:line="240" w:lineRule="auto"/>
        <w:jc w:val="both"/>
        <w:rPr>
          <w:rFonts w:ascii="Times New Roman" w:eastAsia="Times New Roman" w:hAnsi="Times New Roman" w:cs="Times New Roman"/>
          <w:b/>
          <w:sz w:val="24"/>
          <w:szCs w:val="24"/>
        </w:rPr>
      </w:pPr>
    </w:p>
    <w:p w:rsidR="00033DC7" w:rsidRPr="00033DC7" w:rsidRDefault="00033DC7" w:rsidP="00033DC7">
      <w:pPr>
        <w:spacing w:line="240" w:lineRule="auto"/>
        <w:ind w:firstLine="708"/>
        <w:jc w:val="both"/>
        <w:rPr>
          <w:rFonts w:ascii="Times New Roman" w:eastAsia="Times New Roman" w:hAnsi="Times New Roman" w:cs="Times New Roman"/>
          <w:sz w:val="24"/>
          <w:szCs w:val="24"/>
        </w:rPr>
      </w:pPr>
      <w:r w:rsidRPr="00033DC7">
        <w:rPr>
          <w:rFonts w:ascii="Times New Roman" w:eastAsia="Times New Roman" w:hAnsi="Times New Roman" w:cs="Times New Roman"/>
          <w:b/>
          <w:sz w:val="24"/>
          <w:szCs w:val="24"/>
        </w:rPr>
        <w:t xml:space="preserve">l.  </w:t>
      </w:r>
      <w:r w:rsidRPr="00033DC7">
        <w:rPr>
          <w:rFonts w:ascii="Times New Roman" w:eastAsia="Times New Roman" w:hAnsi="Times New Roman" w:cs="Times New Roman"/>
          <w:sz w:val="24"/>
          <w:szCs w:val="24"/>
        </w:rPr>
        <w:t>Udruzi Psihološki centar TESA odobrava se povremeno korištenje dvorane u objektu mjesne samouprave, Zagreb, Primorska 32, u terminu subotom od 9,30 do 17 sati.</w:t>
      </w:r>
    </w:p>
    <w:p w:rsidR="00033DC7" w:rsidRPr="00033DC7" w:rsidRDefault="00033DC7" w:rsidP="00033DC7">
      <w:pPr>
        <w:spacing w:line="240" w:lineRule="auto"/>
        <w:ind w:firstLine="708"/>
        <w:jc w:val="both"/>
        <w:rPr>
          <w:rFonts w:ascii="Times New Roman" w:eastAsia="Times New Roman" w:hAnsi="Times New Roman" w:cs="Times New Roman"/>
          <w:sz w:val="24"/>
          <w:szCs w:val="24"/>
        </w:rPr>
      </w:pPr>
    </w:p>
    <w:p w:rsidR="00033DC7" w:rsidRPr="00033DC7" w:rsidRDefault="00033DC7" w:rsidP="00033DC7">
      <w:pPr>
        <w:spacing w:line="240" w:lineRule="auto"/>
        <w:ind w:firstLine="708"/>
        <w:jc w:val="both"/>
        <w:rPr>
          <w:rFonts w:ascii="Times New Roman" w:eastAsia="Times New Roman" w:hAnsi="Times New Roman" w:cs="Times New Roman"/>
          <w:sz w:val="24"/>
          <w:szCs w:val="24"/>
        </w:rPr>
      </w:pPr>
      <w:r w:rsidRPr="00033DC7">
        <w:rPr>
          <w:rFonts w:ascii="Times New Roman" w:eastAsia="Times New Roman" w:hAnsi="Times New Roman" w:cs="Times New Roman"/>
          <w:b/>
          <w:sz w:val="24"/>
          <w:szCs w:val="24"/>
        </w:rPr>
        <w:t>2.</w:t>
      </w:r>
      <w:r w:rsidRPr="00033DC7">
        <w:rPr>
          <w:rFonts w:ascii="Times New Roman" w:eastAsia="Times New Roman" w:hAnsi="Times New Roman" w:cs="Times New Roman"/>
          <w:sz w:val="24"/>
          <w:szCs w:val="24"/>
        </w:rPr>
        <w:t xml:space="preserve">  Prostor iz točke 1. ovog zaključka koristit će ravnateljstvo Udruga Psihološki centar TESA</w:t>
      </w:r>
    </w:p>
    <w:p w:rsidR="00033DC7" w:rsidRPr="00033DC7" w:rsidRDefault="00033DC7" w:rsidP="00033DC7">
      <w:pPr>
        <w:spacing w:line="240" w:lineRule="auto"/>
        <w:ind w:firstLine="708"/>
        <w:jc w:val="both"/>
        <w:rPr>
          <w:rFonts w:ascii="Times New Roman" w:eastAsia="Times New Roman" w:hAnsi="Times New Roman" w:cs="Times New Roman"/>
          <w:sz w:val="24"/>
          <w:szCs w:val="24"/>
        </w:rPr>
      </w:pPr>
    </w:p>
    <w:p w:rsidR="00033DC7" w:rsidRPr="00033DC7" w:rsidRDefault="00033DC7" w:rsidP="00033DC7">
      <w:pPr>
        <w:spacing w:line="240" w:lineRule="auto"/>
        <w:ind w:firstLine="708"/>
        <w:jc w:val="both"/>
        <w:rPr>
          <w:rFonts w:ascii="Times New Roman" w:eastAsia="Times New Roman" w:hAnsi="Times New Roman" w:cs="Times New Roman"/>
          <w:sz w:val="24"/>
          <w:szCs w:val="24"/>
        </w:rPr>
      </w:pPr>
      <w:r w:rsidRPr="00033DC7">
        <w:rPr>
          <w:rFonts w:ascii="Times New Roman" w:eastAsia="Times New Roman" w:hAnsi="Times New Roman" w:cs="Times New Roman"/>
          <w:b/>
          <w:sz w:val="24"/>
          <w:szCs w:val="24"/>
        </w:rPr>
        <w:t>3.</w:t>
      </w:r>
      <w:r w:rsidRPr="00033DC7">
        <w:rPr>
          <w:rFonts w:ascii="Times New Roman" w:eastAsia="Times New Roman" w:hAnsi="Times New Roman" w:cs="Times New Roman"/>
          <w:sz w:val="24"/>
          <w:szCs w:val="24"/>
        </w:rPr>
        <w:t xml:space="preserve"> Udruga Psihološki centar TESA obvezuje se s prostorom prilikom korištenja postupati s pažnjom dobrog gospodara.</w:t>
      </w:r>
    </w:p>
    <w:p w:rsidR="00033DC7" w:rsidRPr="00033DC7" w:rsidRDefault="00033DC7" w:rsidP="00033DC7">
      <w:pPr>
        <w:spacing w:line="240" w:lineRule="auto"/>
        <w:ind w:firstLine="708"/>
        <w:jc w:val="both"/>
        <w:rPr>
          <w:rFonts w:ascii="Times New Roman" w:eastAsia="Times New Roman" w:hAnsi="Times New Roman" w:cs="Times New Roman"/>
          <w:sz w:val="24"/>
          <w:szCs w:val="24"/>
        </w:rPr>
      </w:pPr>
    </w:p>
    <w:p w:rsidR="00033DC7" w:rsidRPr="00033DC7" w:rsidRDefault="00033DC7" w:rsidP="00033DC7">
      <w:pPr>
        <w:spacing w:line="240" w:lineRule="auto"/>
        <w:ind w:firstLine="708"/>
        <w:jc w:val="both"/>
        <w:rPr>
          <w:rFonts w:ascii="Times New Roman" w:eastAsia="Times New Roman" w:hAnsi="Times New Roman" w:cs="Times New Roman"/>
          <w:sz w:val="24"/>
          <w:szCs w:val="24"/>
        </w:rPr>
      </w:pPr>
      <w:r w:rsidRPr="00033DC7">
        <w:rPr>
          <w:rFonts w:ascii="Times New Roman" w:eastAsia="Times New Roman" w:hAnsi="Times New Roman" w:cs="Times New Roman"/>
          <w:b/>
          <w:sz w:val="24"/>
          <w:szCs w:val="24"/>
        </w:rPr>
        <w:t>4.</w:t>
      </w:r>
      <w:r w:rsidRPr="00033DC7">
        <w:rPr>
          <w:rFonts w:ascii="Times New Roman" w:eastAsia="Times New Roman" w:hAnsi="Times New Roman" w:cs="Times New Roman"/>
          <w:sz w:val="24"/>
          <w:szCs w:val="24"/>
        </w:rPr>
        <w:t xml:space="preserve">  O povremenom korištenju prostora iz točke l. ovog zaključka Gradski ured za mjesnu samoupravu, civilnu zaštitu i sigurnost izdat će odobrenje o korištenju, a u skladu s ovim zaključkom. </w:t>
      </w: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spacing w:after="160" w:line="259" w:lineRule="auto"/>
        <w:jc w:val="both"/>
        <w:rPr>
          <w:rFonts w:ascii="Times New Roman" w:hAnsi="Times New Roman" w:cs="Times New Roman"/>
          <w:sz w:val="24"/>
          <w:szCs w:val="24"/>
        </w:rPr>
      </w:pPr>
    </w:p>
    <w:p w:rsidR="00C404E8" w:rsidRPr="002769F4" w:rsidRDefault="00C404E8" w:rsidP="002769F4">
      <w:pPr>
        <w:spacing w:after="160" w:line="259" w:lineRule="auto"/>
        <w:jc w:val="both"/>
        <w:rPr>
          <w:rFonts w:ascii="Times New Roman" w:hAnsi="Times New Roman" w:cs="Times New Roman"/>
          <w:sz w:val="24"/>
          <w:szCs w:val="24"/>
        </w:rPr>
      </w:pPr>
    </w:p>
    <w:p w:rsidR="00C404E8" w:rsidRPr="002769F4" w:rsidRDefault="00DD30D1" w:rsidP="002769F4">
      <w:pPr>
        <w:spacing w:after="160" w:line="259" w:lineRule="auto"/>
        <w:jc w:val="both"/>
        <w:rPr>
          <w:rFonts w:ascii="Times New Roman" w:hAnsi="Times New Roman" w:cs="Times New Roman"/>
          <w:b/>
          <w:sz w:val="24"/>
          <w:szCs w:val="24"/>
        </w:rPr>
      </w:pPr>
      <w:r w:rsidRPr="002769F4">
        <w:rPr>
          <w:rFonts w:ascii="Times New Roman" w:hAnsi="Times New Roman" w:cs="Times New Roman"/>
          <w:b/>
          <w:sz w:val="24"/>
          <w:szCs w:val="24"/>
        </w:rPr>
        <w:t xml:space="preserve">            Ad. 7 Inicijativa vijećnice Miličević o osnivanju Knjižnice stvari</w:t>
      </w: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Vijećnica Miličević  usmeno </w:t>
      </w:r>
      <w:r w:rsidR="00716F58" w:rsidRPr="002769F4">
        <w:rPr>
          <w:rFonts w:ascii="Times New Roman" w:hAnsi="Times New Roman" w:cs="Times New Roman"/>
          <w:sz w:val="24"/>
          <w:szCs w:val="24"/>
        </w:rPr>
        <w:t>obavještava</w:t>
      </w:r>
      <w:r w:rsidRPr="002769F4">
        <w:rPr>
          <w:rFonts w:ascii="Times New Roman" w:hAnsi="Times New Roman" w:cs="Times New Roman"/>
          <w:sz w:val="24"/>
          <w:szCs w:val="24"/>
        </w:rPr>
        <w:t xml:space="preserve"> članove o prijedlogu. </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U raspravi sudjeluju: </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Vijećnica Milićević usmeno je izložila Vijeću ideju o osnivanju Knjižnica stvari koja bi funkcionira kao mjesto posudbe predmeta umjesto knjiga. </w:t>
      </w: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Knjižnicom se želi promovirati održivost, a građane potaknuti na razmišljanje o cirkularnoj ekonomiji. </w:t>
      </w: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Vijeće je podržalo inicijativu uz napomenu da vijećnica Miličević na sljedećim sastancima dodatno pojasni projektnu ideju zajedno s kratkim konceptom projekta te predstavi izvore financiranja i potencijalnu lokaciju buduće Knjižnice riječi. </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b/>
          <w:sz w:val="24"/>
          <w:szCs w:val="24"/>
        </w:rPr>
      </w:pPr>
      <w:r w:rsidRPr="002769F4">
        <w:rPr>
          <w:rFonts w:ascii="Times New Roman" w:hAnsi="Times New Roman" w:cs="Times New Roman"/>
          <w:b/>
          <w:sz w:val="24"/>
          <w:szCs w:val="24"/>
        </w:rPr>
        <w:lastRenderedPageBreak/>
        <w:t xml:space="preserve">         Ad. 8 Pitanja, prijedlozi i obavijesti</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Vijećnik Javorović je zamolio od stručnih službi zapisnik terenskog izlaska službenice Zrinjevca s predsjednicima/cama Mjesnih odbora i predstavnicima Vijeća gradske četvrti Donji grad održane u siječnju 2022. godine. </w:t>
      </w: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Vijećnik Javorović izrazio je nezadovoljstvo izostavljanja prijedloga Plana komunalnih aktivnosti od strane MO "Petar Zrinski" vezane uz </w:t>
      </w:r>
      <w:r w:rsidR="00716F58" w:rsidRPr="002769F4">
        <w:rPr>
          <w:rFonts w:ascii="Times New Roman" w:hAnsi="Times New Roman" w:cs="Times New Roman"/>
          <w:sz w:val="24"/>
          <w:szCs w:val="24"/>
        </w:rPr>
        <w:t>ozelenjivanje</w:t>
      </w:r>
      <w:r w:rsidRPr="002769F4">
        <w:rPr>
          <w:rFonts w:ascii="Times New Roman" w:hAnsi="Times New Roman" w:cs="Times New Roman"/>
          <w:sz w:val="24"/>
          <w:szCs w:val="24"/>
        </w:rPr>
        <w:t xml:space="preserve"> Primorske ulice te je naglasio da će sijanje travnjaka u "zelene kazete" u Primorskoj ulici biti neuspješno zbog ilegalnog parkiranja automobila na travnjacima i zbog loše kvalitete zemlje.</w:t>
      </w: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 xml:space="preserve"> </w:t>
      </w:r>
    </w:p>
    <w:tbl>
      <w:tblPr>
        <w:tblStyle w:val="a"/>
        <w:tblW w:w="5400"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tblGrid>
      <w:tr w:rsidR="00716F58" w:rsidRPr="002769F4" w:rsidTr="00716F58">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c>
          <w:tcPr>
            <w:tcW w:w="360" w:type="dxa"/>
          </w:tcPr>
          <w:p w:rsidR="00716F58" w:rsidRPr="002769F4" w:rsidRDefault="00716F58" w:rsidP="002769F4">
            <w:pPr>
              <w:spacing w:line="240" w:lineRule="auto"/>
              <w:jc w:val="both"/>
              <w:rPr>
                <w:rFonts w:ascii="Times New Roman" w:hAnsi="Times New Roman" w:cs="Times New Roman"/>
                <w:sz w:val="24"/>
                <w:szCs w:val="24"/>
              </w:rPr>
            </w:pPr>
          </w:p>
        </w:tc>
      </w:tr>
    </w:tbl>
    <w:p w:rsidR="00C404E8"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Dovršeno u 20:15 sati.</w:t>
      </w:r>
    </w:p>
    <w:p w:rsidR="00716F58" w:rsidRDefault="00716F58" w:rsidP="002769F4">
      <w:pPr>
        <w:spacing w:line="240" w:lineRule="auto"/>
        <w:jc w:val="both"/>
        <w:rPr>
          <w:rFonts w:ascii="Times New Roman" w:hAnsi="Times New Roman" w:cs="Times New Roman"/>
          <w:sz w:val="24"/>
          <w:szCs w:val="24"/>
        </w:rPr>
      </w:pPr>
      <w:r w:rsidRPr="00716F58">
        <w:rPr>
          <w:rFonts w:ascii="Times New Roman" w:hAnsi="Times New Roman" w:cs="Times New Roman"/>
          <w:sz w:val="24"/>
          <w:szCs w:val="24"/>
        </w:rPr>
        <w:t>Zapisnik sastavila: Lucija Kerečin</w:t>
      </w:r>
    </w:p>
    <w:p w:rsidR="004112C5" w:rsidRDefault="004112C5" w:rsidP="002769F4">
      <w:pPr>
        <w:spacing w:line="240" w:lineRule="auto"/>
        <w:jc w:val="both"/>
        <w:rPr>
          <w:rFonts w:ascii="Times New Roman" w:hAnsi="Times New Roman" w:cs="Times New Roman"/>
          <w:sz w:val="24"/>
          <w:szCs w:val="24"/>
        </w:rPr>
      </w:pPr>
    </w:p>
    <w:p w:rsidR="004112C5" w:rsidRDefault="004112C5" w:rsidP="002769F4">
      <w:pPr>
        <w:spacing w:line="240" w:lineRule="auto"/>
        <w:jc w:val="both"/>
        <w:rPr>
          <w:rFonts w:ascii="Times New Roman" w:hAnsi="Times New Roman" w:cs="Times New Roman"/>
          <w:sz w:val="24"/>
          <w:szCs w:val="24"/>
        </w:rPr>
      </w:pPr>
    </w:p>
    <w:p w:rsidR="004112C5" w:rsidRPr="002769F4" w:rsidRDefault="004112C5" w:rsidP="002769F4">
      <w:pPr>
        <w:spacing w:line="240" w:lineRule="auto"/>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KLASA:</w:t>
      </w:r>
      <w:r w:rsidR="00716F58">
        <w:rPr>
          <w:rFonts w:ascii="Times New Roman" w:hAnsi="Times New Roman" w:cs="Times New Roman"/>
          <w:sz w:val="24"/>
          <w:szCs w:val="24"/>
        </w:rPr>
        <w:t>024-08/22-003/444</w:t>
      </w: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URBROJ:</w:t>
      </w:r>
      <w:r w:rsidR="00716F58">
        <w:rPr>
          <w:rFonts w:ascii="Times New Roman" w:hAnsi="Times New Roman" w:cs="Times New Roman"/>
          <w:sz w:val="24"/>
          <w:szCs w:val="24"/>
        </w:rPr>
        <w:t>251-13-11-1-22-2</w:t>
      </w:r>
    </w:p>
    <w:p w:rsidR="00C404E8" w:rsidRPr="002769F4" w:rsidRDefault="00B36424" w:rsidP="002769F4">
      <w:pPr>
        <w:spacing w:line="240" w:lineRule="auto"/>
        <w:jc w:val="both"/>
        <w:rPr>
          <w:rFonts w:ascii="Times New Roman" w:hAnsi="Times New Roman" w:cs="Times New Roman"/>
          <w:sz w:val="24"/>
          <w:szCs w:val="24"/>
        </w:rPr>
      </w:pPr>
      <w:r>
        <w:rPr>
          <w:rFonts w:ascii="Times New Roman" w:hAnsi="Times New Roman" w:cs="Times New Roman"/>
          <w:sz w:val="24"/>
          <w:szCs w:val="24"/>
        </w:rPr>
        <w:t>Zagreb, 21</w:t>
      </w:r>
      <w:r w:rsidR="00DD30D1" w:rsidRPr="002769F4">
        <w:rPr>
          <w:rFonts w:ascii="Times New Roman" w:hAnsi="Times New Roman" w:cs="Times New Roman"/>
          <w:sz w:val="24"/>
          <w:szCs w:val="24"/>
        </w:rPr>
        <w:t>.</w:t>
      </w:r>
      <w:r>
        <w:rPr>
          <w:rFonts w:ascii="Times New Roman" w:hAnsi="Times New Roman" w:cs="Times New Roman"/>
          <w:sz w:val="24"/>
          <w:szCs w:val="24"/>
        </w:rPr>
        <w:t xml:space="preserve">veljače </w:t>
      </w:r>
      <w:r w:rsidR="00DD30D1" w:rsidRPr="002769F4">
        <w:rPr>
          <w:rFonts w:ascii="Times New Roman" w:hAnsi="Times New Roman" w:cs="Times New Roman"/>
          <w:sz w:val="24"/>
          <w:szCs w:val="24"/>
        </w:rPr>
        <w:t xml:space="preserve">2022. </w:t>
      </w:r>
    </w:p>
    <w:p w:rsidR="00C404E8" w:rsidRPr="002769F4" w:rsidRDefault="00C404E8" w:rsidP="002769F4">
      <w:pPr>
        <w:spacing w:line="240" w:lineRule="auto"/>
        <w:ind w:firstLine="708"/>
        <w:jc w:val="both"/>
        <w:rPr>
          <w:rFonts w:ascii="Times New Roman" w:hAnsi="Times New Roman" w:cs="Times New Roman"/>
          <w:sz w:val="24"/>
          <w:szCs w:val="24"/>
        </w:rPr>
      </w:pPr>
    </w:p>
    <w:p w:rsidR="00C404E8" w:rsidRPr="002769F4" w:rsidRDefault="00C404E8" w:rsidP="002769F4">
      <w:pPr>
        <w:spacing w:line="240" w:lineRule="auto"/>
        <w:jc w:val="both"/>
        <w:rPr>
          <w:rFonts w:ascii="Times New Roman" w:hAnsi="Times New Roman" w:cs="Times New Roman"/>
          <w:sz w:val="24"/>
          <w:szCs w:val="24"/>
        </w:rPr>
      </w:pPr>
    </w:p>
    <w:p w:rsidR="00C404E8" w:rsidRPr="002769F4" w:rsidRDefault="00DD30D1" w:rsidP="002769F4">
      <w:pPr>
        <w:spacing w:line="240" w:lineRule="auto"/>
        <w:jc w:val="both"/>
        <w:rPr>
          <w:rFonts w:ascii="Times New Roman" w:hAnsi="Times New Roman" w:cs="Times New Roman"/>
          <w:sz w:val="24"/>
          <w:szCs w:val="24"/>
        </w:rPr>
      </w:pPr>
      <w:r w:rsidRPr="002769F4">
        <w:rPr>
          <w:rFonts w:ascii="Times New Roman" w:hAnsi="Times New Roman" w:cs="Times New Roman"/>
          <w:sz w:val="24"/>
          <w:szCs w:val="24"/>
        </w:rPr>
        <w:tab/>
      </w:r>
      <w:r w:rsidRPr="002769F4">
        <w:rPr>
          <w:rFonts w:ascii="Times New Roman" w:hAnsi="Times New Roman" w:cs="Times New Roman"/>
          <w:sz w:val="24"/>
          <w:szCs w:val="24"/>
        </w:rPr>
        <w:tab/>
      </w:r>
      <w:r w:rsidRPr="002769F4">
        <w:rPr>
          <w:rFonts w:ascii="Times New Roman" w:hAnsi="Times New Roman" w:cs="Times New Roman"/>
          <w:sz w:val="24"/>
          <w:szCs w:val="24"/>
        </w:rPr>
        <w:tab/>
      </w:r>
      <w:r w:rsidRPr="002769F4">
        <w:rPr>
          <w:rFonts w:ascii="Times New Roman" w:hAnsi="Times New Roman" w:cs="Times New Roman"/>
          <w:sz w:val="24"/>
          <w:szCs w:val="24"/>
        </w:rPr>
        <w:tab/>
      </w:r>
      <w:r w:rsidRPr="002769F4">
        <w:rPr>
          <w:rFonts w:ascii="Times New Roman" w:hAnsi="Times New Roman" w:cs="Times New Roman"/>
          <w:sz w:val="24"/>
          <w:szCs w:val="24"/>
        </w:rPr>
        <w:tab/>
      </w:r>
      <w:r w:rsidRPr="002769F4">
        <w:rPr>
          <w:rFonts w:ascii="Times New Roman" w:hAnsi="Times New Roman" w:cs="Times New Roman"/>
          <w:sz w:val="24"/>
          <w:szCs w:val="24"/>
        </w:rPr>
        <w:tab/>
      </w:r>
      <w:r w:rsidRPr="002769F4">
        <w:rPr>
          <w:rFonts w:ascii="Times New Roman" w:hAnsi="Times New Roman" w:cs="Times New Roman"/>
          <w:sz w:val="24"/>
          <w:szCs w:val="24"/>
        </w:rPr>
        <w:tab/>
        <w:t xml:space="preserve">     </w:t>
      </w:r>
    </w:p>
    <w:p w:rsidR="00DD30D1" w:rsidRPr="00DD30D1" w:rsidRDefault="00DD30D1" w:rsidP="00947819">
      <w:pPr>
        <w:spacing w:line="240" w:lineRule="auto"/>
        <w:ind w:left="4536"/>
        <w:jc w:val="center"/>
        <w:rPr>
          <w:rFonts w:ascii="Times New Roman" w:hAnsi="Times New Roman" w:cs="Times New Roman"/>
          <w:sz w:val="24"/>
          <w:szCs w:val="24"/>
        </w:rPr>
      </w:pPr>
      <w:r w:rsidRPr="00DD30D1">
        <w:rPr>
          <w:rFonts w:ascii="Times New Roman" w:hAnsi="Times New Roman" w:cs="Times New Roman"/>
          <w:sz w:val="24"/>
          <w:szCs w:val="24"/>
        </w:rPr>
        <w:t>Predsjednica</w:t>
      </w:r>
    </w:p>
    <w:p w:rsidR="00DD30D1" w:rsidRDefault="00DD30D1" w:rsidP="00947819">
      <w:pPr>
        <w:spacing w:line="240" w:lineRule="auto"/>
        <w:ind w:left="4536"/>
        <w:jc w:val="center"/>
        <w:rPr>
          <w:rFonts w:ascii="Times New Roman" w:hAnsi="Times New Roman" w:cs="Times New Roman"/>
          <w:sz w:val="24"/>
          <w:szCs w:val="24"/>
        </w:rPr>
      </w:pPr>
      <w:r w:rsidRPr="00DD30D1">
        <w:rPr>
          <w:rFonts w:ascii="Times New Roman" w:hAnsi="Times New Roman" w:cs="Times New Roman"/>
          <w:sz w:val="24"/>
          <w:szCs w:val="24"/>
        </w:rPr>
        <w:t>Vijeća Mjesnog odbora</w:t>
      </w:r>
    </w:p>
    <w:p w:rsidR="00DD30D1" w:rsidRDefault="00DD30D1" w:rsidP="00947819">
      <w:pPr>
        <w:spacing w:line="240" w:lineRule="auto"/>
        <w:ind w:left="4536"/>
        <w:jc w:val="center"/>
        <w:rPr>
          <w:rFonts w:ascii="Times New Roman" w:hAnsi="Times New Roman" w:cs="Times New Roman"/>
          <w:sz w:val="24"/>
          <w:szCs w:val="24"/>
        </w:rPr>
      </w:pPr>
      <w:r>
        <w:rPr>
          <w:rFonts w:ascii="Times New Roman" w:hAnsi="Times New Roman" w:cs="Times New Roman"/>
          <w:sz w:val="24"/>
          <w:szCs w:val="24"/>
        </w:rPr>
        <w:t>„Petar Zrinski“</w:t>
      </w:r>
    </w:p>
    <w:p w:rsidR="00DD30D1" w:rsidRDefault="00DD30D1" w:rsidP="00947819">
      <w:pPr>
        <w:spacing w:line="240" w:lineRule="auto"/>
        <w:ind w:left="4536"/>
        <w:jc w:val="center"/>
        <w:rPr>
          <w:rFonts w:ascii="Times New Roman" w:hAnsi="Times New Roman" w:cs="Times New Roman"/>
          <w:sz w:val="24"/>
          <w:szCs w:val="24"/>
        </w:rPr>
      </w:pPr>
    </w:p>
    <w:p w:rsidR="00DD30D1" w:rsidRPr="00DD30D1" w:rsidRDefault="00DD30D1" w:rsidP="00947819">
      <w:pPr>
        <w:spacing w:line="240" w:lineRule="auto"/>
        <w:ind w:left="4536"/>
        <w:jc w:val="center"/>
        <w:rPr>
          <w:rFonts w:ascii="Times New Roman" w:hAnsi="Times New Roman" w:cs="Times New Roman"/>
          <w:sz w:val="24"/>
          <w:szCs w:val="24"/>
        </w:rPr>
      </w:pPr>
      <w:r>
        <w:rPr>
          <w:rFonts w:ascii="Times New Roman" w:hAnsi="Times New Roman" w:cs="Times New Roman"/>
          <w:sz w:val="24"/>
          <w:szCs w:val="24"/>
        </w:rPr>
        <w:t>Ivana Živčić</w:t>
      </w:r>
      <w:r w:rsidR="00947819">
        <w:rPr>
          <w:rFonts w:ascii="Times New Roman" w:hAnsi="Times New Roman" w:cs="Times New Roman"/>
          <w:sz w:val="24"/>
          <w:szCs w:val="24"/>
        </w:rPr>
        <w:t>, v.r.</w:t>
      </w:r>
    </w:p>
    <w:p w:rsidR="00C404E8" w:rsidRPr="002769F4" w:rsidRDefault="00C404E8" w:rsidP="00DD30D1">
      <w:pPr>
        <w:spacing w:line="240" w:lineRule="auto"/>
        <w:ind w:left="4536"/>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bookmarkStart w:id="0" w:name="_GoBack"/>
      <w:bookmarkEnd w:id="0"/>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p w:rsidR="00C404E8" w:rsidRPr="002769F4" w:rsidRDefault="00C404E8" w:rsidP="002769F4">
      <w:pPr>
        <w:jc w:val="both"/>
        <w:rPr>
          <w:rFonts w:ascii="Times New Roman" w:hAnsi="Times New Roman" w:cs="Times New Roman"/>
          <w:sz w:val="24"/>
          <w:szCs w:val="24"/>
        </w:rPr>
      </w:pPr>
    </w:p>
    <w:sectPr w:rsidR="00C404E8" w:rsidRPr="002769F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C4E41B3"/>
    <w:multiLevelType w:val="multilevel"/>
    <w:tmpl w:val="6D4C82FA"/>
    <w:lvl w:ilvl="0">
      <w:start w:val="1"/>
      <w:numFmt w:val="decimal"/>
      <w:lvlText w:val="%1."/>
      <w:lvlJc w:val="left"/>
      <w:pPr>
        <w:ind w:left="0" w:firstLine="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4" w15:restartNumberingAfterBreak="0">
    <w:nsid w:val="6D605672"/>
    <w:multiLevelType w:val="hybridMultilevel"/>
    <w:tmpl w:val="290400A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4E8"/>
    <w:rsid w:val="00033DC7"/>
    <w:rsid w:val="000B1DAA"/>
    <w:rsid w:val="002769F4"/>
    <w:rsid w:val="00291012"/>
    <w:rsid w:val="004112C5"/>
    <w:rsid w:val="004F244D"/>
    <w:rsid w:val="006230D0"/>
    <w:rsid w:val="00716F58"/>
    <w:rsid w:val="007A538F"/>
    <w:rsid w:val="007C5240"/>
    <w:rsid w:val="00947819"/>
    <w:rsid w:val="009B5618"/>
    <w:rsid w:val="009C239D"/>
    <w:rsid w:val="00A83234"/>
    <w:rsid w:val="00B36424"/>
    <w:rsid w:val="00C404E8"/>
    <w:rsid w:val="00D55EFA"/>
    <w:rsid w:val="00DD30D1"/>
    <w:rsid w:val="00FA62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08B1"/>
  <w15:docId w15:val="{132B050A-656C-44CE-9118-8F79F34E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9C23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3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13</Pages>
  <Words>3291</Words>
  <Characters>18765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Goran Asanović</cp:lastModifiedBy>
  <cp:revision>16</cp:revision>
  <cp:lastPrinted>2022-03-14T13:56:00Z</cp:lastPrinted>
  <dcterms:created xsi:type="dcterms:W3CDTF">2022-03-14T13:52:00Z</dcterms:created>
  <dcterms:modified xsi:type="dcterms:W3CDTF">2022-03-21T10:51:00Z</dcterms:modified>
</cp:coreProperties>
</file>