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056EAB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 xml:space="preserve">27.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sudenog</w:t>
      </w:r>
      <w:proofErr w:type="spellEnd"/>
      <w:r w:rsidR="00081C83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657C8E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19</w:t>
      </w:r>
      <w:r w:rsidR="00081C83">
        <w:rPr>
          <w:rFonts w:ascii="Times New Roman" w:hAnsi="Times New Roman" w:cs="Times New Roman"/>
          <w:b/>
          <w:sz w:val="24"/>
          <w:szCs w:val="24"/>
        </w:rPr>
        <w:t>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</w:t>
      </w:r>
      <w:r w:rsidR="005F2ADA">
        <w:rPr>
          <w:rFonts w:ascii="Times New Roman" w:hAnsi="Times New Roman" w:cs="Times New Roman"/>
          <w:sz w:val="24"/>
          <w:szCs w:val="24"/>
        </w:rPr>
        <w:t xml:space="preserve">nda Keller, Marko Kračun Kristijan </w:t>
      </w:r>
      <w:proofErr w:type="spellStart"/>
      <w:r w:rsidR="005F2ADA">
        <w:rPr>
          <w:rFonts w:ascii="Times New Roman" w:hAnsi="Times New Roman" w:cs="Times New Roman"/>
          <w:sz w:val="24"/>
          <w:szCs w:val="24"/>
        </w:rPr>
        <w:t>Saletović</w:t>
      </w:r>
      <w:proofErr w:type="spellEnd"/>
    </w:p>
    <w:p w:rsidR="005F2ADA" w:rsidRDefault="005F2ADA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37759">
        <w:rPr>
          <w:rFonts w:ascii="Times New Roman" w:hAnsi="Times New Roman" w:cs="Times New Roman"/>
          <w:sz w:val="24"/>
          <w:szCs w:val="24"/>
        </w:rPr>
        <w:t>Sanda Keller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5BDE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</w:t>
      </w:r>
      <w:r w:rsidR="00056EAB">
        <w:rPr>
          <w:rFonts w:ascii="Times New Roman" w:hAnsi="Times New Roman" w:cs="Times New Roman"/>
          <w:sz w:val="24"/>
          <w:szCs w:val="24"/>
        </w:rPr>
        <w:t>isnika 43. sjednice Vijeća, održane 09. 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056EAB">
        <w:rPr>
          <w:rFonts w:ascii="Times New Roman" w:hAnsi="Times New Roman" w:cs="Times New Roman"/>
          <w:sz w:val="24"/>
          <w:szCs w:val="24"/>
        </w:rPr>
        <w:t>otvara 44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40D" w:rsidRPr="0062340D" w:rsidRDefault="0062340D" w:rsidP="006234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40D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Zeleni brijeg za 2023. – </w:t>
      </w:r>
      <w:r w:rsidRPr="0062340D">
        <w:rPr>
          <w:rFonts w:ascii="Times New Roman" w:hAnsi="Times New Roman" w:cs="Times New Roman"/>
          <w:i/>
          <w:sz w:val="24"/>
          <w:szCs w:val="24"/>
        </w:rPr>
        <w:t>donošenje</w:t>
      </w:r>
    </w:p>
    <w:p w:rsidR="0062340D" w:rsidRPr="0062340D" w:rsidRDefault="0062340D" w:rsidP="006234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40D">
        <w:rPr>
          <w:rFonts w:ascii="Times New Roman" w:hAnsi="Times New Roman" w:cs="Times New Roman"/>
          <w:sz w:val="24"/>
          <w:szCs w:val="24"/>
        </w:rPr>
        <w:t>Financijski plan Mjesnog odbora Zeleni brijeg za 2025.</w:t>
      </w:r>
    </w:p>
    <w:p w:rsidR="0062340D" w:rsidRPr="0062340D" w:rsidRDefault="0062340D" w:rsidP="006234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40D">
        <w:rPr>
          <w:rFonts w:ascii="Times New Roman" w:hAnsi="Times New Roman" w:cs="Times New Roman"/>
          <w:sz w:val="24"/>
          <w:szCs w:val="24"/>
        </w:rPr>
        <w:t>Plan malih komunalnih akcija Mjesnog odbora Zeleni brijeg za 2025.</w:t>
      </w:r>
    </w:p>
    <w:p w:rsidR="0062340D" w:rsidRPr="0062340D" w:rsidRDefault="0062340D" w:rsidP="006234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40D">
        <w:rPr>
          <w:rFonts w:ascii="Times New Roman" w:hAnsi="Times New Roman" w:cs="Times New Roman"/>
          <w:sz w:val="24"/>
          <w:szCs w:val="24"/>
        </w:rPr>
        <w:t>Prijedlog radova na održavanju nerazvrstanih cesta Mjesno</w:t>
      </w:r>
      <w:r w:rsidR="00615A11">
        <w:rPr>
          <w:rFonts w:ascii="Times New Roman" w:hAnsi="Times New Roman" w:cs="Times New Roman"/>
          <w:sz w:val="24"/>
          <w:szCs w:val="24"/>
        </w:rPr>
        <w:t>g</w:t>
      </w:r>
      <w:r w:rsidRPr="0062340D">
        <w:rPr>
          <w:rFonts w:ascii="Times New Roman" w:hAnsi="Times New Roman" w:cs="Times New Roman"/>
          <w:sz w:val="24"/>
          <w:szCs w:val="24"/>
        </w:rPr>
        <w:t xml:space="preserve"> odbora Zeleni brijeg u 2025. </w:t>
      </w:r>
      <w:r w:rsidRPr="0062340D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62340D" w:rsidRPr="0062340D" w:rsidRDefault="0062340D" w:rsidP="006234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40D">
        <w:rPr>
          <w:rFonts w:ascii="Times New Roman" w:hAnsi="Times New Roman" w:cs="Times New Roman"/>
          <w:sz w:val="24"/>
          <w:szCs w:val="24"/>
        </w:rPr>
        <w:t xml:space="preserve">Prigovor na izvedene radove u </w:t>
      </w:r>
      <w:proofErr w:type="spellStart"/>
      <w:r w:rsidRPr="0062340D">
        <w:rPr>
          <w:rFonts w:ascii="Times New Roman" w:hAnsi="Times New Roman" w:cs="Times New Roman"/>
          <w:sz w:val="24"/>
          <w:szCs w:val="24"/>
        </w:rPr>
        <w:t>Orehovečkom</w:t>
      </w:r>
      <w:proofErr w:type="spellEnd"/>
      <w:r w:rsidRPr="0062340D">
        <w:rPr>
          <w:rFonts w:ascii="Times New Roman" w:hAnsi="Times New Roman" w:cs="Times New Roman"/>
          <w:sz w:val="24"/>
          <w:szCs w:val="24"/>
        </w:rPr>
        <w:t xml:space="preserve"> ogranku </w:t>
      </w:r>
      <w:r w:rsidRPr="0062340D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8910A6" w:rsidRPr="0062340D" w:rsidRDefault="0062340D" w:rsidP="0062340D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62340D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  <w:r w:rsidR="00081C83" w:rsidRPr="006234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42118" w:rsidRPr="006234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183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BD7557" w:rsidRDefault="00BD7557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</w:t>
      </w:r>
      <w:r w:rsidRPr="0062340D">
        <w:rPr>
          <w:rFonts w:ascii="Times New Roman" w:hAnsi="Times New Roman" w:cs="Times New Roman"/>
          <w:b/>
          <w:sz w:val="24"/>
          <w:szCs w:val="24"/>
        </w:rPr>
        <w:t>Godišnji Izvještaj o izvršenju Financijskog plana Mjesnog odbora Zeleni brijeg za 2023.</w:t>
      </w:r>
    </w:p>
    <w:p w:rsidR="0062340D" w:rsidRPr="008910A6" w:rsidRDefault="0062340D" w:rsidP="0062340D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Pr="00FC7364" w:rsidRDefault="0062340D" w:rsidP="0062340D">
      <w:pPr>
        <w:pStyle w:val="Bezproreda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:rsidR="0062340D" w:rsidRPr="00FC7364" w:rsidRDefault="0062340D" w:rsidP="0062340D">
      <w:pPr>
        <w:pStyle w:val="Bezproreda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Zeleni brijeg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:rsidR="0062340D" w:rsidRPr="00FC7364" w:rsidRDefault="0062340D" w:rsidP="0062340D">
      <w:pPr>
        <w:pStyle w:val="Bezproreda"/>
        <w:jc w:val="center"/>
        <w:rPr>
          <w:b/>
        </w:rPr>
      </w:pPr>
    </w:p>
    <w:p w:rsidR="0062340D" w:rsidRPr="00FC7364" w:rsidRDefault="0062340D" w:rsidP="0062340D">
      <w:pPr>
        <w:pStyle w:val="Bezproreda"/>
        <w:jc w:val="center"/>
        <w:rPr>
          <w:b/>
        </w:rPr>
      </w:pPr>
    </w:p>
    <w:p w:rsidR="0062340D" w:rsidRPr="00FC7364" w:rsidRDefault="0062340D" w:rsidP="0062340D">
      <w:pPr>
        <w:pStyle w:val="Bezproreda"/>
        <w:jc w:val="center"/>
        <w:rPr>
          <w:b/>
        </w:rPr>
      </w:pPr>
      <w:r w:rsidRPr="00FC7364">
        <w:rPr>
          <w:b/>
        </w:rPr>
        <w:t xml:space="preserve">Članak 1. </w:t>
      </w:r>
    </w:p>
    <w:p w:rsidR="0062340D" w:rsidRPr="00FC7364" w:rsidRDefault="0062340D" w:rsidP="0062340D">
      <w:pPr>
        <w:pStyle w:val="Bezproreda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Zeleni brijeg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:rsidR="0062340D" w:rsidRPr="00FC7364" w:rsidRDefault="0062340D" w:rsidP="0062340D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62340D" w:rsidRPr="00FC7364" w:rsidTr="00C1785D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20"/>
              </w:rPr>
            </w:pPr>
          </w:p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62340D" w:rsidRPr="00FC7364" w:rsidTr="00C1785D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50.020,00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50.020,00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47.346,57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94,66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50.020,00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50.020,00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47.346,57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94,66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50.020,00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50.020,00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47.346,57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94,66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39.840,00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39.840,00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38.022,75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95,44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39.840,00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39.840,00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38.022,75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95,44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9.442,75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83,86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28.580,00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28.580,00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28.580,00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0D" w:rsidRPr="00FC7364" w:rsidRDefault="0062340D" w:rsidP="00C1785D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9.323,82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91,59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8.703,82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91,04</w:t>
            </w:r>
          </w:p>
        </w:tc>
      </w:tr>
      <w:tr w:rsidR="0062340D" w:rsidRPr="00FC7364" w:rsidTr="00C1785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0D" w:rsidRPr="00FC7364" w:rsidRDefault="0062340D" w:rsidP="00C1785D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620,00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340D" w:rsidRPr="00FC7364" w:rsidRDefault="0062340D" w:rsidP="00C1785D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</w:tbl>
    <w:p w:rsidR="0062340D" w:rsidRPr="00FC7364" w:rsidRDefault="0062340D" w:rsidP="0062340D">
      <w:pPr>
        <w:pStyle w:val="Bezproreda"/>
        <w:jc w:val="center"/>
        <w:rPr>
          <w:b/>
        </w:rPr>
      </w:pPr>
    </w:p>
    <w:p w:rsidR="0062340D" w:rsidRDefault="0062340D" w:rsidP="0062340D">
      <w:pPr>
        <w:pStyle w:val="Bezproreda"/>
        <w:jc w:val="center"/>
        <w:rPr>
          <w:b/>
        </w:rPr>
      </w:pPr>
    </w:p>
    <w:p w:rsidR="0062340D" w:rsidRPr="00FC7364" w:rsidRDefault="0062340D" w:rsidP="0062340D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:rsidR="0062340D" w:rsidRPr="00FC7364" w:rsidRDefault="0062340D" w:rsidP="0062340D">
      <w:pPr>
        <w:pStyle w:val="Bezproreda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Zeleni brijeg</w:t>
      </w:r>
      <w:r w:rsidRPr="00FC7364">
        <w:rPr>
          <w:noProof/>
        </w:rPr>
        <w:t>.</w:t>
      </w: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2) </w:t>
      </w:r>
      <w:r w:rsidRPr="0062340D">
        <w:rPr>
          <w:rFonts w:ascii="Times New Roman" w:hAnsi="Times New Roman" w:cs="Times New Roman"/>
          <w:b/>
          <w:sz w:val="24"/>
          <w:szCs w:val="24"/>
        </w:rPr>
        <w:t>Financijski plan Mjesnog odbora Zeleni brijeg za 2025.</w:t>
      </w:r>
    </w:p>
    <w:p w:rsidR="007413C0" w:rsidRPr="008910A6" w:rsidRDefault="007413C0" w:rsidP="007413C0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7413C0" w:rsidRPr="007413C0" w:rsidRDefault="007413C0" w:rsidP="00741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7413C0" w:rsidRDefault="007413C0" w:rsidP="007413C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7413C0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Zeleni brijeg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2025.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7413C0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Zeleni brijeg </w:t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2025. (dalje u tekstu: Plan) sastoji se od: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7413C0" w:rsidRPr="007413C0" w:rsidRDefault="007413C0" w:rsidP="007413C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24.560,00 €</w:t>
      </w:r>
    </w:p>
    <w:p w:rsidR="007413C0" w:rsidRPr="007413C0" w:rsidRDefault="007413C0" w:rsidP="007413C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7413C0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24.560,00 €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413C0" w:rsidRPr="007413C0" w:rsidTr="00C1785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7413C0" w:rsidRPr="007413C0" w:rsidTr="00C1785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7413C0" w:rsidRPr="007413C0" w:rsidTr="00C1785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413C0" w:rsidRPr="007413C0" w:rsidRDefault="007413C0" w:rsidP="007413C0">
            <w:pPr>
              <w:numPr>
                <w:ilvl w:val="0"/>
                <w:numId w:val="2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413C0">
              <w:rPr>
                <w:rFonts w:ascii="Arial" w:eastAsia="Calibri" w:hAnsi="Arial" w:cs="Arial"/>
                <w:sz w:val="20"/>
                <w:szCs w:val="20"/>
              </w:rPr>
              <w:t>PRIHODI</w:t>
            </w:r>
          </w:p>
        </w:tc>
      </w:tr>
      <w:tr w:rsidR="007413C0" w:rsidRPr="007413C0" w:rsidTr="00C1785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7413C0" w:rsidRPr="007413C0" w:rsidTr="00C1785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24.560,00</w:t>
            </w:r>
          </w:p>
        </w:tc>
      </w:tr>
      <w:tr w:rsidR="007413C0" w:rsidRPr="007413C0" w:rsidTr="00C1785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24.560,00</w:t>
            </w:r>
          </w:p>
        </w:tc>
      </w:tr>
      <w:tr w:rsidR="007413C0" w:rsidRPr="007413C0" w:rsidTr="00C1785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7413C0" w:rsidRPr="007413C0" w:rsidRDefault="007413C0" w:rsidP="007413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7413C0" w:rsidRPr="007413C0" w:rsidRDefault="007413C0" w:rsidP="007413C0">
            <w:pPr>
              <w:numPr>
                <w:ilvl w:val="0"/>
                <w:numId w:val="23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7413C0" w:rsidRPr="007413C0" w:rsidTr="00C1785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7413C0" w:rsidRPr="007413C0" w:rsidRDefault="007413C0" w:rsidP="00741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7413C0" w:rsidRPr="007413C0" w:rsidTr="00C1785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24.560,00</w:t>
            </w:r>
          </w:p>
        </w:tc>
      </w:tr>
      <w:tr w:rsidR="007413C0" w:rsidRPr="007413C0" w:rsidTr="00C1785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12.560,00</w:t>
            </w:r>
          </w:p>
        </w:tc>
      </w:tr>
      <w:tr w:rsidR="007413C0" w:rsidRPr="007413C0" w:rsidTr="00C1785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7413C0" w:rsidRPr="007413C0" w:rsidTr="00C1785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7413C0" w:rsidRPr="007413C0" w:rsidTr="00C1785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  <w:tr w:rsidR="007413C0" w:rsidRPr="007413C0" w:rsidTr="00C1785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3C0" w:rsidRPr="007413C0" w:rsidRDefault="007413C0" w:rsidP="007413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413C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12.000,00</w:t>
            </w:r>
          </w:p>
        </w:tc>
      </w:tr>
    </w:tbl>
    <w:p w:rsidR="007413C0" w:rsidRPr="007413C0" w:rsidRDefault="007413C0" w:rsidP="007413C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7413C0" w:rsidRPr="007413C0" w:rsidRDefault="007413C0" w:rsidP="007413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7413C0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2025.</w:t>
      </w:r>
    </w:p>
    <w:p w:rsidR="0062340D" w:rsidRDefault="0062340D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7413C0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</w:t>
      </w:r>
      <w:r w:rsidR="0048577E" w:rsidRPr="0048577E">
        <w:rPr>
          <w:rFonts w:ascii="Times New Roman" w:hAnsi="Times New Roman" w:cs="Times New Roman"/>
          <w:b/>
          <w:sz w:val="24"/>
          <w:szCs w:val="24"/>
        </w:rPr>
        <w:t>Plan malih komunalnih akcija Mjesnog odbora Zeleni brijeg za 2025.</w:t>
      </w:r>
    </w:p>
    <w:p w:rsidR="0048577E" w:rsidRDefault="00615A11" w:rsidP="00615A11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615A11" w:rsidRPr="00615A11" w:rsidRDefault="00615A11" w:rsidP="00615A11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8577E" w:rsidRPr="0048577E" w:rsidRDefault="0048577E" w:rsidP="0048577E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48577E">
        <w:rPr>
          <w:rFonts w:ascii="Times New Roman" w:eastAsia="Times New Roman" w:hAnsi="Times New Roman" w:cs="Times New Roman"/>
          <w:b/>
          <w:bCs/>
          <w:sz w:val="24"/>
        </w:rPr>
        <w:t>Plan malih komunalnih akcija</w:t>
      </w:r>
    </w:p>
    <w:p w:rsidR="0048577E" w:rsidRPr="0048577E" w:rsidRDefault="0048577E" w:rsidP="004857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48577E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48577E">
        <w:rPr>
          <w:rFonts w:ascii="Times New Roman" w:eastAsia="Times New Roman" w:hAnsi="Times New Roman" w:cs="Times New Roman"/>
          <w:b/>
          <w:bCs/>
          <w:noProof/>
          <w:sz w:val="24"/>
        </w:rPr>
        <w:t>Zeleni brijeg za 2025. godinu</w:t>
      </w:r>
    </w:p>
    <w:p w:rsidR="0048577E" w:rsidRPr="0048577E" w:rsidRDefault="0048577E" w:rsidP="004857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48577E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48577E">
        <w:rPr>
          <w:rFonts w:ascii="Times New Roman" w:eastAsia="Times New Roman" w:hAnsi="Times New Roman" w:cs="Times New Roman"/>
          <w:sz w:val="24"/>
        </w:rPr>
        <w:t xml:space="preserve"> program na području Mjesnog odbora </w:t>
      </w:r>
      <w:r w:rsidRPr="0048577E">
        <w:rPr>
          <w:rFonts w:ascii="Times New Roman" w:eastAsia="Times New Roman" w:hAnsi="Times New Roman" w:cs="Times New Roman"/>
          <w:noProof/>
          <w:sz w:val="24"/>
        </w:rPr>
        <w:t xml:space="preserve">Zeleni brijeg, </w:t>
      </w:r>
      <w:r w:rsidRPr="0048577E">
        <w:rPr>
          <w:rFonts w:ascii="Times New Roman" w:eastAsia="Times New Roman" w:hAnsi="Times New Roman" w:cs="Times New Roman"/>
          <w:sz w:val="24"/>
        </w:rPr>
        <w:t>a koji nisu obuhvaćeni drugim programom.</w:t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 xml:space="preserve">2. Planirana sredstva za financiranje radova iz točke 1. ovog Plana iznose ukupno </w:t>
      </w:r>
      <w:r w:rsidRPr="0048577E">
        <w:rPr>
          <w:rFonts w:ascii="Times New Roman" w:eastAsia="Times New Roman" w:hAnsi="Times New Roman" w:cs="Times New Roman"/>
          <w:bCs/>
          <w:noProof/>
          <w:sz w:val="24"/>
        </w:rPr>
        <w:t>12.000,00 eura.</w:t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 w:rsidRPr="0048577E">
        <w:rPr>
          <w:rFonts w:ascii="Times New Roman" w:eastAsia="Times New Roman" w:hAnsi="Times New Roman" w:cs="Times New Roman"/>
          <w:sz w:val="24"/>
        </w:rPr>
        <w:t>A</w:t>
      </w:r>
      <w:r w:rsidRPr="0048577E">
        <w:rPr>
          <w:rFonts w:ascii="Times New Roman" w:eastAsia="Times New Roman" w:hAnsi="Times New Roman" w:cs="Times New Roman"/>
          <w:bCs/>
          <w:sz w:val="24"/>
        </w:rPr>
        <w:t>sfalterski</w:t>
      </w:r>
      <w:proofErr w:type="spellEnd"/>
      <w:r w:rsidRPr="0048577E">
        <w:rPr>
          <w:rFonts w:ascii="Times New Roman" w:eastAsia="Times New Roman" w:hAnsi="Times New Roman" w:cs="Times New Roman"/>
          <w:bCs/>
          <w:sz w:val="24"/>
        </w:rPr>
        <w:t xml:space="preserve"> program</w:t>
      </w:r>
      <w:r w:rsidRPr="0048577E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48577E">
        <w:rPr>
          <w:rFonts w:ascii="Times New Roman" w:eastAsia="Times New Roman" w:hAnsi="Times New Roman" w:cs="Times New Roman"/>
          <w:bCs/>
          <w:sz w:val="24"/>
        </w:rPr>
        <w:t>obuhvaća</w:t>
      </w:r>
      <w:r w:rsidRPr="0048577E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48577E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48577E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48577E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ab/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48577E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48577E">
        <w:rPr>
          <w:rFonts w:ascii="Times New Roman" w:eastAsia="Times New Roman" w:hAnsi="Times New Roman" w:cs="Times New Roman"/>
          <w:sz w:val="24"/>
        </w:rPr>
        <w:t xml:space="preserve"> program.</w:t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48577E" w:rsidRPr="0048577E" w:rsidRDefault="0048577E" w:rsidP="004857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577E">
        <w:rPr>
          <w:rFonts w:ascii="Times New Roman" w:eastAsia="Times New Roman" w:hAnsi="Times New Roman" w:cs="Times New Roman"/>
          <w:sz w:val="24"/>
        </w:rPr>
        <w:t xml:space="preserve">7. Ovaj Plan sastavni je dio Plana komunalnih aktivnosti Gradske četvrti </w:t>
      </w:r>
      <w:r w:rsidRPr="0048577E">
        <w:rPr>
          <w:rFonts w:ascii="Times New Roman" w:eastAsia="Times New Roman" w:hAnsi="Times New Roman" w:cs="Times New Roman"/>
          <w:noProof/>
          <w:sz w:val="24"/>
        </w:rPr>
        <w:t xml:space="preserve">Gornja Dubrava </w:t>
      </w:r>
      <w:r w:rsidRPr="0048577E">
        <w:rPr>
          <w:rFonts w:ascii="Times New Roman" w:eastAsia="Times New Roman" w:hAnsi="Times New Roman" w:cs="Times New Roman"/>
          <w:sz w:val="24"/>
        </w:rPr>
        <w:t>u 2025.</w:t>
      </w: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48577E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4)</w:t>
      </w:r>
      <w:r w:rsidR="00615A11" w:rsidRPr="00615A11">
        <w:t xml:space="preserve"> </w:t>
      </w:r>
      <w:r w:rsidR="00615A11" w:rsidRPr="00615A11">
        <w:rPr>
          <w:rFonts w:ascii="Times New Roman" w:hAnsi="Times New Roman" w:cs="Times New Roman"/>
          <w:b/>
          <w:sz w:val="24"/>
          <w:szCs w:val="24"/>
        </w:rPr>
        <w:t>Prijedlog radova na održavanju nerazvrstanih cesta Mjesnog odbora Zeleni brijeg u 2025.</w:t>
      </w:r>
    </w:p>
    <w:p w:rsidR="00615A11" w:rsidRDefault="00615A11" w:rsidP="00615A11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Pr="00395414" w:rsidRDefault="00395414" w:rsidP="00395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54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95414" w:rsidRPr="00395414" w:rsidRDefault="00395414" w:rsidP="0039541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 w:rsidRPr="003954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395414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prijedlozima radova na održavanju nerazvrstanih cesta Mjesnog odbora Zeleni brijeg u 2025.</w:t>
      </w:r>
    </w:p>
    <w:p w:rsidR="00395414" w:rsidRPr="00395414" w:rsidRDefault="00395414" w:rsidP="0039541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5414" w:rsidRPr="00395414" w:rsidRDefault="00395414" w:rsidP="00395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5414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da se u okviru djelatnosti održavanja nerazvrstanih cesta Mjesnog odbora Zeleni brijeg u 2025. izvedu sljedeći</w:t>
      </w:r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radovi:</w:t>
      </w:r>
    </w:p>
    <w:p w:rsidR="00395414" w:rsidRPr="00395414" w:rsidRDefault="00395414" w:rsidP="00395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</w:t>
      </w:r>
      <w:proofErr w:type="spellStart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Dotršćinska</w:t>
      </w:r>
      <w:proofErr w:type="spellEnd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ulica – zamjena dotrajalih i popravak oštećenih šahtova</w:t>
      </w:r>
    </w:p>
    <w:p w:rsidR="00395414" w:rsidRPr="00395414" w:rsidRDefault="00395414" w:rsidP="00395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</w:t>
      </w:r>
      <w:proofErr w:type="spellStart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Orehovečki</w:t>
      </w:r>
      <w:proofErr w:type="spellEnd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ogranak – izrada rubnjaka</w:t>
      </w:r>
    </w:p>
    <w:p w:rsidR="00395414" w:rsidRPr="00395414" w:rsidRDefault="00395414" w:rsidP="00395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Sve ulice na području MO Zeleni brijeg – krpanje rupa</w:t>
      </w:r>
    </w:p>
    <w:p w:rsidR="00395414" w:rsidRPr="00395414" w:rsidRDefault="00395414" w:rsidP="00395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 Novačka ulica, ulica </w:t>
      </w:r>
      <w:proofErr w:type="spellStart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Blizno</w:t>
      </w:r>
      <w:proofErr w:type="spellEnd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proofErr w:type="spellStart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Miroševečki</w:t>
      </w:r>
      <w:proofErr w:type="spellEnd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brijeg kbr. 45 – </w:t>
      </w:r>
      <w:proofErr w:type="spellStart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frezanje</w:t>
      </w:r>
      <w:proofErr w:type="spellEnd"/>
      <w:r w:rsidRPr="0039541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asfalta na zbog velikim strmina</w:t>
      </w: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615A11" w:rsidRDefault="00615A11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56EAB" w:rsidRDefault="00056EA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34EDE" w:rsidRDefault="00034EDE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A23089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="00395414" w:rsidRPr="00395414">
        <w:rPr>
          <w:rFonts w:ascii="Times New Roman" w:hAnsi="Times New Roman" w:cs="Times New Roman"/>
          <w:b/>
          <w:sz w:val="24"/>
          <w:szCs w:val="24"/>
        </w:rPr>
        <w:t>Prigovor na izvedene</w:t>
      </w:r>
      <w:r w:rsidR="00395414">
        <w:rPr>
          <w:rFonts w:ascii="Times New Roman" w:hAnsi="Times New Roman" w:cs="Times New Roman"/>
          <w:b/>
          <w:sz w:val="24"/>
          <w:szCs w:val="24"/>
        </w:rPr>
        <w:t xml:space="preserve"> radove u </w:t>
      </w:r>
      <w:proofErr w:type="spellStart"/>
      <w:r w:rsidR="00395414">
        <w:rPr>
          <w:rFonts w:ascii="Times New Roman" w:hAnsi="Times New Roman" w:cs="Times New Roman"/>
          <w:b/>
          <w:sz w:val="24"/>
          <w:szCs w:val="24"/>
        </w:rPr>
        <w:t>Orehovečkom</w:t>
      </w:r>
      <w:proofErr w:type="spellEnd"/>
      <w:r w:rsidR="00395414">
        <w:rPr>
          <w:rFonts w:ascii="Times New Roman" w:hAnsi="Times New Roman" w:cs="Times New Roman"/>
          <w:b/>
          <w:sz w:val="24"/>
          <w:szCs w:val="24"/>
        </w:rPr>
        <w:t xml:space="preserve"> ogranku </w:t>
      </w:r>
    </w:p>
    <w:p w:rsidR="00395414" w:rsidRDefault="00395414" w:rsidP="00395414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Pr="00395414" w:rsidRDefault="00395414" w:rsidP="00395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41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95414" w:rsidRPr="00395414" w:rsidRDefault="00395414" w:rsidP="00395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414">
        <w:rPr>
          <w:rFonts w:ascii="Times New Roman" w:eastAsia="Times New Roman" w:hAnsi="Times New Roman" w:cs="Times New Roman"/>
          <w:b/>
          <w:sz w:val="24"/>
          <w:szCs w:val="24"/>
        </w:rPr>
        <w:t xml:space="preserve">o prigovoru na izvedene radove na </w:t>
      </w:r>
      <w:proofErr w:type="spellStart"/>
      <w:r w:rsidRPr="00395414">
        <w:rPr>
          <w:rFonts w:ascii="Times New Roman" w:eastAsia="Times New Roman" w:hAnsi="Times New Roman" w:cs="Times New Roman"/>
          <w:b/>
          <w:sz w:val="24"/>
          <w:szCs w:val="24"/>
        </w:rPr>
        <w:t>Orehovečkom</w:t>
      </w:r>
      <w:proofErr w:type="spellEnd"/>
      <w:r w:rsidRPr="00395414">
        <w:rPr>
          <w:rFonts w:ascii="Times New Roman" w:eastAsia="Times New Roman" w:hAnsi="Times New Roman" w:cs="Times New Roman"/>
          <w:b/>
          <w:sz w:val="24"/>
          <w:szCs w:val="24"/>
        </w:rPr>
        <w:t xml:space="preserve"> ogranku</w:t>
      </w:r>
    </w:p>
    <w:p w:rsidR="00395414" w:rsidRPr="00395414" w:rsidRDefault="00395414" w:rsidP="00395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5414" w:rsidRPr="00395414" w:rsidRDefault="00395414" w:rsidP="00395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5414" w:rsidRPr="00395414" w:rsidRDefault="00395414" w:rsidP="00395414">
      <w:pPr>
        <w:numPr>
          <w:ilvl w:val="0"/>
          <w:numId w:val="22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414">
        <w:rPr>
          <w:rFonts w:ascii="Times New Roman" w:eastAsia="Calibri" w:hAnsi="Times New Roman" w:cs="Times New Roman"/>
          <w:sz w:val="24"/>
          <w:szCs w:val="24"/>
        </w:rPr>
        <w:t xml:space="preserve">Vijeće je ustanovilo da radovi na asfaltiranju </w:t>
      </w:r>
      <w:proofErr w:type="spellStart"/>
      <w:r w:rsidRPr="00395414">
        <w:rPr>
          <w:rFonts w:ascii="Times New Roman" w:eastAsia="Calibri" w:hAnsi="Times New Roman" w:cs="Times New Roman"/>
          <w:sz w:val="24"/>
          <w:szCs w:val="24"/>
        </w:rPr>
        <w:t>Orehovečkog</w:t>
      </w:r>
      <w:proofErr w:type="spellEnd"/>
      <w:r w:rsidRPr="00395414">
        <w:rPr>
          <w:rFonts w:ascii="Times New Roman" w:eastAsia="Calibri" w:hAnsi="Times New Roman" w:cs="Times New Roman"/>
          <w:sz w:val="24"/>
          <w:szCs w:val="24"/>
        </w:rPr>
        <w:t xml:space="preserve"> ogranka nisu dobro obavljeni jer nedostaju rubnjaci pa se svakom kišom sa ceste u dvorišta slijevaju blato i voda. Potrebno je dodatno asfaltirati između asfalta na cesti i ograda uz ulicu.</w:t>
      </w:r>
    </w:p>
    <w:p w:rsidR="00395414" w:rsidRPr="00395414" w:rsidRDefault="00395414" w:rsidP="00395414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4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95414" w:rsidRPr="00395414" w:rsidRDefault="00395414" w:rsidP="00395414">
      <w:pPr>
        <w:numPr>
          <w:ilvl w:val="0"/>
          <w:numId w:val="22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414">
        <w:rPr>
          <w:rFonts w:ascii="Times New Roman" w:eastAsia="Calibri" w:hAnsi="Times New Roman" w:cs="Times New Roman"/>
          <w:sz w:val="24"/>
          <w:szCs w:val="24"/>
        </w:rPr>
        <w:t xml:space="preserve">Ovaj zaključak dostavlja se Vodoopskrbi i odvodnji d.o.o. </w:t>
      </w: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395414" w:rsidRDefault="0039541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95414">
        <w:rPr>
          <w:rFonts w:ascii="Times New Roman" w:hAnsi="Times New Roman" w:cs="Times New Roman"/>
          <w:b/>
          <w:sz w:val="24"/>
          <w:szCs w:val="24"/>
        </w:rPr>
        <w:t>d 6</w:t>
      </w:r>
      <w:r w:rsidR="00081C83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194A20" w:rsidRDefault="00194A20" w:rsidP="008149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 xml:space="preserve">predlaže prijavu komunalnom redarstvu radi uništavanja zelenih površina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Štefanovec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kbr. 31.</w:t>
      </w:r>
    </w:p>
    <w:p w:rsidR="00194A20" w:rsidRDefault="00447139" w:rsidP="008149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je odlučilo da se organizacija humanitarne akcije u dosadašnjem obliku više ne treba održavati jer nema potrebitih građana sa malom djecom na našem teritoriju da bi se akcija smatrala neophodnom.</w:t>
      </w:r>
    </w:p>
    <w:p w:rsidR="005544DB" w:rsidRPr="005544DB" w:rsidRDefault="005544DB" w:rsidP="008149DB">
      <w:pPr>
        <w:jc w:val="both"/>
        <w:rPr>
          <w:rFonts w:ascii="Times New Roman" w:hAnsi="Times New Roman" w:cs="Times New Roman"/>
          <w:sz w:val="24"/>
          <w:szCs w:val="24"/>
        </w:rPr>
      </w:pPr>
      <w:r w:rsidRPr="005544DB">
        <w:rPr>
          <w:rFonts w:ascii="Times New Roman" w:hAnsi="Times New Roman" w:cs="Times New Roman"/>
          <w:b/>
          <w:sz w:val="24"/>
          <w:szCs w:val="24"/>
        </w:rPr>
        <w:t>Vijeće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temeljem upita građana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 od kbr. 71 do kbr. 79 vezano uz poteškoće snalaženja na terenu radi dostave i pošte zaključuje da se kratka slijepa ulica treba preciznije nazvati te će provesti anketu među stanovnicima ulice kako bi mogli donijet zaključak o istom.</w:t>
      </w:r>
      <w:r w:rsidR="00984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Vijećnici </w:t>
      </w:r>
      <w:r>
        <w:rPr>
          <w:rFonts w:ascii="Times New Roman" w:hAnsi="Times New Roman" w:cs="Times New Roman"/>
          <w:sz w:val="24"/>
          <w:szCs w:val="24"/>
        </w:rPr>
        <w:t>su u kraćem konzultiranju razmatrali mogućnosti bolje komunikacije sa građanima putem obavijesti na oglasnim pločama i digitalnim putem.</w:t>
      </w:r>
    </w:p>
    <w:p w:rsidR="0098450F" w:rsidRP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50F" w:rsidRDefault="0098450F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30C" w:rsidRPr="00976539" w:rsidRDefault="00CC430C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="007A6D38">
        <w:rPr>
          <w:rFonts w:ascii="Times New Roman" w:hAnsi="Times New Roman" w:cs="Times New Roman"/>
          <w:sz w:val="24"/>
          <w:szCs w:val="24"/>
        </w:rPr>
        <w:t>zaključuje 44</w:t>
      </w:r>
      <w:bookmarkStart w:id="0" w:name="_GoBack"/>
      <w:bookmarkEnd w:id="0"/>
      <w:r w:rsidR="00976539"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657C8E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</w:t>
      </w:r>
      <w:r w:rsidR="00081C83">
        <w:rPr>
          <w:rFonts w:ascii="Times New Roman" w:eastAsia="Times New Roman" w:hAnsi="Times New Roman" w:cs="Times New Roman"/>
          <w:sz w:val="24"/>
          <w:szCs w:val="24"/>
          <w:lang w:eastAsia="hr-HR"/>
        </w:rPr>
        <w:t>:30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237759">
        <w:rPr>
          <w:rFonts w:ascii="Times New Roman" w:eastAsia="Times New Roman" w:hAnsi="Times New Roman" w:cs="Times New Roman"/>
          <w:sz w:val="24"/>
          <w:szCs w:val="24"/>
          <w:lang w:eastAsia="hr-HR"/>
        </w:rPr>
        <w:t>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</w:t>
      </w:r>
      <w:r w:rsidR="00056EAB">
        <w:rPr>
          <w:rFonts w:ascii="Times New Roman" w:eastAsia="Calibri" w:hAnsi="Times New Roman" w:cs="Times New Roman"/>
          <w:sz w:val="24"/>
          <w:szCs w:val="24"/>
        </w:rPr>
        <w:t>2328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056EAB">
        <w:rPr>
          <w:rFonts w:ascii="Times New Roman" w:eastAsia="Calibri" w:hAnsi="Times New Roman" w:cs="Times New Roman"/>
          <w:sz w:val="24"/>
          <w:szCs w:val="24"/>
        </w:rPr>
        <w:t>27. studenog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25AFB"/>
    <w:multiLevelType w:val="hybridMultilevel"/>
    <w:tmpl w:val="4F54A9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5381"/>
    <w:multiLevelType w:val="hybridMultilevel"/>
    <w:tmpl w:val="9C1EC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B0969"/>
    <w:multiLevelType w:val="hybridMultilevel"/>
    <w:tmpl w:val="4BDEE0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9"/>
  </w:num>
  <w:num w:numId="13">
    <w:abstractNumId w:val="4"/>
  </w:num>
  <w:num w:numId="14">
    <w:abstractNumId w:val="18"/>
  </w:num>
  <w:num w:numId="15">
    <w:abstractNumId w:val="1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8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34EDE"/>
    <w:rsid w:val="00056EAB"/>
    <w:rsid w:val="00081C83"/>
    <w:rsid w:val="0013269C"/>
    <w:rsid w:val="001835B6"/>
    <w:rsid w:val="00194A20"/>
    <w:rsid w:val="001A699E"/>
    <w:rsid w:val="0022182F"/>
    <w:rsid w:val="00237759"/>
    <w:rsid w:val="00270E0C"/>
    <w:rsid w:val="00395414"/>
    <w:rsid w:val="003F1247"/>
    <w:rsid w:val="003F6DAE"/>
    <w:rsid w:val="00402F9E"/>
    <w:rsid w:val="00447139"/>
    <w:rsid w:val="00472CF8"/>
    <w:rsid w:val="0048577E"/>
    <w:rsid w:val="005118E4"/>
    <w:rsid w:val="0052089A"/>
    <w:rsid w:val="005544DB"/>
    <w:rsid w:val="005F2ADA"/>
    <w:rsid w:val="00615A11"/>
    <w:rsid w:val="00622D7F"/>
    <w:rsid w:val="0062340D"/>
    <w:rsid w:val="0065794A"/>
    <w:rsid w:val="00657C8E"/>
    <w:rsid w:val="007413C0"/>
    <w:rsid w:val="00760FED"/>
    <w:rsid w:val="007A6D38"/>
    <w:rsid w:val="00806EB2"/>
    <w:rsid w:val="008149DB"/>
    <w:rsid w:val="00820806"/>
    <w:rsid w:val="008308DE"/>
    <w:rsid w:val="008910A6"/>
    <w:rsid w:val="00945A5B"/>
    <w:rsid w:val="00953C70"/>
    <w:rsid w:val="00976539"/>
    <w:rsid w:val="0098450F"/>
    <w:rsid w:val="00A165F1"/>
    <w:rsid w:val="00A224F5"/>
    <w:rsid w:val="00A23089"/>
    <w:rsid w:val="00A90BFD"/>
    <w:rsid w:val="00AD7A78"/>
    <w:rsid w:val="00B12635"/>
    <w:rsid w:val="00B85EAC"/>
    <w:rsid w:val="00BD7557"/>
    <w:rsid w:val="00C42118"/>
    <w:rsid w:val="00C77A6A"/>
    <w:rsid w:val="00C93EB2"/>
    <w:rsid w:val="00CA57B0"/>
    <w:rsid w:val="00CC430C"/>
    <w:rsid w:val="00D26A67"/>
    <w:rsid w:val="00D3697F"/>
    <w:rsid w:val="00D46B2C"/>
    <w:rsid w:val="00D61350"/>
    <w:rsid w:val="00D67A4F"/>
    <w:rsid w:val="00D960AF"/>
    <w:rsid w:val="00DE7699"/>
    <w:rsid w:val="00DF19BB"/>
    <w:rsid w:val="00DF6DFC"/>
    <w:rsid w:val="00E05BDE"/>
    <w:rsid w:val="00E46A8E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DD27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64</cp:revision>
  <dcterms:created xsi:type="dcterms:W3CDTF">2024-07-01T05:59:00Z</dcterms:created>
  <dcterms:modified xsi:type="dcterms:W3CDTF">2024-12-02T11:53:00Z</dcterms:modified>
</cp:coreProperties>
</file>