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1" w:rsidRDefault="00603E31" w:rsidP="00603E31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sjednice Vijeća Mjesnog odbora Odranski Obrež, održane 24. svibnja 2024., s početkom u 18:00 sati.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Luka Šokić, Stjepan Suć i Marijan Šimir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301">
        <w:rPr>
          <w:rFonts w:ascii="Times New Roman" w:hAnsi="Times New Roman" w:cs="Times New Roman"/>
          <w:sz w:val="24"/>
          <w:szCs w:val="24"/>
        </w:rPr>
        <w:t>Krešimir Matak</w:t>
      </w:r>
      <w:r>
        <w:rPr>
          <w:rFonts w:ascii="Times New Roman" w:hAnsi="Times New Roman" w:cs="Times New Roman"/>
          <w:sz w:val="24"/>
          <w:szCs w:val="24"/>
        </w:rPr>
        <w:t xml:space="preserve"> i Darko Janječić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 Vijeća Mjesnog odbora Odranski Obrež pozdravlja prisutne, utvrđuje da je na sjednici </w:t>
      </w:r>
      <w:r w:rsidR="000711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od 5 članova Vijeća te isto može pravovaljano raspravljati i odlučivati.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VMO Odranski Obrež Luka Šokić otvara 3</w:t>
      </w:r>
      <w:r w:rsidR="000711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sjednicu.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3</w:t>
      </w:r>
      <w:r w:rsidR="000711D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603E31" w:rsidRDefault="00603E31" w:rsidP="0060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03E31" w:rsidRDefault="00603E31" w:rsidP="0034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0711D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“za“) usvojilo zapisnik 3</w:t>
      </w:r>
      <w:r w:rsidR="000711D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603E31" w:rsidRDefault="00603E31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predlaže sljedeći</w:t>
      </w: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1D4" w:rsidRPr="000711D4" w:rsidRDefault="000711D4" w:rsidP="00340C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0711D4" w:rsidRPr="000711D4" w:rsidRDefault="000711D4" w:rsidP="000711D4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1D4" w:rsidRPr="000711D4" w:rsidRDefault="000711D4" w:rsidP="000711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11D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dopune za Plan komunalnih aktivnosti Gradske četvrti Brezovica u 2024. godini, izrada projektne dokumentacije</w:t>
      </w:r>
    </w:p>
    <w:p w:rsidR="000711D4" w:rsidRPr="000711D4" w:rsidRDefault="00DA2B9F" w:rsidP="000711D4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</w:t>
      </w:r>
      <w:r w:rsidR="000711D4" w:rsidRPr="000711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postavljanje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0711D4" w:rsidRPr="000711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uspornika na Obreškoj cesti</w:t>
      </w:r>
    </w:p>
    <w:p w:rsidR="000711D4" w:rsidRPr="000711D4" w:rsidRDefault="000711D4" w:rsidP="000711D4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11D4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– sa sastanka Gradskog ureda za gospodarstvo, ekološku održivost i strategijsko planiranje</w:t>
      </w:r>
    </w:p>
    <w:p w:rsidR="000711D4" w:rsidRPr="000711D4" w:rsidRDefault="00DA2B9F" w:rsidP="000711D4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</w:t>
      </w:r>
      <w:r w:rsidR="000711D4" w:rsidRPr="000711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postavi uzdignute plohe na Obreškoj cesti kod križanja sa Ulicom Hrošći </w:t>
      </w:r>
    </w:p>
    <w:p w:rsidR="000711D4" w:rsidRPr="000711D4" w:rsidRDefault="000711D4" w:rsidP="000711D4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11D4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0711D4" w:rsidRPr="000711D4" w:rsidRDefault="000711D4" w:rsidP="000711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3E31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(3“za“) prihvatilo predloženi dnevni red.</w:t>
      </w: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1D4" w:rsidRPr="000711D4" w:rsidRDefault="000711D4" w:rsidP="00071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11D4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dopune za Plan komunalnih aktivnosti Gradske četvrti Brezovica u 2024. godini, izrada projektne dokumentacije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0711D4" w:rsidRDefault="000711D4" w:rsidP="00603E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42F" w:rsidRPr="0030642F" w:rsidRDefault="0030642F" w:rsidP="00306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642F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30642F" w:rsidRPr="0030642F" w:rsidRDefault="0030642F" w:rsidP="00306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642F">
        <w:rPr>
          <w:rFonts w:ascii="Times New Roman" w:eastAsia="Times New Roman" w:hAnsi="Times New Roman" w:cs="Times New Roman"/>
          <w:b/>
          <w:sz w:val="24"/>
          <w:szCs w:val="24"/>
        </w:rPr>
        <w:t>o prijedlogu dopune za Plan komunalnih aktivnosti Gradske četvrti Brezovica u 2024. godini, izrada projektne dokumentacije</w:t>
      </w:r>
    </w:p>
    <w:p w:rsidR="0030642F" w:rsidRPr="0030642F" w:rsidRDefault="0030642F" w:rsidP="00306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642F" w:rsidRPr="0030642F" w:rsidRDefault="0030642F" w:rsidP="00306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42F" w:rsidRPr="0030642F" w:rsidRDefault="0030642F" w:rsidP="00306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42F">
        <w:rPr>
          <w:rFonts w:ascii="Times New Roman" w:eastAsia="Times New Roman" w:hAnsi="Times New Roman" w:cs="Times New Roman"/>
          <w:sz w:val="24"/>
          <w:szCs w:val="24"/>
        </w:rPr>
        <w:t>1. Vijeće Mjesnog odbora Odranski Obrež raspravilo je o prijedlogu dopune Plana   komunalnih aktivnosti Gradske četvrti Brezovica u 2024. godini.</w:t>
      </w:r>
    </w:p>
    <w:p w:rsidR="0030642F" w:rsidRPr="0030642F" w:rsidRDefault="0030642F" w:rsidP="00306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42F" w:rsidRPr="0030642F" w:rsidRDefault="0030642F" w:rsidP="00306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42F">
        <w:rPr>
          <w:rFonts w:ascii="Times New Roman" w:eastAsia="Times New Roman" w:hAnsi="Times New Roman" w:cs="Times New Roman"/>
          <w:sz w:val="24"/>
          <w:szCs w:val="24"/>
        </w:rPr>
        <w:t>2. Vijeće predlaže da se Plan komunalnih aktivnosti Gradske četvrti Brezovica u 2024. godini dopuni s:</w:t>
      </w:r>
    </w:p>
    <w:p w:rsidR="0030642F" w:rsidRPr="0030642F" w:rsidRDefault="0030642F" w:rsidP="00306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4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izradom projektne dokumentacije za izgradnju nogostupa Obreška cesta kod </w:t>
      </w:r>
    </w:p>
    <w:p w:rsidR="0030642F" w:rsidRPr="0030642F" w:rsidRDefault="0030642F" w:rsidP="00306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42F">
        <w:rPr>
          <w:rFonts w:ascii="Times New Roman" w:eastAsia="Times New Roman" w:hAnsi="Times New Roman" w:cs="Times New Roman"/>
          <w:sz w:val="24"/>
          <w:szCs w:val="24"/>
        </w:rPr>
        <w:t xml:space="preserve">   k.br. 87 – 91 i Dragonožečka cesta kod k.br. 51 – 51a i izgradnju autobusnog stajališta.</w:t>
      </w:r>
    </w:p>
    <w:p w:rsidR="0030642F" w:rsidRPr="0030642F" w:rsidRDefault="0030642F" w:rsidP="00306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642F" w:rsidRPr="0030642F" w:rsidRDefault="0030642F" w:rsidP="00306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42F">
        <w:rPr>
          <w:rFonts w:ascii="Times New Roman" w:eastAsia="Times New Roman" w:hAnsi="Times New Roman" w:cs="Times New Roman"/>
          <w:sz w:val="24"/>
          <w:szCs w:val="24"/>
        </w:rPr>
        <w:t>3. Ovaj Zaključak dostavlja se Vijeću Gradske četvrti Brezovica na daljnje postupanje.</w:t>
      </w:r>
    </w:p>
    <w:p w:rsidR="00FE71E0" w:rsidRDefault="00FE71E0">
      <w:pPr>
        <w:rPr>
          <w:rFonts w:ascii="Times New Roman" w:hAnsi="Times New Roman" w:cs="Times New Roman"/>
          <w:sz w:val="24"/>
          <w:szCs w:val="24"/>
        </w:rPr>
      </w:pPr>
    </w:p>
    <w:p w:rsidR="0030642F" w:rsidRPr="000711D4" w:rsidRDefault="0030642F" w:rsidP="0030642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642F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</w:t>
      </w: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postavljanje</w:t>
      </w:r>
      <w:r w:rsid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uspornika na Obreškoj cesti</w:t>
      </w:r>
    </w:p>
    <w:p w:rsidR="0030642F" w:rsidRPr="000D1A64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Luka Šokić obrazlaže Prijedlog.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0D1A64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30642F" w:rsidRDefault="0030642F" w:rsidP="0030642F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642F" w:rsidRPr="0086765F" w:rsidRDefault="0030642F" w:rsidP="00306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6765F">
        <w:rPr>
          <w:rFonts w:ascii="Times New Roman" w:hAnsi="Times New Roman" w:cs="Times New Roman"/>
          <w:b/>
        </w:rPr>
        <w:t>ZAKLJUČAK</w:t>
      </w:r>
    </w:p>
    <w:p w:rsidR="0030642F" w:rsidRDefault="0030642F" w:rsidP="00306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postavi uzdignute plohe</w:t>
      </w:r>
      <w:r w:rsidRPr="0086765F">
        <w:rPr>
          <w:rFonts w:ascii="Times New Roman" w:hAnsi="Times New Roman" w:cs="Times New Roman"/>
          <w:b/>
        </w:rPr>
        <w:t xml:space="preserve"> na Obreškoj cesti kod križanja sa Ulicom Šimiri i Dragonožečkom cestom</w:t>
      </w:r>
    </w:p>
    <w:p w:rsidR="0030642F" w:rsidRDefault="0030642F" w:rsidP="003064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0642F" w:rsidRDefault="0030642F" w:rsidP="0030642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Mjesnog odbora Odranski Obrež razmotrilo je dobiveni prijedlog tehničke regulacije prometa za povećanje sigurnosti na Obreškoj cesti kod križanja s ulicom Šimiri i Dragonožečkom cestom. </w:t>
      </w:r>
    </w:p>
    <w:p w:rsidR="0030642F" w:rsidRPr="00BC3706" w:rsidRDefault="0030642F" w:rsidP="003064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42F" w:rsidRDefault="0030642F" w:rsidP="0030642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predlaže postavu uzdignute plohe na Obreškoj cesti kod križanja sa ulicom Šimiri i Dragonožečkom cestom na način da se sve predložene uzdignute plohe spoje u jednu veću plohu.</w:t>
      </w:r>
    </w:p>
    <w:p w:rsidR="0030642F" w:rsidRPr="00BC3706" w:rsidRDefault="0030642F" w:rsidP="003064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642F" w:rsidRPr="00B84B03" w:rsidRDefault="0030642F" w:rsidP="0030642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Ovaj zaključak dostavlja se Vijeću Gradske četvrti Brezovica na daljnje postupanje </w:t>
      </w:r>
    </w:p>
    <w:p w:rsidR="0030642F" w:rsidRDefault="0030642F" w:rsidP="0030642F">
      <w:pPr>
        <w:rPr>
          <w:rFonts w:ascii="Times New Roman" w:hAnsi="Times New Roman" w:cs="Times New Roman"/>
        </w:rPr>
      </w:pPr>
    </w:p>
    <w:p w:rsidR="0030642F" w:rsidRPr="000711D4" w:rsidRDefault="0030642F" w:rsidP="0030642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642F">
        <w:rPr>
          <w:rFonts w:ascii="Times New Roman" w:hAnsi="Times New Roman" w:cs="Times New Roman"/>
          <w:b/>
        </w:rPr>
        <w:t xml:space="preserve">Ad 3). </w:t>
      </w:r>
      <w:r w:rsidRPr="000711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– sa sastanka Gradskog ureda za gospodarstvo, ekološku održivost i strategijsko planiranje</w:t>
      </w:r>
    </w:p>
    <w:p w:rsidR="0030642F" w:rsidRDefault="0030642F" w:rsidP="00097B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Luka Šokić obavještava prisutne da tema sastanka</w:t>
      </w:r>
      <w:r w:rsidR="00974148">
        <w:rPr>
          <w:rFonts w:ascii="Times New Roman" w:hAnsi="Times New Roman" w:cs="Times New Roman"/>
        </w:rPr>
        <w:t xml:space="preserve"> bila da se pokuša</w:t>
      </w:r>
      <w:r w:rsidR="003F65C3">
        <w:rPr>
          <w:rFonts w:ascii="Times New Roman" w:hAnsi="Times New Roman" w:cs="Times New Roman"/>
        </w:rPr>
        <w:t xml:space="preserve"> naći</w:t>
      </w:r>
      <w:r w:rsidR="00097BD3">
        <w:rPr>
          <w:rFonts w:ascii="Times New Roman" w:hAnsi="Times New Roman" w:cs="Times New Roman"/>
        </w:rPr>
        <w:t xml:space="preserve"> način realizacije šljunčanja poljskih puteva.</w:t>
      </w:r>
    </w:p>
    <w:p w:rsidR="00097BD3" w:rsidRDefault="00097BD3" w:rsidP="00097BD3">
      <w:pPr>
        <w:spacing w:after="0"/>
        <w:rPr>
          <w:rFonts w:ascii="Times New Roman" w:hAnsi="Times New Roman" w:cs="Times New Roman"/>
        </w:rPr>
      </w:pPr>
    </w:p>
    <w:p w:rsidR="00DA2B9F" w:rsidRPr="00DA2B9F" w:rsidRDefault="00097BD3" w:rsidP="00DA2B9F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2B9F">
        <w:rPr>
          <w:rFonts w:ascii="Times New Roman" w:hAnsi="Times New Roman" w:cs="Times New Roman"/>
          <w:b/>
        </w:rPr>
        <w:t xml:space="preserve">Ad 4). </w:t>
      </w:r>
      <w:r w:rsidR="00DA2B9F" w:rsidRP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Rasprava o postavi uzdignute plohe na Obreškoj cesti kod križanja sa Ulicom Hrošći </w:t>
      </w:r>
    </w:p>
    <w:p w:rsidR="00097BD3" w:rsidRDefault="00DA2B9F" w:rsidP="00097B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obrazlaže prijedlog stranke o postavi uzdignute plohe. Prema uputi treba se napraviti peticija stanara da li su suglasni sa postavljanjem uzdignute plohe</w:t>
      </w:r>
    </w:p>
    <w:p w:rsidR="00DA2B9F" w:rsidRDefault="00DA2B9F" w:rsidP="00097BD3">
      <w:pPr>
        <w:spacing w:after="0"/>
        <w:rPr>
          <w:rFonts w:ascii="Times New Roman" w:hAnsi="Times New Roman" w:cs="Times New Roman"/>
        </w:rPr>
      </w:pPr>
    </w:p>
    <w:p w:rsidR="00DA2B9F" w:rsidRPr="00DA2B9F" w:rsidRDefault="00DA2B9F" w:rsidP="00097BD3">
      <w:pPr>
        <w:spacing w:after="0"/>
        <w:rPr>
          <w:rFonts w:ascii="Times New Roman" w:hAnsi="Times New Roman" w:cs="Times New Roman"/>
          <w:b/>
        </w:rPr>
      </w:pPr>
      <w:r w:rsidRPr="00DA2B9F">
        <w:rPr>
          <w:rFonts w:ascii="Times New Roman" w:hAnsi="Times New Roman" w:cs="Times New Roman"/>
          <w:b/>
        </w:rPr>
        <w:t xml:space="preserve">Ad 5). </w:t>
      </w:r>
      <w:r w:rsidRPr="00DA2B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097BD3" w:rsidRDefault="00DA2B9F" w:rsidP="003064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obavještava prisutne da je uspješno organiziran turnir u malom nogometu</w:t>
      </w:r>
      <w:r w:rsidR="00340C1C">
        <w:rPr>
          <w:rFonts w:ascii="Times New Roman" w:hAnsi="Times New Roman" w:cs="Times New Roman"/>
        </w:rPr>
        <w:t xml:space="preserve"> održan</w:t>
      </w:r>
      <w:r>
        <w:rPr>
          <w:rFonts w:ascii="Times New Roman" w:hAnsi="Times New Roman" w:cs="Times New Roman"/>
        </w:rPr>
        <w:t xml:space="preserve"> 01. svibnja </w:t>
      </w:r>
      <w:r w:rsidR="00340C1C">
        <w:rPr>
          <w:rFonts w:ascii="Times New Roman" w:hAnsi="Times New Roman" w:cs="Times New Roman"/>
        </w:rPr>
        <w:t>u ulici Krčevine na stadionu Nogometnog kluba Dinamo Odranski Obrež.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19:00 sati.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024-08/24-003/1104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251-13-11-8/003-24-2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napisala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Kamelia Antonia Pelikon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Predsjednik Vijeća Mjesnog odbora Odranski Obrež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Luka Šokić</w:t>
      </w: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p w:rsidR="00340C1C" w:rsidRDefault="00340C1C" w:rsidP="00340C1C">
      <w:pPr>
        <w:spacing w:after="0"/>
        <w:rPr>
          <w:rFonts w:ascii="Times New Roman" w:hAnsi="Times New Roman" w:cs="Times New Roman"/>
        </w:rPr>
      </w:pPr>
    </w:p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3544"/>
        <w:gridCol w:w="1134"/>
        <w:gridCol w:w="2551"/>
      </w:tblGrid>
      <w:tr w:rsidR="004F3253" w:rsidTr="004F3253">
        <w:trPr>
          <w:trHeight w:val="318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F3253" w:rsidRDefault="004F3253" w:rsidP="004F32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Izvješće sa glasovanja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 sjednica VMO Odranski Obrež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F3253" w:rsidRDefault="004F32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F3253" w:rsidRDefault="004F3253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4F3253" w:rsidTr="004F3253">
        <w:trPr>
          <w:trHeight w:val="33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</w:tr>
      <w:tr w:rsidR="004F3253" w:rsidTr="004F3253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Luka Šokić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4F3253" w:rsidTr="004F3253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Stjepan Suć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4F3253" w:rsidTr="004F3253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Pr="004F3253" w:rsidRDefault="004F3253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4F3253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Krešimir Matak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3253" w:rsidTr="004F3253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Pr="004F3253" w:rsidRDefault="004F3253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4F3253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Darko Janječić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F3253" w:rsidTr="004F3253">
        <w:trPr>
          <w:trHeight w:val="3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Marijan Šimir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F3253" w:rsidRDefault="004F32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4F3253" w:rsidRDefault="004F3253" w:rsidP="004F3253">
      <w:pPr>
        <w:rPr>
          <w:rFonts w:ascii="Calibri" w:eastAsia="Times New Roman" w:hAnsi="Calibri" w:cs="Times New Roman"/>
          <w:szCs w:val="24"/>
          <w:lang w:eastAsia="hr-HR"/>
        </w:rPr>
      </w:pP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F3253" w:rsidRDefault="004F3253" w:rsidP="004F3253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F3253" w:rsidRDefault="004F3253" w:rsidP="004F3253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097BD3" w:rsidRDefault="00097BD3" w:rsidP="0030642F">
      <w:pPr>
        <w:rPr>
          <w:rFonts w:ascii="Times New Roman" w:hAnsi="Times New Roman" w:cs="Times New Roman"/>
        </w:rPr>
      </w:pPr>
    </w:p>
    <w:p w:rsidR="0030642F" w:rsidRPr="00253E25" w:rsidRDefault="0030642F">
      <w:pPr>
        <w:rPr>
          <w:rFonts w:ascii="Times New Roman" w:hAnsi="Times New Roman" w:cs="Times New Roman"/>
          <w:sz w:val="24"/>
          <w:szCs w:val="24"/>
        </w:rPr>
      </w:pPr>
    </w:p>
    <w:sectPr w:rsidR="0030642F" w:rsidRPr="00253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571F"/>
    <w:multiLevelType w:val="hybridMultilevel"/>
    <w:tmpl w:val="0BFE6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6004A"/>
    <w:multiLevelType w:val="hybridMultilevel"/>
    <w:tmpl w:val="06E49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54C19"/>
    <w:multiLevelType w:val="hybridMultilevel"/>
    <w:tmpl w:val="014E7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F7700"/>
    <w:multiLevelType w:val="hybridMultilevel"/>
    <w:tmpl w:val="78061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25"/>
    <w:rsid w:val="000711D4"/>
    <w:rsid w:val="00097BD3"/>
    <w:rsid w:val="00253E25"/>
    <w:rsid w:val="0030642F"/>
    <w:rsid w:val="00340C1C"/>
    <w:rsid w:val="003F65C3"/>
    <w:rsid w:val="004F3253"/>
    <w:rsid w:val="00603E31"/>
    <w:rsid w:val="00974148"/>
    <w:rsid w:val="00DA2B9F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7961"/>
  <w15:chartTrackingRefBased/>
  <w15:docId w15:val="{F6360E36-5191-45CD-B0E1-17C963D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E3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42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6</cp:revision>
  <dcterms:created xsi:type="dcterms:W3CDTF">2024-06-04T08:09:00Z</dcterms:created>
  <dcterms:modified xsi:type="dcterms:W3CDTF">2024-06-05T06:30:00Z</dcterms:modified>
</cp:coreProperties>
</file>