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27BC002" w14:textId="77777777" w:rsidR="00FB020C" w:rsidRPr="00E219C1" w:rsidRDefault="00FB020C" w:rsidP="00FB020C">
      <w:pPr>
        <w:jc w:val="center"/>
        <w:rPr>
          <w:rFonts w:eastAsiaTheme="minorHAnsi"/>
          <w:b/>
          <w:bCs/>
          <w:sz w:val="28"/>
          <w:szCs w:val="28"/>
        </w:rPr>
      </w:pPr>
      <w:r w:rsidRPr="00E219C1">
        <w:rPr>
          <w:rFonts w:eastAsiaTheme="minorHAnsi"/>
          <w:b/>
          <w:bCs/>
          <w:sz w:val="28"/>
          <w:szCs w:val="28"/>
        </w:rPr>
        <w:t>ZAPISNIK</w:t>
      </w:r>
    </w:p>
    <w:p w14:paraId="6CFAC4A0" w14:textId="4BC18003" w:rsidR="00FB020C" w:rsidRPr="00E219C1" w:rsidRDefault="00FB020C" w:rsidP="00FB020C">
      <w:pPr>
        <w:jc w:val="center"/>
        <w:rPr>
          <w:rFonts w:eastAsiaTheme="minorHAnsi"/>
          <w:b/>
        </w:rPr>
      </w:pPr>
      <w:r w:rsidRPr="00E219C1">
        <w:rPr>
          <w:rFonts w:eastAsiaTheme="minorHAnsi"/>
          <w:b/>
        </w:rPr>
        <w:t xml:space="preserve">17. sjednice </w:t>
      </w:r>
      <w:bookmarkStart w:id="0" w:name="_Hlk79584113"/>
      <w:r w:rsidRPr="00E219C1">
        <w:rPr>
          <w:rFonts w:eastAsiaTheme="minorHAnsi"/>
          <w:b/>
        </w:rPr>
        <w:t xml:space="preserve">Vijeća Mjesnog odbora </w:t>
      </w:r>
      <w:r w:rsidR="00A852D2" w:rsidRPr="00E219C1">
        <w:rPr>
          <w:rFonts w:eastAsiaTheme="minorHAnsi"/>
          <w:b/>
        </w:rPr>
        <w:t>„</w:t>
      </w:r>
      <w:r w:rsidRPr="00E219C1">
        <w:rPr>
          <w:rFonts w:eastAsiaTheme="minorHAnsi"/>
          <w:b/>
        </w:rPr>
        <w:t>Petar Krešimir IV.</w:t>
      </w:r>
      <w:r w:rsidR="00A852D2" w:rsidRPr="00E219C1">
        <w:rPr>
          <w:rFonts w:eastAsiaTheme="minorHAnsi"/>
          <w:b/>
        </w:rPr>
        <w:t>“</w:t>
      </w:r>
      <w:r w:rsidR="00E219C1">
        <w:rPr>
          <w:rFonts w:eastAsiaTheme="minorHAnsi"/>
          <w:b/>
        </w:rPr>
        <w:t xml:space="preserve"> </w:t>
      </w:r>
      <w:bookmarkEnd w:id="0"/>
      <w:r w:rsidRPr="00E219C1">
        <w:rPr>
          <w:rFonts w:eastAsiaTheme="minorHAnsi"/>
          <w:b/>
        </w:rPr>
        <w:t xml:space="preserve">održane 19. listopada 2022. u prostorijama </w:t>
      </w:r>
      <w:r w:rsidR="00A852D2" w:rsidRPr="00E219C1">
        <w:rPr>
          <w:rFonts w:eastAsiaTheme="minorHAnsi"/>
          <w:b/>
        </w:rPr>
        <w:t>Mjesnog odbora</w:t>
      </w:r>
      <w:r w:rsidRPr="00E219C1">
        <w:rPr>
          <w:rFonts w:eastAsiaTheme="minorHAnsi"/>
          <w:b/>
        </w:rPr>
        <w:t xml:space="preserve"> </w:t>
      </w:r>
      <w:r w:rsidR="00A852D2" w:rsidRPr="00E219C1">
        <w:rPr>
          <w:rFonts w:eastAsiaTheme="minorHAnsi"/>
          <w:b/>
        </w:rPr>
        <w:t>„</w:t>
      </w:r>
      <w:r w:rsidRPr="00E219C1">
        <w:rPr>
          <w:rFonts w:eastAsiaTheme="minorHAnsi"/>
          <w:b/>
        </w:rPr>
        <w:t>Petar Krešimir IV.</w:t>
      </w:r>
      <w:r w:rsidR="00A852D2" w:rsidRPr="00E219C1">
        <w:rPr>
          <w:rFonts w:eastAsiaTheme="minorHAnsi"/>
          <w:b/>
        </w:rPr>
        <w:t>“</w:t>
      </w:r>
      <w:r w:rsidRPr="00E219C1">
        <w:rPr>
          <w:rFonts w:eastAsiaTheme="minorHAnsi"/>
          <w:b/>
        </w:rPr>
        <w:t xml:space="preserve"> sa početkom u 16:00 sati.</w:t>
      </w:r>
    </w:p>
    <w:p w14:paraId="6B562675" w14:textId="77777777" w:rsidR="00FB020C" w:rsidRPr="00E219C1" w:rsidRDefault="00FB020C" w:rsidP="00FB020C">
      <w:pPr>
        <w:jc w:val="both"/>
        <w:rPr>
          <w:rFonts w:eastAsiaTheme="minorHAnsi"/>
        </w:rPr>
      </w:pPr>
    </w:p>
    <w:p w14:paraId="630E4BEA" w14:textId="0DDFD495" w:rsidR="00FB020C" w:rsidRPr="00E219C1" w:rsidRDefault="00FB020C" w:rsidP="00FB020C">
      <w:pPr>
        <w:jc w:val="both"/>
        <w:rPr>
          <w:rFonts w:eastAsiaTheme="minorHAnsi"/>
        </w:rPr>
      </w:pPr>
      <w:r w:rsidRPr="00E219C1">
        <w:rPr>
          <w:rFonts w:eastAsiaTheme="minorHAnsi"/>
        </w:rPr>
        <w:t xml:space="preserve">Prisutni članovi Vijeća </w:t>
      </w:r>
      <w:r w:rsidR="00A852D2" w:rsidRPr="00E219C1">
        <w:rPr>
          <w:rFonts w:eastAsiaTheme="minorHAnsi"/>
        </w:rPr>
        <w:t>Mjesnog odbora</w:t>
      </w:r>
      <w:r w:rsidRPr="00E219C1">
        <w:rPr>
          <w:rFonts w:eastAsiaTheme="minorHAnsi"/>
        </w:rPr>
        <w:t xml:space="preserve"> </w:t>
      </w:r>
      <w:r w:rsidR="00A852D2" w:rsidRPr="00E219C1">
        <w:rPr>
          <w:rFonts w:eastAsiaTheme="minorHAnsi"/>
        </w:rPr>
        <w:t>„</w:t>
      </w:r>
      <w:r w:rsidRPr="00E219C1">
        <w:rPr>
          <w:rFonts w:eastAsiaTheme="minorHAnsi"/>
        </w:rPr>
        <w:t>Petar Krešimir IV</w:t>
      </w:r>
      <w:r w:rsidR="00A852D2" w:rsidRPr="00E219C1">
        <w:rPr>
          <w:rFonts w:eastAsiaTheme="minorHAnsi"/>
        </w:rPr>
        <w:t>.“</w:t>
      </w:r>
      <w:r w:rsidRPr="00E219C1">
        <w:rPr>
          <w:rFonts w:eastAsiaTheme="minorHAnsi"/>
        </w:rPr>
        <w:t xml:space="preserve">: Senada Kulašić, Robert Lokar, Hubert Loos, Tomislav Šola, Ana Štokalo. </w:t>
      </w:r>
    </w:p>
    <w:p w14:paraId="36834220" w14:textId="77777777" w:rsidR="00FB020C" w:rsidRPr="00E219C1" w:rsidRDefault="00FB020C" w:rsidP="00FB020C">
      <w:pPr>
        <w:jc w:val="both"/>
        <w:rPr>
          <w:rFonts w:eastAsiaTheme="minorHAnsi"/>
        </w:rPr>
      </w:pPr>
    </w:p>
    <w:p w14:paraId="648C919A" w14:textId="0127FF9C" w:rsidR="00FB020C" w:rsidRPr="00E219C1" w:rsidRDefault="00FB020C" w:rsidP="00FB020C">
      <w:pPr>
        <w:jc w:val="both"/>
        <w:rPr>
          <w:rFonts w:eastAsiaTheme="minorHAnsi"/>
        </w:rPr>
      </w:pPr>
      <w:r w:rsidRPr="00E219C1">
        <w:rPr>
          <w:rFonts w:eastAsiaTheme="minorHAnsi"/>
        </w:rPr>
        <w:t xml:space="preserve">Vijeće </w:t>
      </w:r>
      <w:r w:rsidR="00A852D2" w:rsidRPr="00E219C1">
        <w:rPr>
          <w:rFonts w:eastAsiaTheme="minorHAnsi"/>
        </w:rPr>
        <w:t>Mjesnog odbora jednoglasno</w:t>
      </w:r>
      <w:r w:rsidRPr="00E219C1">
        <w:rPr>
          <w:rFonts w:eastAsiaTheme="minorHAnsi"/>
        </w:rPr>
        <w:t xml:space="preserve"> prihvaća zapisnik s 15. i 16. sjednice </w:t>
      </w:r>
      <w:r w:rsidR="00A852D2" w:rsidRPr="00E219C1">
        <w:rPr>
          <w:rFonts w:eastAsiaTheme="minorHAnsi"/>
        </w:rPr>
        <w:t>Mjesnog odbora „</w:t>
      </w:r>
      <w:r w:rsidRPr="00E219C1">
        <w:rPr>
          <w:rFonts w:eastAsiaTheme="minorHAnsi"/>
        </w:rPr>
        <w:t>Petar Krešimir IV.</w:t>
      </w:r>
      <w:r w:rsidR="00A852D2" w:rsidRPr="00E219C1">
        <w:rPr>
          <w:rFonts w:eastAsiaTheme="minorHAnsi"/>
        </w:rPr>
        <w:t>“.</w:t>
      </w:r>
    </w:p>
    <w:p w14:paraId="7FBAA1D3" w14:textId="77777777" w:rsidR="00FB020C" w:rsidRPr="00E219C1" w:rsidRDefault="00FB020C" w:rsidP="00FB020C">
      <w:pPr>
        <w:jc w:val="both"/>
        <w:rPr>
          <w:rFonts w:eastAsiaTheme="minorHAnsi"/>
        </w:rPr>
      </w:pPr>
    </w:p>
    <w:p w14:paraId="35DF1689" w14:textId="4165643E" w:rsidR="00FB020C" w:rsidRPr="00E219C1" w:rsidRDefault="00FB020C" w:rsidP="00FB020C">
      <w:pPr>
        <w:jc w:val="both"/>
      </w:pPr>
      <w:r w:rsidRPr="00E219C1">
        <w:t xml:space="preserve">Vijeće </w:t>
      </w:r>
      <w:r w:rsidRPr="00E219C1">
        <w:rPr>
          <w:rFonts w:eastAsiaTheme="minorHAnsi"/>
        </w:rPr>
        <w:t xml:space="preserve">Mjesnog odbora </w:t>
      </w:r>
      <w:r w:rsidR="00A852D2" w:rsidRPr="00E219C1">
        <w:rPr>
          <w:rFonts w:eastAsiaTheme="minorHAnsi"/>
        </w:rPr>
        <w:t>„</w:t>
      </w:r>
      <w:r w:rsidRPr="00E219C1">
        <w:rPr>
          <w:rFonts w:eastAsiaTheme="minorHAnsi"/>
        </w:rPr>
        <w:t>Petar Krešimir IV</w:t>
      </w:r>
      <w:r w:rsidR="00A852D2" w:rsidRPr="00E219C1">
        <w:rPr>
          <w:rFonts w:eastAsiaTheme="minorHAnsi"/>
        </w:rPr>
        <w:t>.“</w:t>
      </w:r>
      <w:r w:rsidRPr="00E219C1">
        <w:t>, bez rasprave, jednoglasno donosi</w:t>
      </w:r>
      <w:r w:rsidR="00A852D2" w:rsidRPr="00E219C1">
        <w:t xml:space="preserve"> sljedeći</w:t>
      </w:r>
    </w:p>
    <w:p w14:paraId="4A705B6A" w14:textId="77777777" w:rsidR="00FB020C" w:rsidRPr="00E219C1" w:rsidRDefault="00FB020C" w:rsidP="00FB020C"/>
    <w:p w14:paraId="536FBC96" w14:textId="77777777" w:rsidR="00FB020C" w:rsidRPr="00E219C1" w:rsidRDefault="00FB020C" w:rsidP="00FB020C">
      <w:pPr>
        <w:jc w:val="center"/>
      </w:pPr>
    </w:p>
    <w:p w14:paraId="00A2A07C" w14:textId="77777777" w:rsidR="00FB020C" w:rsidRPr="00E219C1" w:rsidRDefault="00FB020C" w:rsidP="00A852D2">
      <w:pPr>
        <w:jc w:val="center"/>
        <w:rPr>
          <w:b/>
        </w:rPr>
      </w:pPr>
      <w:r w:rsidRPr="00E219C1">
        <w:rPr>
          <w:b/>
        </w:rPr>
        <w:t>DNEVNI RED:</w:t>
      </w:r>
    </w:p>
    <w:p w14:paraId="79F36E4A" w14:textId="77777777" w:rsidR="00FB020C" w:rsidRPr="00E219C1" w:rsidRDefault="00FB020C" w:rsidP="00FB020C"/>
    <w:p w14:paraId="0F447148" w14:textId="225EB181" w:rsidR="00FB020C" w:rsidRPr="00E219C1" w:rsidRDefault="00FB020C" w:rsidP="00FB020C">
      <w:pPr>
        <w:numPr>
          <w:ilvl w:val="0"/>
          <w:numId w:val="1"/>
        </w:numPr>
        <w:tabs>
          <w:tab w:val="left" w:pos="426"/>
        </w:tabs>
        <w:spacing w:line="252" w:lineRule="auto"/>
        <w:ind w:left="426" w:hanging="426"/>
        <w:contextualSpacing/>
        <w:jc w:val="both"/>
      </w:pPr>
      <w:bookmarkStart w:id="1" w:name="_Hlk103322994"/>
      <w:bookmarkStart w:id="2" w:name="_Hlk103258837"/>
      <w:bookmarkStart w:id="3" w:name="_Hlk117068036"/>
      <w:r w:rsidRPr="00E219C1">
        <w:t>Zahtjev za korištenje prostorija Mjesnog odbora „Petar Krešimir IV.“ udruge „Socijaldemokrati“,</w:t>
      </w:r>
      <w:r w:rsidRPr="00E219C1">
        <w:rPr>
          <w:bCs/>
          <w:i/>
          <w:iCs/>
        </w:rPr>
        <w:t xml:space="preserve"> donošenje zaključka</w:t>
      </w:r>
      <w:bookmarkEnd w:id="1"/>
    </w:p>
    <w:p w14:paraId="25CC61C7" w14:textId="3BB43F62" w:rsidR="00FB020C" w:rsidRPr="00E219C1" w:rsidRDefault="00FB020C" w:rsidP="00FB020C">
      <w:pPr>
        <w:numPr>
          <w:ilvl w:val="0"/>
          <w:numId w:val="1"/>
        </w:numPr>
        <w:tabs>
          <w:tab w:val="left" w:pos="426"/>
        </w:tabs>
        <w:spacing w:line="252" w:lineRule="auto"/>
        <w:ind w:left="426" w:hanging="426"/>
        <w:contextualSpacing/>
        <w:jc w:val="both"/>
      </w:pPr>
      <w:r w:rsidRPr="00E219C1">
        <w:rPr>
          <w:bCs/>
        </w:rPr>
        <w:t>Prijedlozi građana za postavljanje koševa za pseći izmet</w:t>
      </w:r>
    </w:p>
    <w:bookmarkEnd w:id="2"/>
    <w:p w14:paraId="4FBAA1C9" w14:textId="69C3870C" w:rsidR="00FB020C" w:rsidRPr="00E219C1" w:rsidRDefault="00FB020C" w:rsidP="00FB020C">
      <w:pPr>
        <w:numPr>
          <w:ilvl w:val="0"/>
          <w:numId w:val="1"/>
        </w:numPr>
        <w:tabs>
          <w:tab w:val="left" w:pos="426"/>
        </w:tabs>
        <w:ind w:left="426" w:hanging="426"/>
        <w:contextualSpacing/>
      </w:pPr>
      <w:r w:rsidRPr="00E219C1">
        <w:t>Razno</w:t>
      </w:r>
    </w:p>
    <w:bookmarkEnd w:id="3"/>
    <w:p w14:paraId="499A0D25" w14:textId="77777777" w:rsidR="00FB020C" w:rsidRPr="00E219C1" w:rsidRDefault="00FB020C" w:rsidP="00FB020C">
      <w:pPr>
        <w:tabs>
          <w:tab w:val="left" w:pos="426"/>
        </w:tabs>
        <w:spacing w:line="252" w:lineRule="auto"/>
        <w:contextualSpacing/>
        <w:jc w:val="both"/>
      </w:pPr>
    </w:p>
    <w:p w14:paraId="35F733DC" w14:textId="77777777" w:rsidR="00FB020C" w:rsidRPr="00E219C1" w:rsidRDefault="00FB020C" w:rsidP="00FB020C">
      <w:pPr>
        <w:tabs>
          <w:tab w:val="left" w:pos="426"/>
        </w:tabs>
        <w:spacing w:line="252" w:lineRule="auto"/>
        <w:contextualSpacing/>
        <w:jc w:val="both"/>
        <w:rPr>
          <w:i/>
          <w:iCs/>
        </w:rPr>
      </w:pPr>
    </w:p>
    <w:p w14:paraId="35259BEB" w14:textId="649E24F6" w:rsidR="00FB020C" w:rsidRPr="00E219C1" w:rsidRDefault="00A852D2" w:rsidP="00A852D2">
      <w:pPr>
        <w:tabs>
          <w:tab w:val="left" w:pos="426"/>
        </w:tabs>
        <w:spacing w:line="252" w:lineRule="auto"/>
        <w:contextualSpacing/>
        <w:jc w:val="both"/>
        <w:rPr>
          <w:b/>
          <w:bCs/>
        </w:rPr>
      </w:pPr>
      <w:r w:rsidRPr="00E219C1">
        <w:rPr>
          <w:b/>
          <w:bCs/>
        </w:rPr>
        <w:t xml:space="preserve">Ad. 1 </w:t>
      </w:r>
      <w:r w:rsidR="00FB020C" w:rsidRPr="00E219C1">
        <w:rPr>
          <w:b/>
          <w:bCs/>
        </w:rPr>
        <w:t xml:space="preserve">Zahtjev za korištenje prostorija Mjesnog odbora „Petar Krešimir IV.“ Udruge </w:t>
      </w:r>
      <w:r w:rsidRPr="00E219C1">
        <w:rPr>
          <w:b/>
          <w:bCs/>
        </w:rPr>
        <w:t xml:space="preserve"> </w:t>
      </w:r>
      <w:r w:rsidR="00FB020C" w:rsidRPr="00E219C1">
        <w:rPr>
          <w:b/>
          <w:bCs/>
        </w:rPr>
        <w:t>„Socijaldemokrati“,</w:t>
      </w:r>
      <w:r w:rsidR="00FB020C" w:rsidRPr="00E219C1">
        <w:rPr>
          <w:b/>
          <w:bCs/>
          <w:i/>
          <w:iCs/>
        </w:rPr>
        <w:t xml:space="preserve"> donošenje zaključka</w:t>
      </w:r>
    </w:p>
    <w:p w14:paraId="7EDB4D66" w14:textId="77777777" w:rsidR="00FB020C" w:rsidRPr="00E219C1" w:rsidRDefault="00FB020C" w:rsidP="00FB020C">
      <w:pPr>
        <w:tabs>
          <w:tab w:val="left" w:pos="426"/>
        </w:tabs>
        <w:spacing w:line="252" w:lineRule="auto"/>
        <w:contextualSpacing/>
        <w:jc w:val="both"/>
        <w:rPr>
          <w:bCs/>
          <w:i/>
          <w:iCs/>
        </w:rPr>
      </w:pPr>
    </w:p>
    <w:p w14:paraId="3E3549C0" w14:textId="1BBA9112" w:rsidR="00FB020C" w:rsidRPr="00E219C1" w:rsidRDefault="00FB020C" w:rsidP="00FB020C">
      <w:pPr>
        <w:tabs>
          <w:tab w:val="num" w:pos="0"/>
        </w:tabs>
        <w:contextualSpacing/>
        <w:jc w:val="both"/>
        <w:rPr>
          <w:rFonts w:eastAsiaTheme="minorHAnsi"/>
        </w:rPr>
      </w:pPr>
      <w:r w:rsidRPr="00E219C1">
        <w:rPr>
          <w:rFonts w:eastAsiaTheme="minorHAnsi"/>
          <w:bCs/>
        </w:rPr>
        <w:t xml:space="preserve">Vijeće </w:t>
      </w:r>
      <w:r w:rsidRPr="00E219C1">
        <w:rPr>
          <w:rFonts w:eastAsiaTheme="minorHAnsi"/>
        </w:rPr>
        <w:t xml:space="preserve">Mjesnog odbora </w:t>
      </w:r>
      <w:r w:rsidR="00A852D2" w:rsidRPr="00E219C1">
        <w:rPr>
          <w:rFonts w:eastAsiaTheme="minorHAnsi"/>
        </w:rPr>
        <w:t>„</w:t>
      </w:r>
      <w:r w:rsidRPr="00E219C1">
        <w:rPr>
          <w:rFonts w:eastAsiaTheme="minorHAnsi"/>
        </w:rPr>
        <w:t>Petar Krešimir IV</w:t>
      </w:r>
      <w:r w:rsidR="00F80E2C" w:rsidRPr="00E219C1">
        <w:rPr>
          <w:rFonts w:eastAsiaTheme="minorHAnsi"/>
        </w:rPr>
        <w:t>.“</w:t>
      </w:r>
      <w:r w:rsidRPr="00E219C1">
        <w:rPr>
          <w:rFonts w:eastAsiaTheme="minorHAnsi"/>
          <w:bCs/>
        </w:rPr>
        <w:t xml:space="preserve"> jednoglasno prihvaća prijedlog za korištenje prostora </w:t>
      </w:r>
      <w:r w:rsidRPr="00E219C1">
        <w:rPr>
          <w:rFonts w:eastAsiaTheme="minorHAnsi"/>
        </w:rPr>
        <w:t xml:space="preserve">Mjesnog odbora </w:t>
      </w:r>
      <w:r w:rsidR="00F80E2C" w:rsidRPr="00E219C1">
        <w:rPr>
          <w:rFonts w:eastAsiaTheme="minorHAnsi"/>
        </w:rPr>
        <w:t>„</w:t>
      </w:r>
      <w:r w:rsidRPr="00E219C1">
        <w:rPr>
          <w:rFonts w:eastAsiaTheme="minorHAnsi"/>
        </w:rPr>
        <w:t>Petar Krešimir IV</w:t>
      </w:r>
      <w:r w:rsidR="00F80E2C" w:rsidRPr="00E219C1">
        <w:rPr>
          <w:rFonts w:eastAsiaTheme="minorHAnsi"/>
        </w:rPr>
        <w:t>.“</w:t>
      </w:r>
      <w:r w:rsidRPr="00E219C1">
        <w:rPr>
          <w:rFonts w:eastAsiaTheme="minorHAnsi"/>
          <w:bCs/>
        </w:rPr>
        <w:t xml:space="preserve"> prema dostavljenom Zahtjevu te donosi </w:t>
      </w:r>
    </w:p>
    <w:p w14:paraId="1D5B22CB" w14:textId="77777777" w:rsidR="00FB020C" w:rsidRPr="00E219C1" w:rsidRDefault="00FB020C" w:rsidP="00FB020C">
      <w:pPr>
        <w:contextualSpacing/>
        <w:jc w:val="both"/>
        <w:rPr>
          <w:rFonts w:eastAsiaTheme="minorHAnsi"/>
          <w:bCs/>
        </w:rPr>
      </w:pPr>
    </w:p>
    <w:p w14:paraId="4C5289A1" w14:textId="77777777" w:rsidR="00FB020C" w:rsidRPr="00E219C1" w:rsidRDefault="00FB020C" w:rsidP="00FB020C">
      <w:pPr>
        <w:contextualSpacing/>
        <w:jc w:val="center"/>
        <w:rPr>
          <w:rFonts w:eastAsiaTheme="minorHAnsi"/>
          <w:b/>
        </w:rPr>
      </w:pPr>
      <w:r w:rsidRPr="00E219C1">
        <w:rPr>
          <w:rFonts w:eastAsiaTheme="minorHAnsi"/>
          <w:b/>
        </w:rPr>
        <w:t>Z A K L J U Č A K</w:t>
      </w:r>
    </w:p>
    <w:p w14:paraId="1576D50F" w14:textId="77777777" w:rsidR="00FB020C" w:rsidRPr="00E219C1" w:rsidRDefault="00FB020C" w:rsidP="00FB020C">
      <w:pPr>
        <w:contextualSpacing/>
        <w:jc w:val="both"/>
        <w:rPr>
          <w:rFonts w:eastAsiaTheme="minorHAnsi"/>
          <w:b/>
        </w:rPr>
      </w:pPr>
    </w:p>
    <w:p w14:paraId="022241D2" w14:textId="33EEBB61" w:rsidR="00F80E2C" w:rsidRPr="00E219C1" w:rsidRDefault="00FB020C" w:rsidP="00F80E2C">
      <w:pPr>
        <w:pStyle w:val="ListParagraph"/>
        <w:numPr>
          <w:ilvl w:val="0"/>
          <w:numId w:val="5"/>
        </w:numPr>
        <w:ind w:left="426" w:hanging="284"/>
        <w:jc w:val="both"/>
        <w:rPr>
          <w:rFonts w:eastAsiaTheme="minorHAnsi"/>
        </w:rPr>
      </w:pPr>
      <w:r w:rsidRPr="00E219C1">
        <w:rPr>
          <w:rFonts w:eastAsiaTheme="minorHAnsi"/>
        </w:rPr>
        <w:t xml:space="preserve">Udruzi građana </w:t>
      </w:r>
      <w:r w:rsidRPr="00E219C1">
        <w:t>„Socijaldemokrati“</w:t>
      </w:r>
      <w:r w:rsidRPr="00E219C1">
        <w:rPr>
          <w:rFonts w:eastAsiaTheme="minorHAnsi"/>
        </w:rPr>
        <w:t xml:space="preserve"> odobrava se korištenje dvorane u objektu mjesne samouprave, Zagreb, Ulica Kneza Branimira 67, u terminu</w:t>
      </w:r>
      <w:r w:rsidRPr="00E219C1">
        <w:rPr>
          <w:rFonts w:ascii="Arial" w:eastAsiaTheme="minorHAnsi" w:hAnsi="Arial" w:cs="Arial"/>
          <w:color w:val="222222"/>
          <w:shd w:val="clear" w:color="auto" w:fill="FFFFFF"/>
        </w:rPr>
        <w:t xml:space="preserve"> </w:t>
      </w:r>
      <w:r w:rsidRPr="00E219C1">
        <w:rPr>
          <w:rFonts w:eastAsiaTheme="minorHAnsi"/>
        </w:rPr>
        <w:t>drugi, treći i četvrti četvrtak u mjesecu od 16</w:t>
      </w:r>
      <w:r w:rsidR="00F80E2C" w:rsidRPr="00E219C1">
        <w:rPr>
          <w:rFonts w:eastAsiaTheme="minorHAnsi"/>
        </w:rPr>
        <w:t>,00</w:t>
      </w:r>
      <w:r w:rsidRPr="00E219C1">
        <w:rPr>
          <w:rFonts w:eastAsiaTheme="minorHAnsi"/>
        </w:rPr>
        <w:t xml:space="preserve"> do 20</w:t>
      </w:r>
      <w:r w:rsidR="00F80E2C" w:rsidRPr="00E219C1">
        <w:rPr>
          <w:rFonts w:eastAsiaTheme="minorHAnsi"/>
        </w:rPr>
        <w:t>,00 sati</w:t>
      </w:r>
      <w:r w:rsidRPr="00E219C1">
        <w:rPr>
          <w:rFonts w:eastAsiaTheme="minorHAnsi"/>
        </w:rPr>
        <w:t xml:space="preserve"> na razdoblje od godinu dana.</w:t>
      </w:r>
    </w:p>
    <w:p w14:paraId="68973A9F" w14:textId="77777777" w:rsidR="00F80E2C" w:rsidRPr="00E219C1" w:rsidRDefault="00F80E2C" w:rsidP="00F80E2C">
      <w:pPr>
        <w:pStyle w:val="ListParagraph"/>
        <w:ind w:left="426" w:hanging="284"/>
        <w:jc w:val="both"/>
        <w:rPr>
          <w:rFonts w:eastAsiaTheme="minorHAnsi"/>
        </w:rPr>
      </w:pPr>
    </w:p>
    <w:p w14:paraId="2C73300C" w14:textId="0CB0E36B" w:rsidR="00F80E2C" w:rsidRPr="00E219C1" w:rsidRDefault="00FB020C" w:rsidP="00F80E2C">
      <w:pPr>
        <w:pStyle w:val="ListParagraph"/>
        <w:numPr>
          <w:ilvl w:val="0"/>
          <w:numId w:val="5"/>
        </w:numPr>
        <w:ind w:left="426" w:hanging="284"/>
        <w:jc w:val="both"/>
        <w:rPr>
          <w:rFonts w:eastAsiaTheme="minorHAnsi"/>
        </w:rPr>
      </w:pPr>
      <w:r w:rsidRPr="00E219C1">
        <w:rPr>
          <w:rFonts w:eastAsiaTheme="minorHAnsi"/>
        </w:rPr>
        <w:t xml:space="preserve">Prostor iz točke 1. ovog zaključka koristit će udruga  </w:t>
      </w:r>
      <w:r w:rsidRPr="00E219C1">
        <w:t xml:space="preserve">„Socijaldemokrati“ </w:t>
      </w:r>
      <w:r w:rsidRPr="00E219C1">
        <w:rPr>
          <w:rFonts w:eastAsiaTheme="minorHAnsi"/>
        </w:rPr>
        <w:t>bez naknade.</w:t>
      </w:r>
    </w:p>
    <w:p w14:paraId="79114ACC" w14:textId="77777777" w:rsidR="00F80E2C" w:rsidRPr="00E219C1" w:rsidRDefault="00F80E2C" w:rsidP="00F80E2C">
      <w:pPr>
        <w:ind w:left="426" w:hanging="284"/>
        <w:jc w:val="both"/>
        <w:rPr>
          <w:rFonts w:eastAsiaTheme="minorHAnsi"/>
        </w:rPr>
      </w:pPr>
    </w:p>
    <w:p w14:paraId="53BC90A3" w14:textId="51A56C07" w:rsidR="00FB020C" w:rsidRPr="00E219C1" w:rsidRDefault="00FB020C" w:rsidP="00F80E2C">
      <w:pPr>
        <w:pStyle w:val="ListParagraph"/>
        <w:numPr>
          <w:ilvl w:val="0"/>
          <w:numId w:val="5"/>
        </w:numPr>
        <w:ind w:left="426" w:hanging="284"/>
        <w:jc w:val="both"/>
        <w:rPr>
          <w:rFonts w:eastAsiaTheme="minorHAnsi"/>
        </w:rPr>
      </w:pPr>
      <w:r w:rsidRPr="00E219C1">
        <w:rPr>
          <w:rFonts w:eastAsiaTheme="minorHAnsi"/>
        </w:rPr>
        <w:t xml:space="preserve">Udruga </w:t>
      </w:r>
      <w:r w:rsidRPr="00E219C1">
        <w:t>„Socijaldemokrati“</w:t>
      </w:r>
      <w:r w:rsidRPr="00E219C1">
        <w:rPr>
          <w:rFonts w:eastAsiaTheme="minorHAnsi"/>
        </w:rPr>
        <w:t xml:space="preserve"> se obvezuje s prostorom prilikom korištenja postupati s pažnjom dobrog gospodara.</w:t>
      </w:r>
    </w:p>
    <w:p w14:paraId="4DD5E7B0" w14:textId="77777777" w:rsidR="00E219C1" w:rsidRPr="00E219C1" w:rsidRDefault="00E219C1" w:rsidP="00E219C1">
      <w:pPr>
        <w:pStyle w:val="ListParagraph"/>
        <w:rPr>
          <w:rFonts w:eastAsiaTheme="minorHAnsi"/>
        </w:rPr>
      </w:pPr>
    </w:p>
    <w:p w14:paraId="522E1B30" w14:textId="117A24A5" w:rsidR="00E219C1" w:rsidRPr="00E219C1" w:rsidRDefault="00E219C1" w:rsidP="00F80E2C">
      <w:pPr>
        <w:pStyle w:val="ListParagraph"/>
        <w:numPr>
          <w:ilvl w:val="0"/>
          <w:numId w:val="5"/>
        </w:numPr>
        <w:ind w:left="426" w:hanging="284"/>
        <w:jc w:val="both"/>
        <w:rPr>
          <w:rFonts w:eastAsiaTheme="minorHAnsi"/>
        </w:rPr>
      </w:pPr>
      <w:r w:rsidRPr="00E219C1">
        <w:rPr>
          <w:bCs/>
          <w:lang w:eastAsia="en-US"/>
        </w:rPr>
        <w:t>Ovaj se zaključak dostavlja Gradskom uredu za mjesnu samoupravu, civilnu zaštitu i sigurnost.</w:t>
      </w:r>
    </w:p>
    <w:p w14:paraId="0405A43F" w14:textId="77777777" w:rsidR="00FB020C" w:rsidRPr="00E219C1" w:rsidRDefault="00FB020C" w:rsidP="00F80E2C">
      <w:pPr>
        <w:ind w:left="426" w:hanging="284"/>
        <w:contextualSpacing/>
        <w:jc w:val="both"/>
        <w:rPr>
          <w:rFonts w:eastAsiaTheme="minorHAnsi"/>
        </w:rPr>
      </w:pPr>
    </w:p>
    <w:p w14:paraId="677AAEFF" w14:textId="42BEFCA2" w:rsidR="00FB020C" w:rsidRPr="00E219C1" w:rsidRDefault="00FB020C" w:rsidP="00FB020C">
      <w:pPr>
        <w:jc w:val="both"/>
        <w:rPr>
          <w:rFonts w:eastAsiaTheme="minorHAnsi"/>
        </w:rPr>
      </w:pPr>
      <w:r w:rsidRPr="00E219C1">
        <w:rPr>
          <w:rFonts w:eastAsiaTheme="minorHAnsi"/>
        </w:rPr>
        <w:t>O povremenom korištenju prostora iz točke l. ovog zaključka Gradski ured za mjesnu samoupravu</w:t>
      </w:r>
      <w:r w:rsidR="00F80E2C" w:rsidRPr="00E219C1">
        <w:rPr>
          <w:rFonts w:eastAsiaTheme="minorHAnsi"/>
        </w:rPr>
        <w:t>, civilnu zaštitu i sigurnost</w:t>
      </w:r>
      <w:r w:rsidRPr="00E219C1">
        <w:rPr>
          <w:rFonts w:eastAsiaTheme="minorHAnsi"/>
        </w:rPr>
        <w:t xml:space="preserve"> izdat će odobrenje o korištenju, a u skladu s ovim zaključkom. </w:t>
      </w:r>
    </w:p>
    <w:p w14:paraId="6898499F" w14:textId="77777777" w:rsidR="00FB020C" w:rsidRPr="00E219C1" w:rsidRDefault="00FB020C" w:rsidP="00FB020C">
      <w:pPr>
        <w:contextualSpacing/>
        <w:jc w:val="both"/>
        <w:rPr>
          <w:rFonts w:eastAsiaTheme="minorHAnsi"/>
        </w:rPr>
      </w:pPr>
    </w:p>
    <w:p w14:paraId="789D4F5F" w14:textId="77777777" w:rsidR="00F80E2C" w:rsidRPr="00E219C1" w:rsidRDefault="00F80E2C" w:rsidP="00F80E2C">
      <w:pPr>
        <w:tabs>
          <w:tab w:val="left" w:pos="426"/>
        </w:tabs>
        <w:contextualSpacing/>
      </w:pPr>
    </w:p>
    <w:p w14:paraId="7E868241" w14:textId="1526FFD9" w:rsidR="00FB020C" w:rsidRPr="00E219C1" w:rsidRDefault="00F80E2C" w:rsidP="00F80E2C">
      <w:pPr>
        <w:tabs>
          <w:tab w:val="left" w:pos="426"/>
        </w:tabs>
        <w:contextualSpacing/>
        <w:rPr>
          <w:b/>
          <w:bCs/>
        </w:rPr>
      </w:pPr>
      <w:r w:rsidRPr="00E219C1">
        <w:rPr>
          <w:b/>
          <w:bCs/>
        </w:rPr>
        <w:t xml:space="preserve">Ad. 2 </w:t>
      </w:r>
      <w:r w:rsidR="00FB020C" w:rsidRPr="00E219C1">
        <w:rPr>
          <w:b/>
          <w:bCs/>
        </w:rPr>
        <w:t>Prijedlozi građana za postavljanje koševa za pseći izmet</w:t>
      </w:r>
    </w:p>
    <w:p w14:paraId="725463BB" w14:textId="77777777" w:rsidR="00F80E2C" w:rsidRPr="00E219C1" w:rsidRDefault="00F80E2C" w:rsidP="00FB020C">
      <w:pPr>
        <w:tabs>
          <w:tab w:val="left" w:pos="426"/>
        </w:tabs>
        <w:contextualSpacing/>
        <w:rPr>
          <w:rFonts w:eastAsiaTheme="minorHAnsi"/>
          <w:bCs/>
        </w:rPr>
      </w:pPr>
    </w:p>
    <w:p w14:paraId="73C59942" w14:textId="33E0D148" w:rsidR="00FB020C" w:rsidRPr="00E219C1" w:rsidRDefault="00F80E2C" w:rsidP="00FB020C">
      <w:pPr>
        <w:tabs>
          <w:tab w:val="left" w:pos="426"/>
        </w:tabs>
        <w:contextualSpacing/>
      </w:pPr>
      <w:r w:rsidRPr="00E219C1">
        <w:rPr>
          <w:rFonts w:eastAsiaTheme="minorHAnsi"/>
          <w:bCs/>
        </w:rPr>
        <w:t xml:space="preserve">Vijeće </w:t>
      </w:r>
      <w:r w:rsidRPr="00E219C1">
        <w:rPr>
          <w:rFonts w:eastAsiaTheme="minorHAnsi"/>
        </w:rPr>
        <w:t>Mjesnog odbora „Petar Krešimir IV.“</w:t>
      </w:r>
      <w:r w:rsidRPr="00E219C1">
        <w:rPr>
          <w:rFonts w:eastAsiaTheme="minorHAnsi"/>
          <w:bCs/>
        </w:rPr>
        <w:t xml:space="preserve"> jednoglasno donosi</w:t>
      </w:r>
    </w:p>
    <w:p w14:paraId="7154538A" w14:textId="77777777" w:rsidR="00FB020C" w:rsidRPr="00E219C1" w:rsidRDefault="00FB020C" w:rsidP="00FB020C">
      <w:pPr>
        <w:ind w:left="720"/>
        <w:jc w:val="both"/>
        <w:rPr>
          <w:rFonts w:eastAsiaTheme="minorHAnsi"/>
          <w:b/>
          <w:bCs/>
        </w:rPr>
      </w:pPr>
    </w:p>
    <w:p w14:paraId="770FD685" w14:textId="77777777" w:rsidR="00E219C1" w:rsidRDefault="00E219C1" w:rsidP="00E219C1">
      <w:pPr>
        <w:jc w:val="center"/>
        <w:rPr>
          <w:rFonts w:eastAsiaTheme="minorHAnsi"/>
          <w:b/>
          <w:bCs/>
        </w:rPr>
      </w:pPr>
    </w:p>
    <w:p w14:paraId="2F0385A2" w14:textId="77777777" w:rsidR="00E219C1" w:rsidRDefault="00E219C1" w:rsidP="00E219C1">
      <w:pPr>
        <w:jc w:val="center"/>
        <w:rPr>
          <w:rFonts w:eastAsiaTheme="minorHAnsi"/>
          <w:b/>
          <w:bCs/>
        </w:rPr>
      </w:pPr>
    </w:p>
    <w:p w14:paraId="4B15D63C" w14:textId="35A5A6FA" w:rsidR="00FB020C" w:rsidRPr="00E219C1" w:rsidRDefault="00FB020C" w:rsidP="00E219C1">
      <w:pPr>
        <w:jc w:val="center"/>
        <w:rPr>
          <w:rFonts w:eastAsiaTheme="minorHAnsi"/>
          <w:b/>
          <w:bCs/>
        </w:rPr>
      </w:pPr>
      <w:r w:rsidRPr="00E219C1">
        <w:rPr>
          <w:rFonts w:eastAsiaTheme="minorHAnsi"/>
          <w:b/>
          <w:bCs/>
        </w:rPr>
        <w:lastRenderedPageBreak/>
        <w:t>ZAKLJUČAK</w:t>
      </w:r>
    </w:p>
    <w:p w14:paraId="1FC89470" w14:textId="77777777" w:rsidR="00FB020C" w:rsidRPr="00E219C1" w:rsidRDefault="00FB020C" w:rsidP="00E219C1">
      <w:pPr>
        <w:jc w:val="center"/>
        <w:rPr>
          <w:rFonts w:eastAsiaTheme="minorHAnsi"/>
          <w:b/>
          <w:bCs/>
        </w:rPr>
      </w:pPr>
    </w:p>
    <w:p w14:paraId="6CF361F4" w14:textId="19D1A95D" w:rsidR="00FB020C" w:rsidRPr="00E219C1" w:rsidRDefault="00FB020C" w:rsidP="00E219C1">
      <w:pPr>
        <w:jc w:val="center"/>
        <w:rPr>
          <w:rFonts w:eastAsiaTheme="minorHAnsi"/>
          <w:bCs/>
        </w:rPr>
      </w:pPr>
      <w:r w:rsidRPr="00E219C1">
        <w:rPr>
          <w:rFonts w:eastAsiaTheme="minorHAnsi"/>
          <w:b/>
          <w:bCs/>
        </w:rPr>
        <w:t xml:space="preserve">o postavljanju dodatnih komunalnih koševa za miješani otpad na više lokacija </w:t>
      </w:r>
      <w:r w:rsidR="00BE66A6">
        <w:rPr>
          <w:rFonts w:eastAsiaTheme="minorHAnsi"/>
          <w:b/>
          <w:bCs/>
        </w:rPr>
        <w:t>Mjesnog odbora</w:t>
      </w:r>
      <w:r w:rsidRPr="00E219C1">
        <w:rPr>
          <w:rFonts w:eastAsiaTheme="minorHAnsi"/>
          <w:b/>
          <w:bCs/>
        </w:rPr>
        <w:t xml:space="preserve"> „Petar Krešimir IV</w:t>
      </w:r>
      <w:r w:rsidR="00BE66A6">
        <w:rPr>
          <w:rFonts w:eastAsiaTheme="minorHAnsi"/>
          <w:b/>
          <w:bCs/>
        </w:rPr>
        <w:t>.</w:t>
      </w:r>
      <w:r w:rsidRPr="00E219C1">
        <w:rPr>
          <w:rFonts w:eastAsiaTheme="minorHAnsi"/>
          <w:b/>
          <w:bCs/>
        </w:rPr>
        <w:t>“</w:t>
      </w:r>
    </w:p>
    <w:p w14:paraId="5001C29A" w14:textId="77777777" w:rsidR="00FB020C" w:rsidRPr="00E219C1" w:rsidRDefault="00FB020C" w:rsidP="00E219C1">
      <w:pPr>
        <w:ind w:left="567" w:hanging="425"/>
        <w:jc w:val="both"/>
        <w:rPr>
          <w:rFonts w:eastAsiaTheme="minorHAnsi"/>
          <w:bCs/>
        </w:rPr>
      </w:pPr>
    </w:p>
    <w:p w14:paraId="6E937C9D" w14:textId="677AE4DB" w:rsidR="00FB020C" w:rsidRDefault="00FB020C" w:rsidP="00E219C1">
      <w:pPr>
        <w:numPr>
          <w:ilvl w:val="0"/>
          <w:numId w:val="4"/>
        </w:numPr>
        <w:ind w:left="567" w:hanging="425"/>
        <w:jc w:val="both"/>
        <w:rPr>
          <w:rFonts w:eastAsiaTheme="minorHAnsi"/>
          <w:bCs/>
        </w:rPr>
      </w:pPr>
      <w:r w:rsidRPr="00E219C1">
        <w:rPr>
          <w:rFonts w:eastAsiaTheme="minorHAnsi"/>
          <w:bCs/>
        </w:rPr>
        <w:t>Vijeće Mjesnog odbora „Petar Krešimir IV</w:t>
      </w:r>
      <w:r w:rsidR="00E219C1" w:rsidRPr="00E219C1">
        <w:rPr>
          <w:rFonts w:eastAsiaTheme="minorHAnsi"/>
          <w:bCs/>
        </w:rPr>
        <w:t>.</w:t>
      </w:r>
      <w:r w:rsidRPr="00E219C1">
        <w:rPr>
          <w:rFonts w:eastAsiaTheme="minorHAnsi"/>
          <w:bCs/>
        </w:rPr>
        <w:t xml:space="preserve">“ je raspravljalo o prijedlogu građanke Maje Fejzić pristiglom elektroničkom poštom na adresu </w:t>
      </w:r>
      <w:r w:rsidR="00E219C1" w:rsidRPr="00E219C1">
        <w:rPr>
          <w:rFonts w:eastAsiaTheme="minorHAnsi"/>
          <w:bCs/>
        </w:rPr>
        <w:t>Mjesnog odbora</w:t>
      </w:r>
      <w:r w:rsidRPr="00E219C1">
        <w:rPr>
          <w:rFonts w:eastAsiaTheme="minorHAnsi"/>
          <w:bCs/>
        </w:rPr>
        <w:t xml:space="preserve"> 12. listopada 2022. kojim predlaže postavljanje koševa za pseći otpad </w:t>
      </w:r>
      <w:r w:rsidR="00BA52A1" w:rsidRPr="00E219C1">
        <w:rPr>
          <w:rFonts w:eastAsiaTheme="minorHAnsi"/>
          <w:bCs/>
        </w:rPr>
        <w:t>u ulici Kraljice Jelene, Erdodyjevoj, Hrvojevoj i Tvrtkovoj ulici.</w:t>
      </w:r>
    </w:p>
    <w:p w14:paraId="70AAA3F6" w14:textId="77777777" w:rsidR="00E219C1" w:rsidRPr="00E219C1" w:rsidRDefault="00E219C1" w:rsidP="00E219C1">
      <w:pPr>
        <w:ind w:left="567" w:hanging="425"/>
        <w:jc w:val="both"/>
        <w:rPr>
          <w:rFonts w:eastAsiaTheme="minorHAnsi"/>
          <w:bCs/>
        </w:rPr>
      </w:pPr>
    </w:p>
    <w:p w14:paraId="504E2873" w14:textId="5D60FE9D" w:rsidR="00E219C1" w:rsidRPr="00E219C1" w:rsidRDefault="00FB020C" w:rsidP="00E219C1">
      <w:pPr>
        <w:numPr>
          <w:ilvl w:val="0"/>
          <w:numId w:val="4"/>
        </w:numPr>
        <w:ind w:left="567" w:hanging="425"/>
        <w:contextualSpacing/>
        <w:jc w:val="both"/>
      </w:pPr>
      <w:r w:rsidRPr="00E219C1">
        <w:rPr>
          <w:rFonts w:eastAsiaTheme="minorHAnsi"/>
          <w:bCs/>
        </w:rPr>
        <w:t>Vijeće Mjesnog odbora „Petar Krešimir IV</w:t>
      </w:r>
      <w:r w:rsidR="00E219C1" w:rsidRPr="00E219C1">
        <w:rPr>
          <w:rFonts w:eastAsiaTheme="minorHAnsi"/>
          <w:bCs/>
        </w:rPr>
        <w:t>.</w:t>
      </w:r>
      <w:r w:rsidRPr="00E219C1">
        <w:rPr>
          <w:rFonts w:eastAsiaTheme="minorHAnsi"/>
          <w:bCs/>
        </w:rPr>
        <w:t>“ zaključilo je da postoji potreba za postavljanjem dodatn</w:t>
      </w:r>
      <w:r w:rsidR="00BA52A1" w:rsidRPr="00E219C1">
        <w:rPr>
          <w:rFonts w:eastAsiaTheme="minorHAnsi"/>
          <w:bCs/>
        </w:rPr>
        <w:t>ih komunalnih koševa ne samo za pseći, već za miješani otpad i predlaže njihovo postavljanje na sljedećim lokacijama: Višeslavova ulica</w:t>
      </w:r>
      <w:r w:rsidR="00E219C1" w:rsidRPr="00E219C1">
        <w:rPr>
          <w:rFonts w:eastAsiaTheme="minorHAnsi"/>
          <w:bCs/>
        </w:rPr>
        <w:t xml:space="preserve"> -</w:t>
      </w:r>
      <w:r w:rsidR="00BA52A1" w:rsidRPr="00E219C1">
        <w:rPr>
          <w:rFonts w:eastAsiaTheme="minorHAnsi"/>
          <w:bCs/>
        </w:rPr>
        <w:t xml:space="preserve"> cijela, Branimirova ulica od k.br. 47 do k.br. 67, Erdodyjeva ulica</w:t>
      </w:r>
      <w:r w:rsidR="00E219C1" w:rsidRPr="00E219C1">
        <w:rPr>
          <w:rFonts w:eastAsiaTheme="minorHAnsi"/>
          <w:bCs/>
        </w:rPr>
        <w:t xml:space="preserve"> -</w:t>
      </w:r>
      <w:r w:rsidR="00BA52A1" w:rsidRPr="00E219C1">
        <w:rPr>
          <w:rFonts w:eastAsiaTheme="minorHAnsi"/>
          <w:bCs/>
        </w:rPr>
        <w:t xml:space="preserve"> cijela, Tvrtkova ulica</w:t>
      </w:r>
      <w:r w:rsidR="00E219C1" w:rsidRPr="00E219C1">
        <w:rPr>
          <w:rFonts w:eastAsiaTheme="minorHAnsi"/>
          <w:bCs/>
        </w:rPr>
        <w:t xml:space="preserve"> -</w:t>
      </w:r>
      <w:r w:rsidR="00BA52A1" w:rsidRPr="00E219C1">
        <w:rPr>
          <w:rFonts w:eastAsiaTheme="minorHAnsi"/>
          <w:bCs/>
        </w:rPr>
        <w:t xml:space="preserve"> cijela, Hrvojeva ulica</w:t>
      </w:r>
      <w:r w:rsidR="00E219C1" w:rsidRPr="00E219C1">
        <w:rPr>
          <w:rFonts w:eastAsiaTheme="minorHAnsi"/>
          <w:bCs/>
        </w:rPr>
        <w:t xml:space="preserve"> -</w:t>
      </w:r>
      <w:r w:rsidR="00BA52A1" w:rsidRPr="00E219C1">
        <w:rPr>
          <w:rFonts w:eastAsiaTheme="minorHAnsi"/>
          <w:bCs/>
        </w:rPr>
        <w:t xml:space="preserve"> cijela</w:t>
      </w:r>
      <w:r w:rsidRPr="00E219C1">
        <w:rPr>
          <w:rFonts w:eastAsiaTheme="minorHAnsi"/>
          <w:bCs/>
        </w:rPr>
        <w:t>.</w:t>
      </w:r>
    </w:p>
    <w:p w14:paraId="6D14BCC0" w14:textId="77777777" w:rsidR="00E219C1" w:rsidRPr="00E219C1" w:rsidRDefault="00E219C1" w:rsidP="00E219C1">
      <w:pPr>
        <w:ind w:left="567" w:hanging="425"/>
        <w:contextualSpacing/>
        <w:jc w:val="both"/>
      </w:pPr>
    </w:p>
    <w:p w14:paraId="43BBF50C" w14:textId="66E1BC26" w:rsidR="00FB020C" w:rsidRPr="00E219C1" w:rsidRDefault="00FB020C" w:rsidP="00E219C1">
      <w:pPr>
        <w:numPr>
          <w:ilvl w:val="0"/>
          <w:numId w:val="4"/>
        </w:numPr>
        <w:ind w:left="567" w:hanging="425"/>
        <w:contextualSpacing/>
        <w:jc w:val="both"/>
      </w:pPr>
      <w:r w:rsidRPr="00E219C1">
        <w:rPr>
          <w:rFonts w:eastAsiaTheme="minorHAnsi"/>
          <w:bCs/>
        </w:rPr>
        <w:t xml:space="preserve">Ovaj će Zaključak biti dostavljen Vijeću gradske četvrti Donji grad, </w:t>
      </w:r>
      <w:r w:rsidR="00E219C1" w:rsidRPr="00E219C1">
        <w:rPr>
          <w:bCs/>
        </w:rPr>
        <w:t>Zagrebačkom Holdingu, Podružnica Zrinjevac,</w:t>
      </w:r>
      <w:r w:rsidRPr="00E219C1">
        <w:rPr>
          <w:rFonts w:eastAsiaTheme="minorHAnsi"/>
          <w:bCs/>
        </w:rPr>
        <w:t xml:space="preserve"> </w:t>
      </w:r>
      <w:r w:rsidR="00E219C1" w:rsidRPr="00E219C1">
        <w:rPr>
          <w:bCs/>
        </w:rPr>
        <w:t xml:space="preserve">Gradskom uredu </w:t>
      </w:r>
      <w:r w:rsidR="00E219C1" w:rsidRPr="00E219C1">
        <w:t xml:space="preserve">za prostorno uređenje, izgradnju Grada, graditeljstvo, komunalne poslove i promet i </w:t>
      </w:r>
      <w:r w:rsidR="00E219C1" w:rsidRPr="00E219C1">
        <w:rPr>
          <w:bCs/>
          <w:lang w:eastAsia="en-US"/>
        </w:rPr>
        <w:t>Gradskom uredu za mjesnu samoupravu, civilnu zaštitu i sigurnost.</w:t>
      </w:r>
      <w:r w:rsidRPr="00E219C1">
        <w:rPr>
          <w:rFonts w:eastAsiaTheme="minorHAnsi"/>
          <w:bCs/>
        </w:rPr>
        <w:t xml:space="preserve"> na daljnje postupanje</w:t>
      </w:r>
      <w:r w:rsidR="00E219C1" w:rsidRPr="00E219C1">
        <w:rPr>
          <w:rFonts w:eastAsiaTheme="minorHAnsi"/>
          <w:bCs/>
        </w:rPr>
        <w:t>.</w:t>
      </w:r>
    </w:p>
    <w:p w14:paraId="588DAC10" w14:textId="4E0EBC1A" w:rsidR="00FB020C" w:rsidRPr="00E219C1" w:rsidRDefault="00FB020C" w:rsidP="00FB020C">
      <w:pPr>
        <w:tabs>
          <w:tab w:val="left" w:pos="426"/>
        </w:tabs>
        <w:contextualSpacing/>
      </w:pPr>
    </w:p>
    <w:p w14:paraId="26530691" w14:textId="77777777" w:rsidR="00FB020C" w:rsidRPr="00E219C1" w:rsidRDefault="00FB020C" w:rsidP="00FB020C">
      <w:pPr>
        <w:tabs>
          <w:tab w:val="left" w:pos="426"/>
        </w:tabs>
        <w:contextualSpacing/>
      </w:pPr>
    </w:p>
    <w:p w14:paraId="7F4B646D" w14:textId="5EBFA07A" w:rsidR="00FB020C" w:rsidRPr="00E219C1" w:rsidRDefault="00E219C1" w:rsidP="00E219C1">
      <w:pPr>
        <w:tabs>
          <w:tab w:val="left" w:pos="426"/>
        </w:tabs>
        <w:contextualSpacing/>
        <w:rPr>
          <w:b/>
          <w:bCs/>
        </w:rPr>
      </w:pPr>
      <w:r w:rsidRPr="00E219C1">
        <w:rPr>
          <w:b/>
          <w:bCs/>
        </w:rPr>
        <w:t xml:space="preserve">Ad. 3 </w:t>
      </w:r>
      <w:r w:rsidR="00FB020C" w:rsidRPr="00E219C1">
        <w:rPr>
          <w:b/>
          <w:bCs/>
        </w:rPr>
        <w:t>Razno.</w:t>
      </w:r>
    </w:p>
    <w:p w14:paraId="51DAB260" w14:textId="77777777" w:rsidR="00E219C1" w:rsidRDefault="00E219C1" w:rsidP="00FB020C">
      <w:pPr>
        <w:jc w:val="both"/>
      </w:pPr>
    </w:p>
    <w:p w14:paraId="0A589A98" w14:textId="6B90CC0A" w:rsidR="00FB020C" w:rsidRPr="00E219C1" w:rsidRDefault="00BA52A1" w:rsidP="00FB020C">
      <w:pPr>
        <w:jc w:val="both"/>
      </w:pPr>
      <w:r w:rsidRPr="00E219C1">
        <w:t xml:space="preserve">Predsjednica </w:t>
      </w:r>
      <w:r w:rsidR="00E219C1">
        <w:rPr>
          <w:rFonts w:eastAsiaTheme="minorHAnsi"/>
        </w:rPr>
        <w:t xml:space="preserve">Mjesnog odbora </w:t>
      </w:r>
      <w:r w:rsidRPr="00E219C1">
        <w:t>izvještava članove vijeća o napretku projekta za privremeno uređenje platoa Branimirove tržnice i o sastanku koji su predstavnici mjesne samouprave imali s voditeljicom podružnice „Tržnice Zagreb“ i dogradonačelnikom Lukom Korlaetom.</w:t>
      </w:r>
    </w:p>
    <w:p w14:paraId="57BD32FF" w14:textId="45AC3A2C" w:rsidR="00BA52A1" w:rsidRPr="00E219C1" w:rsidRDefault="00E219C1" w:rsidP="00FB020C">
      <w:pPr>
        <w:jc w:val="both"/>
      </w:pPr>
      <w:r>
        <w:t>Članica Vijeća</w:t>
      </w:r>
      <w:r w:rsidR="00BA52A1" w:rsidRPr="00E219C1">
        <w:t xml:space="preserve"> Senada Kulašić predlaže postavljanje kanti za bio-otpad na križanju Švaerove, Erdodyjeve, Kneza Borne i Hrvojeve jer su starijim građanima lokacije zelenih otoka previše udaljene. Ostali otpad se odvozi i red</w:t>
      </w:r>
      <w:r>
        <w:t>o</w:t>
      </w:r>
      <w:r w:rsidR="00BA52A1" w:rsidRPr="00E219C1">
        <w:t>vnim putem, pa mogu ostaviti ispred kuće, ali bio-otpad je problem.</w:t>
      </w:r>
    </w:p>
    <w:p w14:paraId="1E18B5E1" w14:textId="43C8E4EA" w:rsidR="00BA52A1" w:rsidRPr="00E219C1" w:rsidRDefault="00E219C1" w:rsidP="00FB020C">
      <w:pPr>
        <w:jc w:val="both"/>
      </w:pPr>
      <w:r>
        <w:t>Članove Vijeća</w:t>
      </w:r>
      <w:r w:rsidR="00BA52A1" w:rsidRPr="00E219C1">
        <w:t xml:space="preserve"> se obavještava kako će uskoro biti proslijeđene informacije o načinu prijave za micanje grafita s fasada zgrada.</w:t>
      </w:r>
    </w:p>
    <w:p w14:paraId="366E8391" w14:textId="48BA1E07" w:rsidR="00BA52A1" w:rsidRPr="00E219C1" w:rsidRDefault="00BA52A1" w:rsidP="00FB020C">
      <w:pPr>
        <w:jc w:val="both"/>
      </w:pPr>
    </w:p>
    <w:p w14:paraId="271ECFE8" w14:textId="0359AA76" w:rsidR="00BA52A1" w:rsidRPr="00E219C1" w:rsidRDefault="00BA52A1" w:rsidP="00FB020C">
      <w:pPr>
        <w:jc w:val="both"/>
      </w:pPr>
      <w:r w:rsidRPr="00E219C1">
        <w:t>Sastanak je završio u 16:40</w:t>
      </w:r>
      <w:r w:rsidR="00BE66A6">
        <w:t xml:space="preserve"> sati</w:t>
      </w:r>
    </w:p>
    <w:p w14:paraId="042F6967" w14:textId="77777777" w:rsidR="00FB020C" w:rsidRPr="00E219C1" w:rsidRDefault="00FB020C" w:rsidP="00FB020C">
      <w:pPr>
        <w:jc w:val="both"/>
      </w:pPr>
    </w:p>
    <w:p w14:paraId="29EB4007" w14:textId="77777777" w:rsidR="00FB020C" w:rsidRPr="00E219C1" w:rsidRDefault="00FB020C" w:rsidP="00FB020C">
      <w:pPr>
        <w:jc w:val="both"/>
      </w:pPr>
    </w:p>
    <w:p w14:paraId="41041B71" w14:textId="77777777" w:rsidR="00FB020C" w:rsidRPr="00E219C1" w:rsidRDefault="00FB020C" w:rsidP="00FB020C">
      <w:pPr>
        <w:jc w:val="both"/>
      </w:pPr>
      <w:r w:rsidRPr="00E219C1">
        <w:t>Zapisničarka: Ana Štokalo</w:t>
      </w:r>
    </w:p>
    <w:p w14:paraId="559DA227" w14:textId="3F34E76D" w:rsidR="00FB020C" w:rsidRDefault="00FB020C" w:rsidP="00FB020C">
      <w:pPr>
        <w:jc w:val="both"/>
      </w:pPr>
    </w:p>
    <w:p w14:paraId="68D9301C" w14:textId="40B2EEF2" w:rsidR="00E219C1" w:rsidRPr="00EF1BF1" w:rsidRDefault="00E219C1" w:rsidP="00E219C1">
      <w:pPr>
        <w:tabs>
          <w:tab w:val="left" w:pos="4140"/>
        </w:tabs>
        <w:ind w:right="3312"/>
      </w:pPr>
      <w:r w:rsidRPr="00EF1BF1">
        <w:t>KLASA: 024-08/22-003/</w:t>
      </w:r>
      <w:r w:rsidR="00BE66A6">
        <w:t>2051</w:t>
      </w:r>
    </w:p>
    <w:p w14:paraId="6F1794A9" w14:textId="68311270" w:rsidR="00E219C1" w:rsidRPr="00EF1BF1" w:rsidRDefault="00E219C1" w:rsidP="00E219C1">
      <w:pPr>
        <w:tabs>
          <w:tab w:val="left" w:pos="4140"/>
        </w:tabs>
        <w:ind w:right="3312"/>
      </w:pPr>
      <w:r w:rsidRPr="00EF1BF1">
        <w:t>URBROJ: 251-13-11-1</w:t>
      </w:r>
      <w:r w:rsidR="00EC52E5">
        <w:t>/008</w:t>
      </w:r>
      <w:r w:rsidRPr="00EF1BF1">
        <w:t>-22-2</w:t>
      </w:r>
    </w:p>
    <w:p w14:paraId="76AF0636" w14:textId="77777777" w:rsidR="00E219C1" w:rsidRPr="00EF1BF1" w:rsidRDefault="00E219C1" w:rsidP="00E219C1">
      <w:pPr>
        <w:tabs>
          <w:tab w:val="left" w:pos="4140"/>
        </w:tabs>
        <w:ind w:right="3312"/>
      </w:pPr>
    </w:p>
    <w:p w14:paraId="338E3855" w14:textId="7793DB2C" w:rsidR="00E219C1" w:rsidRPr="00EF1BF1" w:rsidRDefault="00E219C1" w:rsidP="00E219C1">
      <w:pPr>
        <w:tabs>
          <w:tab w:val="left" w:pos="4140"/>
        </w:tabs>
        <w:ind w:right="3312"/>
      </w:pPr>
      <w:r w:rsidRPr="00EF1BF1">
        <w:t xml:space="preserve">Zagreb, </w:t>
      </w:r>
      <w:r>
        <w:t>19. listopad</w:t>
      </w:r>
      <w:r w:rsidRPr="00EF1BF1">
        <w:t xml:space="preserve"> 2022.</w:t>
      </w:r>
    </w:p>
    <w:p w14:paraId="7213F250" w14:textId="77777777" w:rsidR="00E219C1" w:rsidRPr="00EF1BF1" w:rsidRDefault="00E219C1" w:rsidP="00E219C1">
      <w:pPr>
        <w:jc w:val="both"/>
        <w:rPr>
          <w:rFonts w:eastAsiaTheme="minorHAnsi"/>
        </w:rPr>
      </w:pPr>
    </w:p>
    <w:p w14:paraId="0243D450" w14:textId="77777777" w:rsidR="00E219C1" w:rsidRPr="00EF1BF1" w:rsidRDefault="00E219C1" w:rsidP="00E219C1">
      <w:pPr>
        <w:jc w:val="both"/>
        <w:rPr>
          <w:rFonts w:eastAsiaTheme="minorHAnsi"/>
        </w:rPr>
      </w:pPr>
    </w:p>
    <w:p w14:paraId="7F34AE3E" w14:textId="77777777" w:rsidR="00E219C1" w:rsidRPr="00EF1BF1" w:rsidRDefault="00E219C1" w:rsidP="00E219C1">
      <w:pPr>
        <w:ind w:left="5529"/>
        <w:jc w:val="center"/>
        <w:rPr>
          <w:rFonts w:eastAsiaTheme="minorHAnsi"/>
        </w:rPr>
      </w:pPr>
      <w:r w:rsidRPr="00EF1BF1">
        <w:rPr>
          <w:rFonts w:eastAsiaTheme="minorHAnsi"/>
        </w:rPr>
        <w:t>Predsjednica Vijeća Mjesnog odbora</w:t>
      </w:r>
    </w:p>
    <w:p w14:paraId="230D6EAC" w14:textId="77777777" w:rsidR="00E219C1" w:rsidRPr="00EF1BF1" w:rsidRDefault="00E219C1" w:rsidP="00E219C1">
      <w:pPr>
        <w:ind w:left="5529"/>
        <w:jc w:val="center"/>
        <w:rPr>
          <w:rFonts w:eastAsiaTheme="minorHAnsi"/>
        </w:rPr>
      </w:pPr>
      <w:r w:rsidRPr="00EF1BF1">
        <w:rPr>
          <w:rFonts w:eastAsiaTheme="minorHAnsi"/>
        </w:rPr>
        <w:t>„Petar Krešimir IV.“</w:t>
      </w:r>
    </w:p>
    <w:p w14:paraId="555B877D" w14:textId="77777777" w:rsidR="00E219C1" w:rsidRPr="00EF1BF1" w:rsidRDefault="00E219C1" w:rsidP="00E219C1">
      <w:pPr>
        <w:ind w:left="5529"/>
        <w:jc w:val="center"/>
        <w:rPr>
          <w:rFonts w:eastAsiaTheme="minorHAnsi"/>
        </w:rPr>
      </w:pPr>
    </w:p>
    <w:p w14:paraId="3369996F" w14:textId="45AD9D7E" w:rsidR="00E219C1" w:rsidRPr="00EF1BF1" w:rsidRDefault="00E219C1" w:rsidP="00E219C1">
      <w:pPr>
        <w:ind w:left="5529"/>
        <w:jc w:val="center"/>
        <w:rPr>
          <w:rFonts w:eastAsiaTheme="minorHAnsi"/>
        </w:rPr>
      </w:pPr>
      <w:r w:rsidRPr="00EF1BF1">
        <w:rPr>
          <w:rFonts w:eastAsiaTheme="minorHAnsi"/>
        </w:rPr>
        <w:t>Ana Štokalo</w:t>
      </w:r>
      <w:r w:rsidR="00D40166">
        <w:rPr>
          <w:rFonts w:eastAsiaTheme="minorHAnsi"/>
        </w:rPr>
        <w:t>, v.r.</w:t>
      </w:r>
      <w:bookmarkStart w:id="4" w:name="_GoBack"/>
      <w:bookmarkEnd w:id="4"/>
    </w:p>
    <w:sectPr w:rsidR="00E219C1" w:rsidRPr="00EF1BF1" w:rsidSect="00E219C1">
      <w:pgSz w:w="11906" w:h="16838"/>
      <w:pgMar w:top="1135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C540D4"/>
    <w:multiLevelType w:val="hybridMultilevel"/>
    <w:tmpl w:val="51CA3A2C"/>
    <w:lvl w:ilvl="0" w:tplc="1AA23EA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80374D"/>
    <w:multiLevelType w:val="hybridMultilevel"/>
    <w:tmpl w:val="E22E7D3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4E306AA"/>
    <w:multiLevelType w:val="hybridMultilevel"/>
    <w:tmpl w:val="A2AAF5C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8245346"/>
    <w:multiLevelType w:val="hybridMultilevel"/>
    <w:tmpl w:val="2780CBC0"/>
    <w:lvl w:ilvl="0" w:tplc="FFFFFFF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63CF5A18"/>
    <w:multiLevelType w:val="hybridMultilevel"/>
    <w:tmpl w:val="E22E7D3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020C"/>
    <w:rsid w:val="00A852D2"/>
    <w:rsid w:val="00B045B4"/>
    <w:rsid w:val="00BA52A1"/>
    <w:rsid w:val="00BE66A6"/>
    <w:rsid w:val="00D40166"/>
    <w:rsid w:val="00E219C1"/>
    <w:rsid w:val="00EC52E5"/>
    <w:rsid w:val="00F80E2C"/>
    <w:rsid w:val="00FB02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8266A9"/>
  <w15:chartTrackingRefBased/>
  <w15:docId w15:val="{2AC16578-F33D-4341-809C-9EEBB99DFA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B02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80E2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575</Words>
  <Characters>3283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Štokalo</dc:creator>
  <cp:keywords/>
  <dc:description/>
  <cp:lastModifiedBy>Nenad Kranjčec</cp:lastModifiedBy>
  <cp:revision>6</cp:revision>
  <cp:lastPrinted>2022-11-04T08:31:00Z</cp:lastPrinted>
  <dcterms:created xsi:type="dcterms:W3CDTF">2022-11-04T08:21:00Z</dcterms:created>
  <dcterms:modified xsi:type="dcterms:W3CDTF">2023-01-27T12:48:00Z</dcterms:modified>
</cp:coreProperties>
</file>