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A0DF6" w:rsidRDefault="00F23F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00000002" w14:textId="77777777" w:rsidR="005A0DF6" w:rsidRDefault="00F23F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 sjednice Vijeća Mjesnog odbora „Hrvatski narodni vladari”</w:t>
      </w:r>
    </w:p>
    <w:p w14:paraId="00000003" w14:textId="77777777" w:rsidR="005A0DF6" w:rsidRDefault="00F23F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u srijedu 15. lipnja 2022. u 16.30 sati u prostorijama Mjesnog odbora „Hrvatski narodni vladari”, Trg hrvatskih velikana 2/1</w:t>
      </w:r>
    </w:p>
    <w:p w14:paraId="00000004" w14:textId="77777777" w:rsidR="005A0DF6" w:rsidRDefault="005A0D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5A0DF6" w:rsidRDefault="00F23F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Nazočne članice Vijeća Mjesnog odbora „Hrvatski narodni vladari”: Vanja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Mladineo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Vanja Zubović, Anja Pletikosa i Tamara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Bjažić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Klarin.</w:t>
      </w:r>
    </w:p>
    <w:p w14:paraId="00000006" w14:textId="77777777" w:rsidR="005A0DF6" w:rsidRDefault="005A0D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5A0DF6" w:rsidRDefault="00F23F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Anja Pletikosa pozdravlja sve nazočne i konstatira da je na sjednici prisutna većina članica Vijeća, čime su stečeni uvjeti za raspravu. </w:t>
      </w:r>
    </w:p>
    <w:p w14:paraId="00000008" w14:textId="77777777" w:rsidR="005A0DF6" w:rsidRDefault="005A0D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5A0DF6" w:rsidRDefault="00F23F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daje na raspravu zapisnik s 12. sjednice održane 27. svibnja 2022. godine.</w:t>
      </w:r>
    </w:p>
    <w:p w14:paraId="0000000A" w14:textId="77777777" w:rsidR="005A0DF6" w:rsidRDefault="00F23F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0000000B" w14:textId="77777777" w:rsidR="005A0DF6" w:rsidRDefault="005A0D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5A0DF6" w:rsidRDefault="00F23F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otvara raspravu o predloženom dnevnom redu 13. sjednice.</w:t>
      </w:r>
    </w:p>
    <w:p w14:paraId="0000000D" w14:textId="77777777" w:rsidR="005A0DF6" w:rsidRDefault="005A0D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5A0DF6" w:rsidRDefault="00F23F4D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0000000F" w14:textId="77777777" w:rsidR="005A0DF6" w:rsidRDefault="00F23F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00000010" w14:textId="77777777" w:rsidR="005A0DF6" w:rsidRDefault="005A0D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5A0DF6" w:rsidRDefault="00F23F4D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Prijedlog prioriteta Plana komunalnih aktivnosti za 2023.</w:t>
      </w:r>
    </w:p>
    <w:p w14:paraId="00000012" w14:textId="77777777" w:rsidR="005A0DF6" w:rsidRDefault="00F23F4D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Oglasna ploča Mjesnog odbora i komunikacija s građanima</w:t>
      </w:r>
    </w:p>
    <w:p w14:paraId="00000013" w14:textId="77777777" w:rsidR="005A0DF6" w:rsidRDefault="00F23F4D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Izvještaj članica Vijeća o radu u prethodnom mjesecu</w:t>
      </w:r>
    </w:p>
    <w:p w14:paraId="00000014" w14:textId="77777777" w:rsidR="005A0DF6" w:rsidRDefault="00F23F4D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Mogućnost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ozelenjavanja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kvarta i pješačkih zona</w:t>
      </w:r>
    </w:p>
    <w:p w14:paraId="00000015" w14:textId="77777777" w:rsidR="005A0DF6" w:rsidRDefault="00F23F4D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Plan rada preko ljeta</w:t>
      </w:r>
    </w:p>
    <w:p w14:paraId="00000016" w14:textId="77777777" w:rsidR="005A0DF6" w:rsidRDefault="00F23F4D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Obustava dežurstva u ljetnim mjesecima</w:t>
      </w:r>
    </w:p>
    <w:p w14:paraId="00000017" w14:textId="77777777" w:rsidR="005A0DF6" w:rsidRDefault="00F23F4D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Razno</w:t>
      </w:r>
    </w:p>
    <w:p w14:paraId="00000018" w14:textId="77777777" w:rsidR="005A0DF6" w:rsidRDefault="005A0D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5A0DF6" w:rsidRDefault="00F23F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Prisutne članice Vijeća Mjesnog odbora „Hrvatski narodni vladari” nakon rasprave jednoglasno usvajaju predloženi dnevni red.</w:t>
      </w:r>
    </w:p>
    <w:p w14:paraId="0000001B" w14:textId="74B5E3C4" w:rsidR="005A0DF6" w:rsidRDefault="005A0D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04F48F66" w:rsidR="005A0DF6" w:rsidRDefault="00F23F4D" w:rsidP="00F23F4D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Prijedlog prioriteta Plana komunalnih aktivnosti za 2023.</w:t>
      </w:r>
    </w:p>
    <w:p w14:paraId="0B5A6D08" w14:textId="038AFB59" w:rsidR="00F23F4D" w:rsidRPr="00F23F4D" w:rsidRDefault="00F23F4D" w:rsidP="00F23F4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Vijećnice su nakon rasprave donijele sljedeće prijedloge prioriteta za 2023.:</w:t>
      </w:r>
    </w:p>
    <w:p w14:paraId="48D8F782" w14:textId="77777777" w:rsidR="00631A18" w:rsidRPr="008C3B99" w:rsidRDefault="00631A18" w:rsidP="00631A18">
      <w:pPr>
        <w:rPr>
          <w:rFonts w:ascii="Times New Roman" w:hAnsi="Times New Roman" w:cs="Times New Roman"/>
          <w:sz w:val="24"/>
          <w:szCs w:val="24"/>
        </w:rPr>
      </w:pPr>
      <w:r w:rsidRPr="008C3B99">
        <w:rPr>
          <w:rFonts w:ascii="Times New Roman" w:hAnsi="Times New Roman" w:cs="Times New Roman"/>
          <w:sz w:val="24"/>
          <w:szCs w:val="24"/>
        </w:rPr>
        <w:t>1. Izrada projekta  za sadnju drveća – Draškovićeva, zapadna strana te dio Trg Hrvatskih velikana</w:t>
      </w:r>
    </w:p>
    <w:p w14:paraId="469C07E6" w14:textId="77777777" w:rsidR="00631A18" w:rsidRDefault="00631A18" w:rsidP="00631A18">
      <w:pPr>
        <w:rPr>
          <w:rFonts w:ascii="Times New Roman" w:hAnsi="Times New Roman" w:cs="Times New Roman"/>
          <w:sz w:val="24"/>
          <w:szCs w:val="24"/>
        </w:rPr>
      </w:pPr>
      <w:r w:rsidRPr="008C3B99">
        <w:rPr>
          <w:rFonts w:ascii="Times New Roman" w:hAnsi="Times New Roman" w:cs="Times New Roman"/>
          <w:sz w:val="24"/>
          <w:szCs w:val="24"/>
        </w:rPr>
        <w:t>2. Uređenje zelene pov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8C3B99">
        <w:rPr>
          <w:rFonts w:ascii="Times New Roman" w:hAnsi="Times New Roman" w:cs="Times New Roman"/>
          <w:sz w:val="24"/>
          <w:szCs w:val="24"/>
        </w:rPr>
        <w:t>šine – Trauma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C3B99">
        <w:rPr>
          <w:rFonts w:ascii="Times New Roman" w:hAnsi="Times New Roman" w:cs="Times New Roman"/>
          <w:sz w:val="24"/>
          <w:szCs w:val="24"/>
        </w:rPr>
        <w:t>ološka bolnica</w:t>
      </w:r>
    </w:p>
    <w:p w14:paraId="6AE7DBF1" w14:textId="77777777" w:rsidR="00631A18" w:rsidRDefault="00631A18" w:rsidP="00631A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Sanacija asfalta: ugao Smičiklasove i Vlaške</w:t>
      </w:r>
    </w:p>
    <w:p w14:paraId="5BEDA123" w14:textId="77777777" w:rsidR="00631A18" w:rsidRDefault="00631A18" w:rsidP="00631A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Sanacija asfalta – Trg Žrtava fašizma kod kbr. 10 (tramvajska stanica)</w:t>
      </w:r>
    </w:p>
    <w:p w14:paraId="464BADD5" w14:textId="77777777" w:rsidR="00631A18" w:rsidRPr="008C3B99" w:rsidRDefault="00631A18" w:rsidP="00631A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Izrada projekta za uređenje Trga žrtava fašizma (Meštrovićev paviljon)</w:t>
      </w:r>
    </w:p>
    <w:p w14:paraId="6058905B" w14:textId="77777777" w:rsidR="00631A18" w:rsidRDefault="00631A18" w:rsidP="00631A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Postavljanje klime u Mjesnom odboru „Hrvatski narodni vladari“, Trg hrvatskih velikana 2/1</w:t>
      </w:r>
    </w:p>
    <w:p w14:paraId="0000002F" w14:textId="77777777" w:rsidR="005A0DF6" w:rsidRDefault="00F23F4D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Oglasna ploča Mjesnog odbora i komunikacija s građanima</w:t>
      </w:r>
    </w:p>
    <w:p w14:paraId="00000031" w14:textId="1F0AF744" w:rsidR="005A0DF6" w:rsidRDefault="00F23F4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iduće sjednica ustanovit će se najbolje rješenje za postavljanje oglasne ploče te napraviti prvi koraci za izradu letaka s informacijama o radu Vijeća Mjesnog odbora Hrvatski narodni vladari, kao i prikupljanja mišljenja građana o uređenju prostora oko Meštrovićeva paviljona na Trgu žrtava fašizma.</w:t>
      </w:r>
    </w:p>
    <w:p w14:paraId="02BCA181" w14:textId="77777777" w:rsidR="003E39DB" w:rsidRDefault="003E39DB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5A0DF6" w:rsidRDefault="00F23F4D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Izvještaj članica Vijeća o radu u prethodnom mjesecu</w:t>
      </w:r>
    </w:p>
    <w:p w14:paraId="00000033" w14:textId="77777777" w:rsidR="005A0DF6" w:rsidRDefault="00F23F4D" w:rsidP="00F23F4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Anja Pletikosa obavijestila je vijećnice o informacijama s koordinacije predsjednika i potpredsjednika mjesnih odbora Donjega grada. Koraci koji su u proteklom periodu učinjeni odnose se na: </w:t>
      </w:r>
    </w:p>
    <w:p w14:paraId="00000034" w14:textId="77777777" w:rsidR="005A0DF6" w:rsidRDefault="00F23F4D" w:rsidP="00F23F4D">
      <w:pPr>
        <w:numPr>
          <w:ilvl w:val="0"/>
          <w:numId w:val="1"/>
        </w:num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buduću modernizaciju 47 semafora u Donjem gradu;</w:t>
      </w:r>
    </w:p>
    <w:p w14:paraId="00000035" w14:textId="77777777" w:rsidR="005A0DF6" w:rsidRDefault="00F23F4D" w:rsidP="00F23F4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mobilizaciju domara koji su dužni četiri puta tjedno pregledati prostore mjesnih odbora u ingerenciji;</w:t>
      </w:r>
    </w:p>
    <w:p w14:paraId="00000036" w14:textId="77777777" w:rsidR="005A0DF6" w:rsidRDefault="00F23F4D" w:rsidP="00F23F4D">
      <w:pPr>
        <w:numPr>
          <w:ilvl w:val="0"/>
          <w:numId w:val="1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mogućnosti rješavanja problema tramvajskih pruga koji su dignuti na višu razinu jer su nove vlasti itekako svjesne problema trešnje i buke koju tramvaji u Donjem gradu proizvode.</w:t>
      </w:r>
    </w:p>
    <w:p w14:paraId="6F8B5710" w14:textId="0D0E07D6" w:rsidR="00F23F4D" w:rsidRDefault="00F23F4D" w:rsidP="00F23F4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Također je u komunikaciji s predsjednikom VGČ-a pokrenuto pitanje rješavanja spornih terasa u području MO-a, poput onih na tramvajskoj stanici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Draškovićevoj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ulici,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Iblerovom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prolazu te oko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Importane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galerije, kao i instalacija ispred ORIS-a, Kuće arhitekture u Držislavovoj ulici. Predsjedniku VGČ-a proslijeđen je i prijedlog prenamjene parkirnih mjesta (iz rezerviranog u svima dostupno) odnosno promjene njihovog statusa u smjeru omogućavanja parkiranja stanarima nakon radnog vremena. Vijećnica Tamara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Bjažić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Klarin upozorila je na neugodne mirisa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Iblerovom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prolazu, što je samo dio problema tog prostora.</w:t>
      </w:r>
    </w:p>
    <w:p w14:paraId="00000038" w14:textId="77777777" w:rsidR="005A0DF6" w:rsidRDefault="00F23F4D" w:rsidP="00F23F4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Mogućnost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ozelenjavanja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kvarta i pješačkih zona u 2023.</w:t>
      </w:r>
    </w:p>
    <w:p w14:paraId="00000039" w14:textId="77777777" w:rsidR="005A0DF6" w:rsidRDefault="00F23F4D" w:rsidP="00F23F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Traži se stručno mišljenje nadležnih službi o dodatnim mogućnostima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ozelenjavanja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teritorija MO HVN. Uočene su mogućnosti sadnje drvoreda na zapadnoj strani Draškovićeve te na dijelovima Trga hrvatskih velikana. U prioritete PKA za 2023. žele se staviti studije koje bi omogućavale buduće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ozelenjavanje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određenih dijelova javnih površina na kojima ima prostora, a hlad je prijeko potreban.</w:t>
      </w:r>
    </w:p>
    <w:p w14:paraId="0000003C" w14:textId="6778F701" w:rsidR="005A0DF6" w:rsidRDefault="00F23F4D" w:rsidP="00F23F4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Traže se izrada te provedba obilježavanja pješačke zone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Draškovićevoj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između Trga svibanjskih žrtava 1995. i Trga hrvatskih velikana. Predloženi sadržaji su klupice te zelena površina te klamerice za bicikle. Traži se od nadležnih službi smisleno i osmišljeno rješenje.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Također, traži se početak izrade studije (ukoliko ona već ne postoji) o vraćanju pješačke zone na Trgu hrvatskih velikana te dijelu Račkoga između Trga hrvatskih velikana i Smičiklasove/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Đorđićeve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Razlog tome je škola i uglavnom neprilagođena brzina vožnje. Parkirna mjesta u tom području ionako su uglavnom rezervirana.</w:t>
      </w:r>
    </w:p>
    <w:p w14:paraId="0000003D" w14:textId="77777777" w:rsidR="005A0DF6" w:rsidRDefault="00F23F4D" w:rsidP="00F23F4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Plan rada preko ljeta</w:t>
      </w:r>
    </w:p>
    <w:p w14:paraId="0000003F" w14:textId="26ADC973" w:rsidR="005A0DF6" w:rsidRDefault="00F23F4D" w:rsidP="00C7629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Redovna sjednica održat će se u srpnju. Predsjednica Anja Pletikosa odradit će pripreme za tisak letka, dok će Vanja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Mladineo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Tamara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Bjažić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Klarin nastaviti s pripremama za program vezan uz uređenje povr</w:t>
      </w:r>
      <w:r w:rsidR="00C76292">
        <w:rPr>
          <w:rFonts w:ascii="Times New Roman" w:eastAsia="Times New Roman" w:hAnsi="Times New Roman" w:cs="Times New Roman"/>
          <w:sz w:val="24"/>
          <w:szCs w:val="24"/>
        </w:rPr>
        <w:t>šine oko Meštrovićeva paviljona</w:t>
      </w:r>
    </w:p>
    <w:p w14:paraId="00000040" w14:textId="77777777" w:rsidR="005A0DF6" w:rsidRDefault="00F23F4D" w:rsidP="00F23F4D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Obustava dežurstva u ljetnim mjesecima</w:t>
      </w:r>
    </w:p>
    <w:p w14:paraId="00000041" w14:textId="77777777" w:rsidR="005A0DF6" w:rsidRDefault="00F23F4D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MO Hrvatski narodni vladari donosi</w:t>
      </w:r>
    </w:p>
    <w:p w14:paraId="00000042" w14:textId="77777777" w:rsidR="005A0DF6" w:rsidRDefault="005A0DF6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3" w14:textId="77777777" w:rsidR="005A0DF6" w:rsidRDefault="00F23F4D">
      <w:pPr>
        <w:spacing w:after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0000044" w14:textId="32D47FC3" w:rsidR="005A0DF6" w:rsidRDefault="00F23F4D">
      <w:pPr>
        <w:spacing w:after="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obustavi dežurstava u srpnju i kolovozu</w:t>
      </w:r>
    </w:p>
    <w:p w14:paraId="00000045" w14:textId="77777777" w:rsidR="005A0DF6" w:rsidRDefault="00F23F4D">
      <w:pPr>
        <w:spacing w:after="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Sve upite građani mogu slati na e-mail adresu 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mo_hnv@zagreb.hr</w:t>
        </w:r>
      </w:hyperlink>
    </w:p>
    <w:p w14:paraId="00000046" w14:textId="77777777" w:rsidR="005A0DF6" w:rsidRDefault="005A0DF6">
      <w:pPr>
        <w:spacing w:after="1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7" w14:textId="77777777" w:rsidR="005A0DF6" w:rsidRDefault="00F23F4D" w:rsidP="00F23F4D">
      <w:pPr>
        <w:spacing w:after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Razno</w:t>
      </w:r>
    </w:p>
    <w:p w14:paraId="00000048" w14:textId="44D2805E" w:rsidR="005A0DF6" w:rsidRDefault="00F23F4D">
      <w:pPr>
        <w:spacing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Vijećnice su zaključile da nastavljaju individualno provoditi terenski rad tijekom ljeta i obavještavati se međusobno o promjenama u kvartu.</w:t>
      </w:r>
    </w:p>
    <w:p w14:paraId="0000004C" w14:textId="22F97563" w:rsidR="005A0DF6" w:rsidRDefault="005A0DF6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77777777" w:rsidR="005A0DF6" w:rsidRDefault="00F23F4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18:00</w:t>
      </w:r>
    </w:p>
    <w:p w14:paraId="0000004E" w14:textId="77777777" w:rsidR="005A0DF6" w:rsidRDefault="00F23F4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vodila Anja Pletikosa</w:t>
      </w:r>
    </w:p>
    <w:p w14:paraId="0000004F" w14:textId="77777777" w:rsidR="005A0DF6" w:rsidRDefault="005A0D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0" w14:textId="77777777" w:rsidR="005A0DF6" w:rsidRDefault="005A0D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1" w14:textId="77777777" w:rsidR="005A0DF6" w:rsidRDefault="005A0D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2" w14:textId="438C49E6" w:rsidR="005A0DF6" w:rsidRDefault="00F23F4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Pr="00F23F4D">
        <w:rPr>
          <w:rFonts w:ascii="Times New Roman" w:hAnsi="Times New Roman" w:cs="Times New Roman"/>
          <w:sz w:val="24"/>
          <w:szCs w:val="24"/>
        </w:rPr>
        <w:t>024-08/22-003/1272</w:t>
      </w:r>
    </w:p>
    <w:p w14:paraId="00000054" w14:textId="465AF360" w:rsidR="005A0DF6" w:rsidRDefault="00F23F4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>251-13-11-1-22-2</w:t>
      </w:r>
      <w:bookmarkStart w:id="0" w:name="_GoBack"/>
      <w:bookmarkEnd w:id="0"/>
    </w:p>
    <w:p w14:paraId="00000056" w14:textId="732FCCBD" w:rsidR="005A0DF6" w:rsidRDefault="00F23F4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15. lipnja 2022.</w:t>
      </w:r>
    </w:p>
    <w:p w14:paraId="00000057" w14:textId="77777777" w:rsidR="005A0DF6" w:rsidRDefault="005A0D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8" w14:textId="77777777" w:rsidR="005A0DF6" w:rsidRDefault="005A0D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9" w14:textId="77777777" w:rsidR="005A0DF6" w:rsidRDefault="005A0D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A" w14:textId="1FEE98BE" w:rsidR="005A0DF6" w:rsidRDefault="00C76292" w:rsidP="00C76292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14:paraId="0000005B" w14:textId="1F666EB1" w:rsidR="005A0DF6" w:rsidRDefault="00C76292" w:rsidP="00C76292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Vijeća Mjesnog odbora </w:t>
      </w:r>
      <w:r w:rsidR="00F23F4D">
        <w:rPr>
          <w:rFonts w:ascii="Times New Roman" w:eastAsia="Times New Roman" w:hAnsi="Times New Roman" w:cs="Times New Roman"/>
          <w:sz w:val="24"/>
          <w:szCs w:val="24"/>
        </w:rPr>
        <w:t>„ Hrvatski narodni vladari“</w:t>
      </w:r>
    </w:p>
    <w:p w14:paraId="0000005C" w14:textId="77777777" w:rsidR="005A0DF6" w:rsidRDefault="005A0DF6" w:rsidP="00C76292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D" w14:textId="37B14296" w:rsidR="005A0DF6" w:rsidRDefault="00F23F4D" w:rsidP="00C76292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Anja Pletikosa</w:t>
      </w:r>
      <w:r w:rsidR="00C76292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5A0DF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17C62"/>
    <w:multiLevelType w:val="multilevel"/>
    <w:tmpl w:val="3FC028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83593"/>
    <w:multiLevelType w:val="multilevel"/>
    <w:tmpl w:val="FC62D5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F3C24EA"/>
    <w:multiLevelType w:val="multilevel"/>
    <w:tmpl w:val="D4149F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3E34118"/>
    <w:multiLevelType w:val="multilevel"/>
    <w:tmpl w:val="F070AA9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DF6"/>
    <w:rsid w:val="003E39DB"/>
    <w:rsid w:val="004D3B09"/>
    <w:rsid w:val="005A0DF6"/>
    <w:rsid w:val="00631A18"/>
    <w:rsid w:val="00C76292"/>
    <w:rsid w:val="00F2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2885"/>
  <w15:docId w15:val="{B88CAB07-8E34-4572-96CD-5C5C35CA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1A58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0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01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01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1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_hnv@zagreb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kqGiNGPvMnCAHf09DKqvczbLUw==">AMUW2mWbDlZl5DbQXqWnRUf4T0kTyfwjqzWuwP1T6E9/iclmMSLHu48JjlcleKG+KbdAb+GRvwAfm4471evZAUlzA6z/bGMVSLqMSDItoBGoiMfMln1lexE=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Goran Asanović</cp:lastModifiedBy>
  <cp:revision>6</cp:revision>
  <dcterms:created xsi:type="dcterms:W3CDTF">2022-07-08T13:18:00Z</dcterms:created>
  <dcterms:modified xsi:type="dcterms:W3CDTF">2022-08-19T11:33:00Z</dcterms:modified>
</cp:coreProperties>
</file>