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D28" w:rsidRPr="00CB0F28" w:rsidRDefault="0094589F" w:rsidP="0094589F">
      <w:pPr>
        <w:jc w:val="center"/>
        <w:rPr>
          <w:rFonts w:ascii="Times New Roman" w:hAnsi="Times New Roman" w:cs="Times New Roman"/>
          <w:b/>
          <w:spacing w:val="20"/>
          <w:sz w:val="24"/>
          <w:szCs w:val="24"/>
        </w:rPr>
      </w:pPr>
      <w:r w:rsidRPr="00CB0F28">
        <w:rPr>
          <w:rFonts w:ascii="Times New Roman" w:hAnsi="Times New Roman" w:cs="Times New Roman"/>
          <w:b/>
          <w:spacing w:val="20"/>
          <w:sz w:val="24"/>
          <w:szCs w:val="24"/>
        </w:rPr>
        <w:t>ZAPISNIK</w:t>
      </w:r>
    </w:p>
    <w:p w:rsidR="0094589F" w:rsidRPr="00CB0F28" w:rsidRDefault="00105A19" w:rsidP="0094589F">
      <w:pPr>
        <w:jc w:val="center"/>
        <w:rPr>
          <w:rFonts w:ascii="Times New Roman" w:hAnsi="Times New Roman" w:cs="Times New Roman"/>
          <w:b/>
          <w:sz w:val="24"/>
          <w:szCs w:val="24"/>
        </w:rPr>
      </w:pPr>
      <w:r w:rsidRPr="00CB0F28">
        <w:rPr>
          <w:rFonts w:ascii="Times New Roman" w:hAnsi="Times New Roman" w:cs="Times New Roman"/>
          <w:b/>
          <w:sz w:val="24"/>
          <w:szCs w:val="24"/>
        </w:rPr>
        <w:t>4</w:t>
      </w:r>
      <w:r w:rsidR="0094589F" w:rsidRPr="00CB0F28">
        <w:rPr>
          <w:rFonts w:ascii="Times New Roman" w:hAnsi="Times New Roman" w:cs="Times New Roman"/>
          <w:b/>
          <w:sz w:val="24"/>
          <w:szCs w:val="24"/>
        </w:rPr>
        <w:t>. sjednice Vijeća M</w:t>
      </w:r>
      <w:r w:rsidRPr="00CB0F28">
        <w:rPr>
          <w:rFonts w:ascii="Times New Roman" w:hAnsi="Times New Roman" w:cs="Times New Roman"/>
          <w:b/>
          <w:sz w:val="24"/>
          <w:szCs w:val="24"/>
        </w:rPr>
        <w:t>jesnog odbora Čučerje, održane 29</w:t>
      </w:r>
      <w:r w:rsidR="0094589F" w:rsidRPr="00CB0F28">
        <w:rPr>
          <w:rFonts w:ascii="Times New Roman" w:hAnsi="Times New Roman" w:cs="Times New Roman"/>
          <w:b/>
          <w:sz w:val="24"/>
          <w:szCs w:val="24"/>
        </w:rPr>
        <w:t xml:space="preserve">. </w:t>
      </w:r>
      <w:r w:rsidRPr="00CB0F28">
        <w:rPr>
          <w:rFonts w:ascii="Times New Roman" w:hAnsi="Times New Roman" w:cs="Times New Roman"/>
          <w:b/>
          <w:sz w:val="24"/>
          <w:szCs w:val="24"/>
        </w:rPr>
        <w:t>rujna</w:t>
      </w:r>
      <w:r w:rsidR="0094589F" w:rsidRPr="00CB0F28">
        <w:rPr>
          <w:rFonts w:ascii="Times New Roman" w:hAnsi="Times New Roman" w:cs="Times New Roman"/>
          <w:b/>
          <w:sz w:val="24"/>
          <w:szCs w:val="24"/>
        </w:rPr>
        <w:t xml:space="preserve"> 2021. u prostorijama DVD-a Čučerje, Trg sv. M</w:t>
      </w:r>
      <w:r w:rsidRPr="00CB0F28">
        <w:rPr>
          <w:rFonts w:ascii="Times New Roman" w:hAnsi="Times New Roman" w:cs="Times New Roman"/>
          <w:b/>
          <w:sz w:val="24"/>
          <w:szCs w:val="24"/>
        </w:rPr>
        <w:t>arije Čučerske 3, s početkom u 20</w:t>
      </w:r>
      <w:r w:rsidR="0094589F" w:rsidRPr="00CB0F28">
        <w:rPr>
          <w:rFonts w:ascii="Times New Roman" w:hAnsi="Times New Roman" w:cs="Times New Roman"/>
          <w:b/>
          <w:sz w:val="24"/>
          <w:szCs w:val="24"/>
        </w:rPr>
        <w:t>:00 sati</w:t>
      </w:r>
    </w:p>
    <w:p w:rsidR="0094589F" w:rsidRPr="00CB0F28" w:rsidRDefault="0094589F" w:rsidP="0094589F">
      <w:pPr>
        <w:jc w:val="center"/>
        <w:rPr>
          <w:rFonts w:ascii="Times New Roman" w:hAnsi="Times New Roman" w:cs="Times New Roman"/>
          <w:sz w:val="24"/>
          <w:szCs w:val="24"/>
        </w:rPr>
      </w:pPr>
    </w:p>
    <w:p w:rsidR="0094589F" w:rsidRPr="00CB0F28" w:rsidRDefault="00B91CBD" w:rsidP="00B91CBD">
      <w:pPr>
        <w:jc w:val="both"/>
        <w:rPr>
          <w:rFonts w:ascii="Times New Roman" w:hAnsi="Times New Roman" w:cs="Times New Roman"/>
          <w:sz w:val="24"/>
          <w:szCs w:val="24"/>
        </w:rPr>
      </w:pPr>
      <w:r w:rsidRPr="00CB0F28">
        <w:rPr>
          <w:rFonts w:ascii="Times New Roman" w:hAnsi="Times New Roman" w:cs="Times New Roman"/>
          <w:b/>
          <w:sz w:val="24"/>
          <w:szCs w:val="24"/>
        </w:rPr>
        <w:t>Prisutni članovi Vijeća</w:t>
      </w:r>
      <w:r w:rsidRPr="00CB0F28">
        <w:rPr>
          <w:rFonts w:ascii="Times New Roman" w:hAnsi="Times New Roman" w:cs="Times New Roman"/>
          <w:sz w:val="24"/>
          <w:szCs w:val="24"/>
        </w:rPr>
        <w:t>: Stjepan Pintur, Alen Šušković</w:t>
      </w:r>
      <w:r w:rsidR="00105A19" w:rsidRPr="00CB0F28">
        <w:rPr>
          <w:rFonts w:ascii="Times New Roman" w:hAnsi="Times New Roman" w:cs="Times New Roman"/>
          <w:sz w:val="24"/>
          <w:szCs w:val="24"/>
        </w:rPr>
        <w:t xml:space="preserve">, </w:t>
      </w:r>
      <w:r w:rsidRPr="00CB0F28">
        <w:rPr>
          <w:rFonts w:ascii="Times New Roman" w:hAnsi="Times New Roman" w:cs="Times New Roman"/>
          <w:sz w:val="24"/>
          <w:szCs w:val="24"/>
        </w:rPr>
        <w:t>Nenad Hukman</w:t>
      </w:r>
      <w:r w:rsidR="00931130" w:rsidRPr="00CB0F28">
        <w:rPr>
          <w:rFonts w:ascii="Times New Roman" w:hAnsi="Times New Roman" w:cs="Times New Roman"/>
          <w:sz w:val="24"/>
          <w:szCs w:val="24"/>
        </w:rPr>
        <w:t xml:space="preserve"> i </w:t>
      </w:r>
      <w:r w:rsidRPr="00CB0F28">
        <w:rPr>
          <w:rFonts w:ascii="Times New Roman" w:hAnsi="Times New Roman" w:cs="Times New Roman"/>
          <w:sz w:val="24"/>
          <w:szCs w:val="24"/>
        </w:rPr>
        <w:t>Lucija Gegić</w:t>
      </w:r>
    </w:p>
    <w:p w:rsidR="00B91CBD" w:rsidRPr="00CB0F28" w:rsidRDefault="00105A19" w:rsidP="00105A19">
      <w:pPr>
        <w:jc w:val="both"/>
        <w:rPr>
          <w:rFonts w:ascii="Times New Roman" w:hAnsi="Times New Roman" w:cs="Times New Roman"/>
          <w:sz w:val="24"/>
          <w:szCs w:val="24"/>
        </w:rPr>
      </w:pPr>
      <w:r w:rsidRPr="00CB0F28">
        <w:rPr>
          <w:rFonts w:ascii="Times New Roman" w:hAnsi="Times New Roman" w:cs="Times New Roman"/>
          <w:b/>
          <w:sz w:val="24"/>
          <w:szCs w:val="24"/>
        </w:rPr>
        <w:t xml:space="preserve">Odsutan: </w:t>
      </w:r>
      <w:r w:rsidRPr="00CB0F28">
        <w:rPr>
          <w:rFonts w:ascii="Times New Roman" w:hAnsi="Times New Roman" w:cs="Times New Roman"/>
          <w:sz w:val="24"/>
          <w:szCs w:val="24"/>
        </w:rPr>
        <w:t>Kristijan Marković</w:t>
      </w:r>
    </w:p>
    <w:p w:rsidR="00B91CBD" w:rsidRPr="00CB0F28" w:rsidRDefault="00B91CBD" w:rsidP="00B91CBD">
      <w:pPr>
        <w:jc w:val="both"/>
        <w:rPr>
          <w:rFonts w:ascii="Times New Roman" w:hAnsi="Times New Roman" w:cs="Times New Roman"/>
          <w:sz w:val="24"/>
          <w:szCs w:val="24"/>
        </w:rPr>
      </w:pPr>
      <w:r w:rsidRPr="00CB0F28">
        <w:rPr>
          <w:rFonts w:ascii="Times New Roman" w:hAnsi="Times New Roman" w:cs="Times New Roman"/>
          <w:sz w:val="24"/>
          <w:szCs w:val="24"/>
        </w:rPr>
        <w:t>Predsjedava Stjepan Pintur, predsjednik Vijeća.</w:t>
      </w:r>
    </w:p>
    <w:p w:rsidR="00B91CBD" w:rsidRDefault="00B91CBD" w:rsidP="00B91CBD">
      <w:pPr>
        <w:jc w:val="both"/>
        <w:rPr>
          <w:rFonts w:ascii="Times New Roman" w:hAnsi="Times New Roman" w:cs="Times New Roman"/>
          <w:sz w:val="24"/>
          <w:szCs w:val="24"/>
        </w:rPr>
      </w:pPr>
      <w:r w:rsidRPr="00CB0F28">
        <w:rPr>
          <w:rFonts w:ascii="Times New Roman" w:hAnsi="Times New Roman" w:cs="Times New Roman"/>
          <w:sz w:val="24"/>
          <w:szCs w:val="24"/>
        </w:rPr>
        <w:t>Zapisnik vodi Lucija Gegić.</w:t>
      </w:r>
    </w:p>
    <w:p w:rsidR="00EB33CD" w:rsidRPr="00CB0F28" w:rsidRDefault="00EB33CD" w:rsidP="00B91CBD">
      <w:pPr>
        <w:jc w:val="both"/>
        <w:rPr>
          <w:rFonts w:ascii="Times New Roman" w:hAnsi="Times New Roman" w:cs="Times New Roman"/>
          <w:sz w:val="24"/>
          <w:szCs w:val="24"/>
        </w:rPr>
      </w:pPr>
      <w:r>
        <w:rPr>
          <w:rFonts w:ascii="Times New Roman" w:hAnsi="Times New Roman" w:cs="Times New Roman"/>
          <w:sz w:val="24"/>
          <w:szCs w:val="24"/>
        </w:rPr>
        <w:t>Sjednica je započela u 20:15.</w:t>
      </w:r>
    </w:p>
    <w:p w:rsidR="00B91CBD" w:rsidRDefault="00B91CBD" w:rsidP="00B91CBD">
      <w:pPr>
        <w:jc w:val="both"/>
        <w:rPr>
          <w:rFonts w:ascii="Times New Roman" w:hAnsi="Times New Roman" w:cs="Times New Roman"/>
          <w:sz w:val="24"/>
          <w:szCs w:val="24"/>
        </w:rPr>
      </w:pPr>
      <w:r w:rsidRPr="00CB0F28">
        <w:rPr>
          <w:rFonts w:ascii="Times New Roman" w:hAnsi="Times New Roman" w:cs="Times New Roman"/>
          <w:sz w:val="24"/>
          <w:szCs w:val="24"/>
        </w:rPr>
        <w:t xml:space="preserve">Predsjednik VMO konstatira da </w:t>
      </w:r>
      <w:r w:rsidR="00105A19" w:rsidRPr="00CB0F28">
        <w:rPr>
          <w:rFonts w:ascii="Times New Roman" w:hAnsi="Times New Roman" w:cs="Times New Roman"/>
          <w:sz w:val="24"/>
          <w:szCs w:val="24"/>
        </w:rPr>
        <w:t>su</w:t>
      </w:r>
      <w:r w:rsidRPr="00CB0F28">
        <w:rPr>
          <w:rFonts w:ascii="Times New Roman" w:hAnsi="Times New Roman" w:cs="Times New Roman"/>
          <w:sz w:val="24"/>
          <w:szCs w:val="24"/>
        </w:rPr>
        <w:t xml:space="preserve"> nazočn</w:t>
      </w:r>
      <w:r w:rsidR="00105A19" w:rsidRPr="00CB0F28">
        <w:rPr>
          <w:rFonts w:ascii="Times New Roman" w:hAnsi="Times New Roman" w:cs="Times New Roman"/>
          <w:sz w:val="24"/>
          <w:szCs w:val="24"/>
        </w:rPr>
        <w:t>a 4</w:t>
      </w:r>
      <w:r w:rsidR="00793E02">
        <w:rPr>
          <w:rFonts w:ascii="Times New Roman" w:hAnsi="Times New Roman" w:cs="Times New Roman"/>
          <w:sz w:val="24"/>
          <w:szCs w:val="24"/>
        </w:rPr>
        <w:t xml:space="preserve"> od 5 članova</w:t>
      </w:r>
      <w:r w:rsidR="00105A19" w:rsidRPr="00CB0F28">
        <w:rPr>
          <w:rFonts w:ascii="Times New Roman" w:hAnsi="Times New Roman" w:cs="Times New Roman"/>
          <w:sz w:val="24"/>
          <w:szCs w:val="24"/>
        </w:rPr>
        <w:t xml:space="preserve"> Vijeća, a s obzirom na to da je prema Članku 41, stavak 1 Poslovnika o radu Vijeća Mjesnog odbora Čučerje za pravovaljano odlučivanje potrebna nazočna većina svih članova Vijeća</w:t>
      </w:r>
      <w:r w:rsidRPr="00CB0F28">
        <w:rPr>
          <w:rFonts w:ascii="Times New Roman" w:hAnsi="Times New Roman" w:cs="Times New Roman"/>
          <w:sz w:val="24"/>
          <w:szCs w:val="24"/>
        </w:rPr>
        <w:t>, Vijeće može pravovaljano odlučivati o svim točkama Dnevnog reda. Predsjed</w:t>
      </w:r>
      <w:r w:rsidR="00105A19" w:rsidRPr="00CB0F28">
        <w:rPr>
          <w:rFonts w:ascii="Times New Roman" w:hAnsi="Times New Roman" w:cs="Times New Roman"/>
          <w:sz w:val="24"/>
          <w:szCs w:val="24"/>
        </w:rPr>
        <w:t>nik otvara 4</w:t>
      </w:r>
      <w:r w:rsidRPr="00CB0F28">
        <w:rPr>
          <w:rFonts w:ascii="Times New Roman" w:hAnsi="Times New Roman" w:cs="Times New Roman"/>
          <w:sz w:val="24"/>
          <w:szCs w:val="24"/>
        </w:rPr>
        <w:t>. sjednicu</w:t>
      </w:r>
      <w:r w:rsidR="00A172FC" w:rsidRPr="00CB0F28">
        <w:rPr>
          <w:rFonts w:ascii="Times New Roman" w:hAnsi="Times New Roman" w:cs="Times New Roman"/>
          <w:sz w:val="24"/>
          <w:szCs w:val="24"/>
        </w:rPr>
        <w:t xml:space="preserve"> Vijeća Mjesnog odbora Čučerje.</w:t>
      </w:r>
    </w:p>
    <w:p w:rsidR="00793E02" w:rsidRDefault="00793E02" w:rsidP="00793E02">
      <w:pPr>
        <w:jc w:val="both"/>
      </w:pPr>
    </w:p>
    <w:p w:rsidR="00793E02" w:rsidRPr="00793E02" w:rsidRDefault="00793E02" w:rsidP="00793E02">
      <w:pPr>
        <w:jc w:val="both"/>
        <w:rPr>
          <w:rFonts w:ascii="Times New Roman" w:hAnsi="Times New Roman" w:cs="Times New Roman"/>
          <w:i/>
          <w:sz w:val="24"/>
        </w:rPr>
      </w:pPr>
      <w:r>
        <w:tab/>
      </w:r>
      <w:r w:rsidRPr="00793E02">
        <w:rPr>
          <w:rFonts w:ascii="Times New Roman" w:hAnsi="Times New Roman" w:cs="Times New Roman"/>
          <w:sz w:val="24"/>
        </w:rPr>
        <w:t xml:space="preserve">Bez rasprave, </w:t>
      </w:r>
      <w:r>
        <w:rPr>
          <w:rFonts w:ascii="Times New Roman" w:hAnsi="Times New Roman" w:cs="Times New Roman"/>
          <w:sz w:val="24"/>
        </w:rPr>
        <w:t>većinom glasova</w:t>
      </w:r>
      <w:r w:rsidRPr="00793E02">
        <w:rPr>
          <w:rFonts w:ascii="Times New Roman" w:hAnsi="Times New Roman" w:cs="Times New Roman"/>
          <w:i/>
          <w:sz w:val="24"/>
        </w:rPr>
        <w:t xml:space="preserve"> (4</w:t>
      </w:r>
      <w:r w:rsidRPr="00793E02">
        <w:rPr>
          <w:rFonts w:ascii="Times New Roman" w:hAnsi="Times New Roman" w:cs="Times New Roman"/>
          <w:i/>
          <w:sz w:val="24"/>
        </w:rPr>
        <w:t xml:space="preserve"> „za“) </w:t>
      </w:r>
      <w:r w:rsidRPr="00793E02">
        <w:rPr>
          <w:rFonts w:ascii="Times New Roman" w:hAnsi="Times New Roman" w:cs="Times New Roman"/>
          <w:sz w:val="24"/>
        </w:rPr>
        <w:t xml:space="preserve"> Vijeće prihvaća tekst Z</w:t>
      </w:r>
      <w:r w:rsidRPr="00793E02">
        <w:rPr>
          <w:rFonts w:ascii="Times New Roman" w:hAnsi="Times New Roman" w:cs="Times New Roman"/>
          <w:sz w:val="24"/>
        </w:rPr>
        <w:t>apisnika 3. sjednice, održane 20</w:t>
      </w:r>
      <w:r w:rsidRPr="00793E02">
        <w:rPr>
          <w:rFonts w:ascii="Times New Roman" w:hAnsi="Times New Roman" w:cs="Times New Roman"/>
          <w:sz w:val="24"/>
        </w:rPr>
        <w:t xml:space="preserve">. kolovoza 2021., </w:t>
      </w:r>
      <w:r w:rsidRPr="00793E02">
        <w:rPr>
          <w:rFonts w:ascii="Times New Roman" w:hAnsi="Times New Roman" w:cs="Times New Roman"/>
          <w:i/>
          <w:sz w:val="24"/>
        </w:rPr>
        <w:t>bez izmjena.</w:t>
      </w:r>
    </w:p>
    <w:p w:rsidR="00793E02" w:rsidRPr="00793E02" w:rsidRDefault="00793E02" w:rsidP="00793E02">
      <w:pPr>
        <w:jc w:val="both"/>
        <w:rPr>
          <w:rFonts w:ascii="Times New Roman" w:hAnsi="Times New Roman" w:cs="Times New Roman"/>
          <w:i/>
          <w:sz w:val="24"/>
        </w:rPr>
      </w:pPr>
    </w:p>
    <w:p w:rsidR="00793E02" w:rsidRPr="00793E02" w:rsidRDefault="00793E02" w:rsidP="00793E02">
      <w:pPr>
        <w:ind w:firstLine="708"/>
        <w:jc w:val="both"/>
        <w:rPr>
          <w:rFonts w:ascii="Times New Roman" w:hAnsi="Times New Roman" w:cs="Times New Roman"/>
          <w:sz w:val="24"/>
        </w:rPr>
      </w:pPr>
      <w:r w:rsidRPr="00793E02">
        <w:rPr>
          <w:rFonts w:ascii="Times New Roman" w:hAnsi="Times New Roman" w:cs="Times New Roman"/>
          <w:sz w:val="24"/>
        </w:rPr>
        <w:t>Predsjednik daje na glasovanje dnevni red koji je upućen uz poziv za 4. sjednicu</w:t>
      </w:r>
      <w:r w:rsidR="005326DB">
        <w:rPr>
          <w:rFonts w:ascii="Times New Roman" w:hAnsi="Times New Roman" w:cs="Times New Roman"/>
          <w:sz w:val="24"/>
        </w:rPr>
        <w:t xml:space="preserve"> Vijeća Mjesnog odbora Čučerje</w:t>
      </w:r>
      <w:r w:rsidRPr="00793E02">
        <w:rPr>
          <w:rFonts w:ascii="Times New Roman" w:hAnsi="Times New Roman" w:cs="Times New Roman"/>
          <w:sz w:val="24"/>
        </w:rPr>
        <w:t>, nakon čega je pr</w:t>
      </w:r>
      <w:r>
        <w:rPr>
          <w:rFonts w:ascii="Times New Roman" w:hAnsi="Times New Roman" w:cs="Times New Roman"/>
          <w:sz w:val="24"/>
        </w:rPr>
        <w:t>edloženi dnevni red, većinom prihvaćen (4</w:t>
      </w:r>
      <w:r w:rsidRPr="00793E02">
        <w:rPr>
          <w:rFonts w:ascii="Times New Roman" w:hAnsi="Times New Roman" w:cs="Times New Roman"/>
          <w:sz w:val="24"/>
        </w:rPr>
        <w:t xml:space="preserve"> „za“) i glasi:</w:t>
      </w:r>
    </w:p>
    <w:p w:rsidR="00793E02" w:rsidRDefault="00793E02" w:rsidP="00B91CBD">
      <w:pPr>
        <w:jc w:val="both"/>
        <w:rPr>
          <w:rFonts w:ascii="Times New Roman" w:hAnsi="Times New Roman" w:cs="Times New Roman"/>
          <w:sz w:val="24"/>
          <w:szCs w:val="24"/>
        </w:rPr>
      </w:pPr>
    </w:p>
    <w:p w:rsidR="00793E02" w:rsidRPr="00CB0F28" w:rsidRDefault="00793E02" w:rsidP="00B91CBD">
      <w:pPr>
        <w:jc w:val="both"/>
        <w:rPr>
          <w:rFonts w:ascii="Times New Roman" w:hAnsi="Times New Roman" w:cs="Times New Roman"/>
          <w:sz w:val="24"/>
          <w:szCs w:val="24"/>
        </w:rPr>
      </w:pPr>
    </w:p>
    <w:p w:rsidR="00A172FC" w:rsidRPr="00CB0F28" w:rsidRDefault="00A172FC" w:rsidP="00B91CBD">
      <w:pPr>
        <w:jc w:val="both"/>
        <w:rPr>
          <w:rFonts w:ascii="Times New Roman" w:hAnsi="Times New Roman" w:cs="Times New Roman"/>
          <w:sz w:val="24"/>
          <w:szCs w:val="24"/>
        </w:rPr>
      </w:pPr>
    </w:p>
    <w:p w:rsidR="00B91CBD" w:rsidRPr="00CB0F28" w:rsidRDefault="00B91CBD" w:rsidP="00B91CBD">
      <w:pPr>
        <w:jc w:val="both"/>
        <w:rPr>
          <w:rFonts w:ascii="Times New Roman" w:hAnsi="Times New Roman" w:cs="Times New Roman"/>
          <w:b/>
          <w:sz w:val="24"/>
          <w:szCs w:val="24"/>
        </w:rPr>
      </w:pPr>
      <w:r w:rsidRPr="00CB0F28">
        <w:rPr>
          <w:rFonts w:ascii="Times New Roman" w:hAnsi="Times New Roman" w:cs="Times New Roman"/>
          <w:b/>
          <w:sz w:val="24"/>
          <w:szCs w:val="24"/>
        </w:rPr>
        <w:t>Predložen</w:t>
      </w:r>
      <w:r w:rsidR="00A172FC" w:rsidRPr="00CB0F28">
        <w:rPr>
          <w:rFonts w:ascii="Times New Roman" w:hAnsi="Times New Roman" w:cs="Times New Roman"/>
          <w:b/>
          <w:sz w:val="24"/>
          <w:szCs w:val="24"/>
        </w:rPr>
        <w:t>i</w:t>
      </w:r>
      <w:r w:rsidRPr="00CB0F28">
        <w:rPr>
          <w:rFonts w:ascii="Times New Roman" w:hAnsi="Times New Roman" w:cs="Times New Roman"/>
          <w:b/>
          <w:spacing w:val="20"/>
          <w:sz w:val="24"/>
          <w:szCs w:val="24"/>
        </w:rPr>
        <w:t>Dnevni red</w:t>
      </w:r>
      <w:r w:rsidRPr="00CB0F28">
        <w:rPr>
          <w:rFonts w:ascii="Times New Roman" w:hAnsi="Times New Roman" w:cs="Times New Roman"/>
          <w:b/>
          <w:sz w:val="24"/>
          <w:szCs w:val="24"/>
        </w:rPr>
        <w:t xml:space="preserve">: </w:t>
      </w:r>
    </w:p>
    <w:p w:rsidR="00105A19" w:rsidRPr="00CB0F28" w:rsidRDefault="00105A19" w:rsidP="00105A19">
      <w:pPr>
        <w:numPr>
          <w:ilvl w:val="0"/>
          <w:numId w:val="15"/>
        </w:numPr>
        <w:shd w:val="clear" w:color="auto" w:fill="FFFFFF"/>
        <w:spacing w:after="0" w:line="240" w:lineRule="auto"/>
        <w:jc w:val="both"/>
        <w:rPr>
          <w:rFonts w:ascii="Times New Roman" w:hAnsi="Times New Roman" w:cs="Times New Roman"/>
          <w:color w:val="212121"/>
          <w:sz w:val="24"/>
          <w:szCs w:val="24"/>
        </w:rPr>
      </w:pPr>
      <w:r w:rsidRPr="00CB0F28">
        <w:rPr>
          <w:rFonts w:ascii="Times New Roman" w:hAnsi="Times New Roman" w:cs="Times New Roman"/>
          <w:color w:val="212121"/>
          <w:sz w:val="24"/>
          <w:szCs w:val="24"/>
        </w:rPr>
        <w:t xml:space="preserve">Prijedlog prioriteta Vijeća Mjesnog odbora Čučerje za Plan komunalnih aktivnosti Gradske četvrti Gornja Dubrava u 2022. – </w:t>
      </w:r>
      <w:r w:rsidRPr="00CB0F28">
        <w:rPr>
          <w:rFonts w:ascii="Times New Roman" w:hAnsi="Times New Roman" w:cs="Times New Roman"/>
          <w:i/>
          <w:color w:val="212121"/>
          <w:sz w:val="24"/>
          <w:szCs w:val="24"/>
        </w:rPr>
        <w:t>donošenje zaključka;</w:t>
      </w:r>
    </w:p>
    <w:p w:rsidR="00105A19" w:rsidRPr="00CB0F28" w:rsidRDefault="00105A19" w:rsidP="00105A19">
      <w:pPr>
        <w:numPr>
          <w:ilvl w:val="0"/>
          <w:numId w:val="15"/>
        </w:numPr>
        <w:shd w:val="clear" w:color="auto" w:fill="FFFFFF"/>
        <w:spacing w:after="0" w:line="240" w:lineRule="auto"/>
        <w:jc w:val="both"/>
        <w:rPr>
          <w:rFonts w:ascii="Times New Roman" w:hAnsi="Times New Roman" w:cs="Times New Roman"/>
          <w:color w:val="212121"/>
          <w:sz w:val="24"/>
          <w:szCs w:val="24"/>
        </w:rPr>
      </w:pPr>
      <w:r w:rsidRPr="00CB0F28">
        <w:rPr>
          <w:rFonts w:ascii="Times New Roman" w:hAnsi="Times New Roman" w:cs="Times New Roman"/>
          <w:color w:val="212121"/>
          <w:sz w:val="24"/>
          <w:szCs w:val="24"/>
        </w:rPr>
        <w:t xml:space="preserve">Davanje mišljenja na Prijedlog odluke o izmjenama i dopunama Odluke o nerazvrstanim cestama –  </w:t>
      </w:r>
      <w:r w:rsidRPr="00CB0F28">
        <w:rPr>
          <w:rFonts w:ascii="Times New Roman" w:hAnsi="Times New Roman" w:cs="Times New Roman"/>
          <w:i/>
          <w:color w:val="212121"/>
          <w:sz w:val="24"/>
          <w:szCs w:val="24"/>
        </w:rPr>
        <w:t>donošenje zaključka;</w:t>
      </w:r>
    </w:p>
    <w:p w:rsidR="00105A19" w:rsidRPr="00CB0F28" w:rsidRDefault="00105A19" w:rsidP="00105A19">
      <w:pPr>
        <w:numPr>
          <w:ilvl w:val="0"/>
          <w:numId w:val="15"/>
        </w:numPr>
        <w:spacing w:after="0" w:line="240" w:lineRule="auto"/>
        <w:jc w:val="both"/>
        <w:rPr>
          <w:rFonts w:ascii="Times New Roman" w:hAnsi="Times New Roman" w:cs="Times New Roman"/>
          <w:noProof/>
          <w:sz w:val="24"/>
          <w:szCs w:val="24"/>
        </w:rPr>
      </w:pPr>
      <w:r w:rsidRPr="00CB0F28">
        <w:rPr>
          <w:rFonts w:ascii="Times New Roman" w:hAnsi="Times New Roman" w:cs="Times New Roman"/>
          <w:sz w:val="24"/>
          <w:szCs w:val="24"/>
        </w:rPr>
        <w:t xml:space="preserve">Davanje mišljenja na Nacrt prijedloga odluke o mjestima za trgovinu na malo izvan prodavaonica i tržnica na malo koja se obavlja na pokretnim napravama i vanjskom izgledu pokretnih naprava i privremenih građevina – </w:t>
      </w:r>
      <w:r w:rsidRPr="00CB0F28">
        <w:rPr>
          <w:rFonts w:ascii="Times New Roman" w:hAnsi="Times New Roman" w:cs="Times New Roman"/>
          <w:i/>
          <w:sz w:val="24"/>
          <w:szCs w:val="24"/>
        </w:rPr>
        <w:t>donošenje zaključka</w:t>
      </w:r>
    </w:p>
    <w:p w:rsidR="00105A19" w:rsidRPr="00CB0F28" w:rsidRDefault="00105A19" w:rsidP="00105A19">
      <w:pPr>
        <w:numPr>
          <w:ilvl w:val="0"/>
          <w:numId w:val="15"/>
        </w:numPr>
        <w:spacing w:after="0" w:line="240" w:lineRule="auto"/>
        <w:jc w:val="both"/>
        <w:rPr>
          <w:rFonts w:ascii="Times New Roman" w:hAnsi="Times New Roman" w:cs="Times New Roman"/>
          <w:sz w:val="24"/>
          <w:szCs w:val="24"/>
        </w:rPr>
      </w:pPr>
      <w:r w:rsidRPr="00CB0F28">
        <w:rPr>
          <w:rFonts w:ascii="Times New Roman" w:hAnsi="Times New Roman" w:cs="Times New Roman"/>
          <w:sz w:val="24"/>
          <w:szCs w:val="24"/>
        </w:rPr>
        <w:t>Davanje mišljenja na</w:t>
      </w:r>
      <w:r w:rsidR="001779D1" w:rsidRPr="00CB0F28">
        <w:rPr>
          <w:rFonts w:ascii="Times New Roman" w:hAnsi="Times New Roman" w:cs="Times New Roman"/>
          <w:sz w:val="24"/>
          <w:szCs w:val="24"/>
        </w:rPr>
        <w:t xml:space="preserve"> P</w:t>
      </w:r>
      <w:r w:rsidRPr="00CB0F28">
        <w:rPr>
          <w:rFonts w:ascii="Times New Roman" w:hAnsi="Times New Roman" w:cs="Times New Roman"/>
          <w:sz w:val="24"/>
          <w:szCs w:val="24"/>
        </w:rPr>
        <w:t xml:space="preserve">rijedlog zaključka o podizanju spomenika slovenskom pjesniku dr. Francu Prešernu – </w:t>
      </w:r>
      <w:r w:rsidRPr="00CB0F28">
        <w:rPr>
          <w:rFonts w:ascii="Times New Roman" w:hAnsi="Times New Roman" w:cs="Times New Roman"/>
          <w:i/>
          <w:sz w:val="24"/>
          <w:szCs w:val="24"/>
        </w:rPr>
        <w:t>donošenje zaključka</w:t>
      </w:r>
    </w:p>
    <w:p w:rsidR="00105A19" w:rsidRPr="00CB0F28" w:rsidRDefault="00105A19" w:rsidP="00105A19">
      <w:pPr>
        <w:numPr>
          <w:ilvl w:val="0"/>
          <w:numId w:val="15"/>
        </w:numPr>
        <w:shd w:val="clear" w:color="auto" w:fill="FFFFFF"/>
        <w:spacing w:after="0" w:line="240" w:lineRule="auto"/>
        <w:jc w:val="both"/>
        <w:rPr>
          <w:rFonts w:ascii="Times New Roman" w:hAnsi="Times New Roman" w:cs="Times New Roman"/>
          <w:color w:val="212121"/>
          <w:sz w:val="24"/>
          <w:szCs w:val="24"/>
        </w:rPr>
      </w:pPr>
      <w:r w:rsidRPr="00CB0F28">
        <w:rPr>
          <w:rFonts w:ascii="Times New Roman" w:hAnsi="Times New Roman" w:cs="Times New Roman"/>
          <w:color w:val="212121"/>
          <w:sz w:val="24"/>
          <w:szCs w:val="24"/>
        </w:rPr>
        <w:t xml:space="preserve">Stavljanje u funkciju zemljišta parcele 177/2 – </w:t>
      </w:r>
      <w:r w:rsidRPr="00CB0F28">
        <w:rPr>
          <w:rFonts w:ascii="Times New Roman" w:hAnsi="Times New Roman" w:cs="Times New Roman"/>
          <w:i/>
          <w:color w:val="212121"/>
          <w:sz w:val="24"/>
          <w:szCs w:val="24"/>
        </w:rPr>
        <w:t>donošenje zaključka;</w:t>
      </w:r>
    </w:p>
    <w:p w:rsidR="00105A19" w:rsidRPr="00CB0F28" w:rsidRDefault="00105A19" w:rsidP="00105A19">
      <w:pPr>
        <w:numPr>
          <w:ilvl w:val="0"/>
          <w:numId w:val="15"/>
        </w:numPr>
        <w:shd w:val="clear" w:color="auto" w:fill="FFFFFF"/>
        <w:spacing w:after="0" w:line="240" w:lineRule="auto"/>
        <w:jc w:val="both"/>
        <w:rPr>
          <w:rFonts w:ascii="Times New Roman" w:hAnsi="Times New Roman" w:cs="Times New Roman"/>
          <w:color w:val="212121"/>
          <w:sz w:val="24"/>
          <w:szCs w:val="24"/>
        </w:rPr>
      </w:pPr>
      <w:r w:rsidRPr="00CB0F28">
        <w:rPr>
          <w:rFonts w:ascii="Times New Roman" w:hAnsi="Times New Roman" w:cs="Times New Roman"/>
          <w:color w:val="212121"/>
          <w:sz w:val="24"/>
          <w:szCs w:val="24"/>
        </w:rPr>
        <w:t xml:space="preserve">Održavanje komunalne infrastrukture na području Mjesnog odbora Čučerje – </w:t>
      </w:r>
      <w:r w:rsidRPr="00CB0F28">
        <w:rPr>
          <w:rFonts w:ascii="Times New Roman" w:hAnsi="Times New Roman" w:cs="Times New Roman"/>
          <w:i/>
          <w:color w:val="212121"/>
          <w:sz w:val="24"/>
          <w:szCs w:val="24"/>
        </w:rPr>
        <w:t>donošenje zaključka;</w:t>
      </w:r>
    </w:p>
    <w:p w:rsidR="00105A19" w:rsidRPr="00CB0F28" w:rsidRDefault="00105A19" w:rsidP="00105A19">
      <w:pPr>
        <w:numPr>
          <w:ilvl w:val="0"/>
          <w:numId w:val="15"/>
        </w:numPr>
        <w:shd w:val="clear" w:color="auto" w:fill="FFFFFF"/>
        <w:spacing w:after="0" w:line="240" w:lineRule="auto"/>
        <w:jc w:val="both"/>
        <w:rPr>
          <w:rFonts w:ascii="Times New Roman" w:hAnsi="Times New Roman" w:cs="Times New Roman"/>
          <w:color w:val="212121"/>
          <w:sz w:val="24"/>
          <w:szCs w:val="24"/>
        </w:rPr>
      </w:pPr>
      <w:r w:rsidRPr="00CB0F28">
        <w:rPr>
          <w:rFonts w:ascii="Times New Roman" w:hAnsi="Times New Roman" w:cs="Times New Roman"/>
          <w:color w:val="212121"/>
          <w:sz w:val="24"/>
          <w:szCs w:val="24"/>
        </w:rPr>
        <w:t xml:space="preserve">Rješavanje problematike vodoopskrbe i odvodnje na području Mjesnog odbora Čučerje – </w:t>
      </w:r>
      <w:r w:rsidRPr="00CB0F28">
        <w:rPr>
          <w:rFonts w:ascii="Times New Roman" w:hAnsi="Times New Roman" w:cs="Times New Roman"/>
          <w:i/>
          <w:color w:val="212121"/>
          <w:sz w:val="24"/>
          <w:szCs w:val="24"/>
        </w:rPr>
        <w:t>donošenje zaključka;</w:t>
      </w:r>
    </w:p>
    <w:p w:rsidR="00105A19" w:rsidRPr="00CB0F28" w:rsidRDefault="00105A19" w:rsidP="00105A19">
      <w:pPr>
        <w:numPr>
          <w:ilvl w:val="0"/>
          <w:numId w:val="15"/>
        </w:numPr>
        <w:shd w:val="clear" w:color="auto" w:fill="FFFFFF"/>
        <w:spacing w:after="0" w:line="240" w:lineRule="auto"/>
        <w:jc w:val="both"/>
        <w:rPr>
          <w:rFonts w:ascii="Times New Roman" w:hAnsi="Times New Roman" w:cs="Times New Roman"/>
          <w:color w:val="212121"/>
          <w:sz w:val="24"/>
          <w:szCs w:val="24"/>
        </w:rPr>
      </w:pPr>
      <w:r w:rsidRPr="00CB0F28">
        <w:rPr>
          <w:rFonts w:ascii="Times New Roman" w:hAnsi="Times New Roman" w:cs="Times New Roman"/>
          <w:color w:val="212121"/>
          <w:sz w:val="24"/>
          <w:szCs w:val="24"/>
        </w:rPr>
        <w:lastRenderedPageBreak/>
        <w:t xml:space="preserve">Prijedlog </w:t>
      </w:r>
      <w:r w:rsidRPr="00CB0F28">
        <w:rPr>
          <w:rFonts w:ascii="Times New Roman" w:hAnsi="Times New Roman" w:cs="Times New Roman"/>
          <w:sz w:val="24"/>
          <w:szCs w:val="24"/>
        </w:rPr>
        <w:t xml:space="preserve">o dopuni Plana malih komunalnih akcija Mjesnog odbora Čučerje za 2021. </w:t>
      </w:r>
      <w:r w:rsidRPr="00CB0F28">
        <w:rPr>
          <w:rFonts w:ascii="Times New Roman" w:hAnsi="Times New Roman" w:cs="Times New Roman"/>
          <w:color w:val="212121"/>
          <w:sz w:val="24"/>
          <w:szCs w:val="24"/>
        </w:rPr>
        <w:t xml:space="preserve">– </w:t>
      </w:r>
      <w:r w:rsidRPr="00CB0F28">
        <w:rPr>
          <w:rFonts w:ascii="Times New Roman" w:hAnsi="Times New Roman" w:cs="Times New Roman"/>
          <w:i/>
          <w:color w:val="212121"/>
          <w:sz w:val="24"/>
          <w:szCs w:val="24"/>
        </w:rPr>
        <w:t>donošenje zaključka</w:t>
      </w:r>
    </w:p>
    <w:p w:rsidR="00105A19" w:rsidRPr="00CB0F28" w:rsidRDefault="00105A19" w:rsidP="00105A19">
      <w:pPr>
        <w:numPr>
          <w:ilvl w:val="0"/>
          <w:numId w:val="15"/>
        </w:numPr>
        <w:shd w:val="clear" w:color="auto" w:fill="FFFFFF"/>
        <w:spacing w:after="0" w:line="240" w:lineRule="auto"/>
        <w:jc w:val="both"/>
        <w:rPr>
          <w:rFonts w:ascii="Times New Roman" w:hAnsi="Times New Roman" w:cs="Times New Roman"/>
          <w:color w:val="212121"/>
          <w:sz w:val="24"/>
          <w:szCs w:val="24"/>
        </w:rPr>
      </w:pPr>
      <w:r w:rsidRPr="00CB0F28">
        <w:rPr>
          <w:rFonts w:ascii="Times New Roman" w:hAnsi="Times New Roman" w:cs="Times New Roman"/>
          <w:color w:val="212121"/>
          <w:sz w:val="24"/>
          <w:szCs w:val="24"/>
        </w:rPr>
        <w:t xml:space="preserve">Zahtjev gdina. Tomislava Šuškovića vezano uz uređivanje javnog puta– </w:t>
      </w:r>
      <w:r w:rsidRPr="00CB0F28">
        <w:rPr>
          <w:rFonts w:ascii="Times New Roman" w:hAnsi="Times New Roman" w:cs="Times New Roman"/>
          <w:i/>
          <w:color w:val="212121"/>
          <w:sz w:val="24"/>
          <w:szCs w:val="24"/>
        </w:rPr>
        <w:t>donošenje zaključka</w:t>
      </w:r>
    </w:p>
    <w:p w:rsidR="00105A19" w:rsidRPr="00CB0F28" w:rsidRDefault="00105A19" w:rsidP="00105A19">
      <w:pPr>
        <w:numPr>
          <w:ilvl w:val="0"/>
          <w:numId w:val="15"/>
        </w:numPr>
        <w:shd w:val="clear" w:color="auto" w:fill="FFFFFF"/>
        <w:spacing w:after="0" w:line="240" w:lineRule="auto"/>
        <w:jc w:val="both"/>
        <w:rPr>
          <w:rFonts w:ascii="Times New Roman" w:hAnsi="Times New Roman" w:cs="Times New Roman"/>
          <w:color w:val="212121"/>
          <w:sz w:val="24"/>
          <w:szCs w:val="24"/>
        </w:rPr>
      </w:pPr>
      <w:r w:rsidRPr="00CB0F28">
        <w:rPr>
          <w:rFonts w:ascii="Times New Roman" w:hAnsi="Times New Roman" w:cs="Times New Roman"/>
          <w:color w:val="212121"/>
          <w:sz w:val="24"/>
          <w:szCs w:val="24"/>
        </w:rPr>
        <w:t xml:space="preserve">Zahtjev gđe. Sunčice Latin vezano uz problematiku voznog reda autobusne linije 239– </w:t>
      </w:r>
      <w:r w:rsidRPr="00CB0F28">
        <w:rPr>
          <w:rFonts w:ascii="Times New Roman" w:hAnsi="Times New Roman" w:cs="Times New Roman"/>
          <w:i/>
          <w:color w:val="212121"/>
          <w:sz w:val="24"/>
          <w:szCs w:val="24"/>
        </w:rPr>
        <w:t>donošenje zaključka</w:t>
      </w:r>
    </w:p>
    <w:p w:rsidR="00105A19" w:rsidRPr="00CB0F28" w:rsidRDefault="00105A19" w:rsidP="00105A19">
      <w:pPr>
        <w:numPr>
          <w:ilvl w:val="0"/>
          <w:numId w:val="15"/>
        </w:numPr>
        <w:shd w:val="clear" w:color="auto" w:fill="FFFFFF"/>
        <w:spacing w:after="0" w:line="240" w:lineRule="auto"/>
        <w:jc w:val="both"/>
        <w:rPr>
          <w:rFonts w:ascii="Times New Roman" w:hAnsi="Times New Roman" w:cs="Times New Roman"/>
          <w:color w:val="212121"/>
          <w:sz w:val="24"/>
          <w:szCs w:val="24"/>
        </w:rPr>
      </w:pPr>
      <w:r w:rsidRPr="00CB0F28">
        <w:rPr>
          <w:rFonts w:ascii="Times New Roman" w:hAnsi="Times New Roman" w:cs="Times New Roman"/>
          <w:color w:val="212121"/>
          <w:sz w:val="24"/>
          <w:szCs w:val="24"/>
        </w:rPr>
        <w:t>Predstavke građana</w:t>
      </w:r>
    </w:p>
    <w:p w:rsidR="00105A19" w:rsidRPr="00CB0F28" w:rsidRDefault="00105A19" w:rsidP="00105A19">
      <w:pPr>
        <w:numPr>
          <w:ilvl w:val="0"/>
          <w:numId w:val="15"/>
        </w:numPr>
        <w:spacing w:after="0" w:line="240" w:lineRule="auto"/>
        <w:rPr>
          <w:rFonts w:ascii="Times New Roman" w:hAnsi="Times New Roman" w:cs="Times New Roman"/>
          <w:noProof/>
          <w:sz w:val="24"/>
          <w:szCs w:val="24"/>
        </w:rPr>
      </w:pPr>
      <w:r w:rsidRPr="00CB0F28">
        <w:rPr>
          <w:rFonts w:ascii="Times New Roman" w:hAnsi="Times New Roman" w:cs="Times New Roman"/>
          <w:sz w:val="24"/>
          <w:szCs w:val="24"/>
        </w:rPr>
        <w:t>Pitanja i prijedlozi</w:t>
      </w:r>
    </w:p>
    <w:p w:rsidR="00A172FC" w:rsidRPr="00CB0F28" w:rsidRDefault="00A172FC" w:rsidP="00A172FC">
      <w:pPr>
        <w:spacing w:after="0"/>
        <w:jc w:val="both"/>
        <w:rPr>
          <w:rFonts w:ascii="Times New Roman" w:hAnsi="Times New Roman" w:cs="Times New Roman"/>
          <w:sz w:val="24"/>
          <w:szCs w:val="24"/>
        </w:rPr>
      </w:pPr>
    </w:p>
    <w:p w:rsidR="00A172FC" w:rsidRPr="00CB0F28" w:rsidRDefault="00A172FC" w:rsidP="00A172FC">
      <w:pPr>
        <w:spacing w:after="0"/>
        <w:jc w:val="both"/>
        <w:rPr>
          <w:rFonts w:ascii="Times New Roman" w:hAnsi="Times New Roman" w:cs="Times New Roman"/>
          <w:sz w:val="24"/>
          <w:szCs w:val="24"/>
        </w:rPr>
      </w:pPr>
      <w:r w:rsidRPr="00CB0F28">
        <w:rPr>
          <w:rFonts w:ascii="Times New Roman" w:hAnsi="Times New Roman" w:cs="Times New Roman"/>
          <w:sz w:val="24"/>
          <w:szCs w:val="24"/>
        </w:rPr>
        <w:t>Dnevni red je jednoglasno usvojen.</w:t>
      </w:r>
    </w:p>
    <w:p w:rsidR="001779D1" w:rsidRPr="00CB0F28" w:rsidRDefault="001779D1" w:rsidP="001779D1">
      <w:pPr>
        <w:pStyle w:val="Odlomakpopisa"/>
        <w:shd w:val="clear" w:color="auto" w:fill="FFFFFF"/>
        <w:spacing w:before="240" w:after="0" w:line="240" w:lineRule="auto"/>
        <w:jc w:val="both"/>
        <w:rPr>
          <w:rFonts w:ascii="Times New Roman" w:hAnsi="Times New Roman" w:cs="Times New Roman"/>
          <w:color w:val="212121"/>
          <w:sz w:val="24"/>
          <w:szCs w:val="24"/>
        </w:rPr>
      </w:pPr>
      <w:r w:rsidRPr="00CB0F28">
        <w:rPr>
          <w:rFonts w:ascii="Times New Roman" w:hAnsi="Times New Roman" w:cs="Times New Roman"/>
          <w:color w:val="212121"/>
          <w:sz w:val="24"/>
          <w:szCs w:val="24"/>
        </w:rPr>
        <w:t>Dnevni red je jednoglasno verificiran.</w:t>
      </w:r>
    </w:p>
    <w:p w:rsidR="001779D1" w:rsidRPr="00CB0F28" w:rsidRDefault="001779D1" w:rsidP="001779D1">
      <w:pPr>
        <w:pStyle w:val="Odlomakpopisa"/>
        <w:shd w:val="clear" w:color="auto" w:fill="FFFFFF"/>
        <w:spacing w:after="0" w:line="240" w:lineRule="auto"/>
        <w:jc w:val="both"/>
        <w:rPr>
          <w:rFonts w:ascii="Times New Roman" w:hAnsi="Times New Roman" w:cs="Times New Roman"/>
          <w:b/>
          <w:color w:val="212121"/>
          <w:sz w:val="24"/>
          <w:szCs w:val="24"/>
        </w:rPr>
      </w:pPr>
    </w:p>
    <w:p w:rsidR="00105A19" w:rsidRPr="00CB0F28" w:rsidRDefault="00105A19" w:rsidP="001779D1">
      <w:pPr>
        <w:pStyle w:val="Odlomakpopisa"/>
        <w:numPr>
          <w:ilvl w:val="0"/>
          <w:numId w:val="27"/>
        </w:numPr>
        <w:shd w:val="clear" w:color="auto" w:fill="FFFFFF"/>
        <w:spacing w:after="0" w:line="240" w:lineRule="auto"/>
        <w:jc w:val="both"/>
        <w:rPr>
          <w:rFonts w:ascii="Times New Roman" w:hAnsi="Times New Roman" w:cs="Times New Roman"/>
          <w:b/>
          <w:color w:val="212121"/>
          <w:sz w:val="24"/>
          <w:szCs w:val="24"/>
        </w:rPr>
      </w:pPr>
      <w:r w:rsidRPr="00CB0F28">
        <w:rPr>
          <w:rFonts w:ascii="Times New Roman" w:hAnsi="Times New Roman" w:cs="Times New Roman"/>
          <w:b/>
          <w:color w:val="212121"/>
          <w:sz w:val="24"/>
          <w:szCs w:val="24"/>
        </w:rPr>
        <w:t xml:space="preserve">Prijedlog prioriteta Vijeća Mjesnog odbora Čučerje za Plan komunalnih aktivnosti Gradske četvrti Gornja Dubrava u 2022. – </w:t>
      </w:r>
      <w:r w:rsidRPr="00CB0F28">
        <w:rPr>
          <w:rFonts w:ascii="Times New Roman" w:hAnsi="Times New Roman" w:cs="Times New Roman"/>
          <w:b/>
          <w:i/>
          <w:color w:val="212121"/>
          <w:sz w:val="24"/>
          <w:szCs w:val="24"/>
        </w:rPr>
        <w:t>donošenje zaključka</w:t>
      </w:r>
    </w:p>
    <w:p w:rsidR="00105A19" w:rsidRPr="00CB0F28" w:rsidRDefault="00105A19" w:rsidP="00A172FC">
      <w:pPr>
        <w:spacing w:after="0"/>
        <w:jc w:val="both"/>
        <w:rPr>
          <w:rFonts w:ascii="Times New Roman" w:hAnsi="Times New Roman" w:cs="Times New Roman"/>
          <w:sz w:val="24"/>
          <w:szCs w:val="24"/>
        </w:rPr>
      </w:pPr>
    </w:p>
    <w:p w:rsidR="007023EF" w:rsidRPr="00CB0F28" w:rsidRDefault="00105A19" w:rsidP="0068466D">
      <w:pPr>
        <w:spacing w:after="0"/>
        <w:ind w:left="360" w:firstLine="348"/>
        <w:jc w:val="both"/>
        <w:rPr>
          <w:rFonts w:ascii="Times New Roman" w:hAnsi="Times New Roman" w:cs="Times New Roman"/>
          <w:sz w:val="24"/>
          <w:szCs w:val="24"/>
        </w:rPr>
      </w:pPr>
      <w:r w:rsidRPr="00CB0F28">
        <w:rPr>
          <w:rFonts w:ascii="Times New Roman" w:hAnsi="Times New Roman" w:cs="Times New Roman"/>
          <w:sz w:val="24"/>
          <w:szCs w:val="24"/>
        </w:rPr>
        <w:t xml:space="preserve">Vijeće jednoglasno donosi zaključak o prijedlogu prioriteta za Plan komunalnih aktivnosti Gradske četvrti Gornja Dubrava u 2022. </w:t>
      </w:r>
      <w:r w:rsidR="007023EF" w:rsidRPr="00CB0F28">
        <w:rPr>
          <w:rFonts w:ascii="Times New Roman" w:hAnsi="Times New Roman" w:cs="Times New Roman"/>
          <w:sz w:val="24"/>
          <w:szCs w:val="24"/>
        </w:rPr>
        <w:t>Naglašavamo da redoslijed navođenja prioriteta odgovara stvarnim potrebama i prioritetima te apeliramo da se komunalne aktivnosti prioretiziraju prema navedenom redoslijedu.</w:t>
      </w:r>
    </w:p>
    <w:p w:rsidR="00105A19" w:rsidRPr="00CB0F28" w:rsidRDefault="00105A19" w:rsidP="00105A19">
      <w:pPr>
        <w:spacing w:after="0"/>
        <w:ind w:left="360"/>
        <w:jc w:val="both"/>
        <w:rPr>
          <w:rFonts w:ascii="Times New Roman" w:hAnsi="Times New Roman" w:cs="Times New Roman"/>
          <w:sz w:val="24"/>
          <w:szCs w:val="24"/>
        </w:rPr>
      </w:pPr>
      <w:r w:rsidRPr="00CB0F28">
        <w:rPr>
          <w:rFonts w:ascii="Times New Roman" w:hAnsi="Times New Roman" w:cs="Times New Roman"/>
          <w:sz w:val="24"/>
          <w:szCs w:val="24"/>
        </w:rPr>
        <w:t>Predlažu se sljedeće komunalne aktivnosti:</w:t>
      </w:r>
    </w:p>
    <w:p w:rsidR="00105A19" w:rsidRPr="00CB0F28" w:rsidRDefault="00105A19" w:rsidP="00105A19">
      <w:pPr>
        <w:spacing w:after="0"/>
        <w:ind w:left="360"/>
        <w:jc w:val="both"/>
        <w:rPr>
          <w:rFonts w:ascii="Times New Roman" w:hAnsi="Times New Roman" w:cs="Times New Roman"/>
          <w:sz w:val="24"/>
          <w:szCs w:val="24"/>
        </w:rPr>
      </w:pPr>
    </w:p>
    <w:p w:rsidR="00105A19" w:rsidRPr="00CB0F28" w:rsidRDefault="00105A19" w:rsidP="00105A19">
      <w:pPr>
        <w:pStyle w:val="Odlomakpopisa"/>
        <w:numPr>
          <w:ilvl w:val="0"/>
          <w:numId w:val="19"/>
        </w:numPr>
        <w:spacing w:after="0"/>
        <w:jc w:val="both"/>
        <w:rPr>
          <w:rFonts w:ascii="Times New Roman" w:hAnsi="Times New Roman" w:cs="Times New Roman"/>
          <w:sz w:val="24"/>
          <w:szCs w:val="24"/>
        </w:rPr>
      </w:pPr>
      <w:r w:rsidRPr="00CB0F28">
        <w:rPr>
          <w:rFonts w:ascii="Times New Roman" w:hAnsi="Times New Roman" w:cs="Times New Roman"/>
          <w:sz w:val="24"/>
          <w:szCs w:val="24"/>
        </w:rPr>
        <w:t>Asfaltiranje</w:t>
      </w:r>
    </w:p>
    <w:p w:rsidR="00105A19" w:rsidRPr="00CB0F28" w:rsidRDefault="00105A19" w:rsidP="007023EF">
      <w:pPr>
        <w:pStyle w:val="Odlomakpopisa"/>
        <w:numPr>
          <w:ilvl w:val="0"/>
          <w:numId w:val="21"/>
        </w:numPr>
        <w:spacing w:after="0"/>
        <w:jc w:val="both"/>
        <w:rPr>
          <w:rFonts w:ascii="Times New Roman" w:hAnsi="Times New Roman" w:cs="Times New Roman"/>
          <w:sz w:val="24"/>
          <w:szCs w:val="24"/>
        </w:rPr>
      </w:pPr>
      <w:r w:rsidRPr="00CB0F28">
        <w:rPr>
          <w:rFonts w:ascii="Times New Roman" w:hAnsi="Times New Roman" w:cs="Times New Roman"/>
          <w:sz w:val="24"/>
          <w:szCs w:val="24"/>
        </w:rPr>
        <w:t>Ulica sloge (kod klizišta)</w:t>
      </w:r>
    </w:p>
    <w:p w:rsidR="00105A19" w:rsidRPr="00CB0F28" w:rsidRDefault="00105A19" w:rsidP="007023EF">
      <w:pPr>
        <w:pStyle w:val="Odlomakpopisa"/>
        <w:numPr>
          <w:ilvl w:val="0"/>
          <w:numId w:val="21"/>
        </w:numPr>
        <w:spacing w:after="0"/>
        <w:jc w:val="both"/>
        <w:rPr>
          <w:rFonts w:ascii="Times New Roman" w:hAnsi="Times New Roman" w:cs="Times New Roman"/>
          <w:sz w:val="24"/>
          <w:szCs w:val="24"/>
        </w:rPr>
      </w:pPr>
      <w:r w:rsidRPr="00CB0F28">
        <w:rPr>
          <w:rFonts w:ascii="Times New Roman" w:hAnsi="Times New Roman" w:cs="Times New Roman"/>
          <w:sz w:val="24"/>
          <w:szCs w:val="24"/>
        </w:rPr>
        <w:t>Ulica Marije Sniježne od kućnog broja 92 do kućnog broja 112</w:t>
      </w:r>
    </w:p>
    <w:p w:rsidR="00105A19" w:rsidRPr="00CB0F28" w:rsidRDefault="00105A19" w:rsidP="007023EF">
      <w:pPr>
        <w:pStyle w:val="Odlomakpopisa"/>
        <w:numPr>
          <w:ilvl w:val="0"/>
          <w:numId w:val="21"/>
        </w:numPr>
        <w:spacing w:after="0"/>
        <w:jc w:val="both"/>
        <w:rPr>
          <w:rFonts w:ascii="Times New Roman" w:hAnsi="Times New Roman" w:cs="Times New Roman"/>
          <w:sz w:val="24"/>
          <w:szCs w:val="24"/>
        </w:rPr>
      </w:pPr>
      <w:r w:rsidRPr="00CB0F28">
        <w:rPr>
          <w:rFonts w:ascii="Times New Roman" w:hAnsi="Times New Roman" w:cs="Times New Roman"/>
          <w:sz w:val="24"/>
          <w:szCs w:val="24"/>
        </w:rPr>
        <w:t>Lepušići – od broja 34 do kraja</w:t>
      </w:r>
    </w:p>
    <w:p w:rsidR="007023EF" w:rsidRPr="00CB0F28" w:rsidRDefault="00105A19" w:rsidP="007023EF">
      <w:pPr>
        <w:pStyle w:val="Odlomakpopisa"/>
        <w:numPr>
          <w:ilvl w:val="0"/>
          <w:numId w:val="21"/>
        </w:numPr>
        <w:spacing w:after="0"/>
        <w:jc w:val="both"/>
        <w:rPr>
          <w:rFonts w:ascii="Times New Roman" w:hAnsi="Times New Roman" w:cs="Times New Roman"/>
          <w:sz w:val="24"/>
          <w:szCs w:val="24"/>
        </w:rPr>
      </w:pPr>
      <w:r w:rsidRPr="00CB0F28">
        <w:rPr>
          <w:rFonts w:ascii="Times New Roman" w:hAnsi="Times New Roman" w:cs="Times New Roman"/>
          <w:sz w:val="24"/>
          <w:szCs w:val="24"/>
        </w:rPr>
        <w:t>Trstenik</w:t>
      </w:r>
      <w:r w:rsidR="007023EF" w:rsidRPr="00CB0F28">
        <w:rPr>
          <w:rFonts w:ascii="Times New Roman" w:hAnsi="Times New Roman" w:cs="Times New Roman"/>
          <w:sz w:val="24"/>
          <w:szCs w:val="24"/>
        </w:rPr>
        <w:t xml:space="preserve"> – prema trafostanici, MP put 4570</w:t>
      </w:r>
    </w:p>
    <w:p w:rsidR="00105A19" w:rsidRPr="00CB0F28" w:rsidRDefault="007023EF" w:rsidP="007023EF">
      <w:pPr>
        <w:pStyle w:val="Odlomakpopisa"/>
        <w:numPr>
          <w:ilvl w:val="0"/>
          <w:numId w:val="21"/>
        </w:numPr>
        <w:spacing w:after="0"/>
        <w:jc w:val="both"/>
        <w:rPr>
          <w:rFonts w:ascii="Times New Roman" w:hAnsi="Times New Roman" w:cs="Times New Roman"/>
          <w:sz w:val="24"/>
          <w:szCs w:val="24"/>
        </w:rPr>
      </w:pPr>
      <w:r w:rsidRPr="00CB0F28">
        <w:rPr>
          <w:rFonts w:ascii="Times New Roman" w:hAnsi="Times New Roman" w:cs="Times New Roman"/>
          <w:sz w:val="24"/>
          <w:szCs w:val="24"/>
        </w:rPr>
        <w:t>Ulica Zdenci</w:t>
      </w:r>
    </w:p>
    <w:p w:rsidR="00A172FC" w:rsidRPr="00CB0F28" w:rsidRDefault="007023EF" w:rsidP="007023EF">
      <w:pPr>
        <w:pStyle w:val="Odlomakpopisa"/>
        <w:numPr>
          <w:ilvl w:val="0"/>
          <w:numId w:val="19"/>
        </w:numPr>
        <w:spacing w:after="0"/>
        <w:jc w:val="both"/>
        <w:rPr>
          <w:rFonts w:ascii="Times New Roman" w:hAnsi="Times New Roman" w:cs="Times New Roman"/>
          <w:sz w:val="24"/>
          <w:szCs w:val="24"/>
        </w:rPr>
      </w:pPr>
      <w:r w:rsidRPr="00CB0F28">
        <w:rPr>
          <w:rFonts w:ascii="Times New Roman" w:hAnsi="Times New Roman" w:cs="Times New Roman"/>
          <w:sz w:val="24"/>
          <w:szCs w:val="24"/>
        </w:rPr>
        <w:t>Kanalizacija (odvodnja)</w:t>
      </w:r>
    </w:p>
    <w:p w:rsidR="007023EF" w:rsidRPr="00CB0F28" w:rsidRDefault="007023EF" w:rsidP="001779D1">
      <w:pPr>
        <w:pStyle w:val="Odlomakpopisa"/>
        <w:numPr>
          <w:ilvl w:val="0"/>
          <w:numId w:val="28"/>
        </w:numPr>
        <w:spacing w:after="0"/>
        <w:jc w:val="both"/>
        <w:rPr>
          <w:rFonts w:ascii="Times New Roman" w:hAnsi="Times New Roman" w:cs="Times New Roman"/>
          <w:sz w:val="24"/>
          <w:szCs w:val="24"/>
        </w:rPr>
      </w:pPr>
      <w:r w:rsidRPr="00CB0F28">
        <w:rPr>
          <w:rFonts w:ascii="Times New Roman" w:hAnsi="Times New Roman" w:cs="Times New Roman"/>
          <w:sz w:val="24"/>
          <w:szCs w:val="24"/>
        </w:rPr>
        <w:t xml:space="preserve">Čučerska cesta od kućnog broja 358 do kućnog broja 370 </w:t>
      </w:r>
    </w:p>
    <w:p w:rsidR="007023EF" w:rsidRPr="00CB0F28" w:rsidRDefault="007023EF" w:rsidP="001779D1">
      <w:pPr>
        <w:pStyle w:val="Odlomakpopisa"/>
        <w:numPr>
          <w:ilvl w:val="0"/>
          <w:numId w:val="28"/>
        </w:numPr>
        <w:spacing w:after="0"/>
        <w:jc w:val="both"/>
        <w:rPr>
          <w:rFonts w:ascii="Times New Roman" w:hAnsi="Times New Roman" w:cs="Times New Roman"/>
          <w:sz w:val="24"/>
          <w:szCs w:val="24"/>
        </w:rPr>
      </w:pPr>
      <w:r w:rsidRPr="00CB0F28">
        <w:rPr>
          <w:rFonts w:ascii="Times New Roman" w:hAnsi="Times New Roman" w:cs="Times New Roman"/>
          <w:sz w:val="24"/>
          <w:szCs w:val="24"/>
        </w:rPr>
        <w:t>Ulica sloge</w:t>
      </w:r>
    </w:p>
    <w:p w:rsidR="007023EF" w:rsidRPr="00CB0F28" w:rsidRDefault="007023EF" w:rsidP="001779D1">
      <w:pPr>
        <w:pStyle w:val="Odlomakpopisa"/>
        <w:numPr>
          <w:ilvl w:val="0"/>
          <w:numId w:val="28"/>
        </w:numPr>
        <w:spacing w:after="0"/>
        <w:jc w:val="both"/>
        <w:rPr>
          <w:rFonts w:ascii="Times New Roman" w:hAnsi="Times New Roman" w:cs="Times New Roman"/>
          <w:sz w:val="24"/>
          <w:szCs w:val="24"/>
        </w:rPr>
      </w:pPr>
      <w:r w:rsidRPr="00CB0F28">
        <w:rPr>
          <w:rFonts w:ascii="Times New Roman" w:hAnsi="Times New Roman" w:cs="Times New Roman"/>
          <w:sz w:val="24"/>
          <w:szCs w:val="24"/>
        </w:rPr>
        <w:t>Bokanjščica (ostale su 4 kuće koje je potrebno spojiti na kanalizaciju)</w:t>
      </w:r>
    </w:p>
    <w:p w:rsidR="007023EF" w:rsidRPr="00CB0F28" w:rsidRDefault="00442B82" w:rsidP="001779D1">
      <w:pPr>
        <w:pStyle w:val="Odlomakpopisa"/>
        <w:numPr>
          <w:ilvl w:val="0"/>
          <w:numId w:val="28"/>
        </w:numPr>
        <w:spacing w:after="0"/>
        <w:jc w:val="both"/>
        <w:rPr>
          <w:rFonts w:ascii="Times New Roman" w:hAnsi="Times New Roman" w:cs="Times New Roman"/>
          <w:sz w:val="24"/>
          <w:szCs w:val="24"/>
        </w:rPr>
      </w:pPr>
      <w:r>
        <w:rPr>
          <w:rFonts w:ascii="Times New Roman" w:hAnsi="Times New Roman" w:cs="Times New Roman"/>
          <w:sz w:val="24"/>
          <w:szCs w:val="24"/>
        </w:rPr>
        <w:t>Čučerska cesta od kućnog broja 24</w:t>
      </w:r>
      <w:r w:rsidR="007023EF" w:rsidRPr="00CB0F28">
        <w:rPr>
          <w:rFonts w:ascii="Times New Roman" w:hAnsi="Times New Roman" w:cs="Times New Roman"/>
          <w:sz w:val="24"/>
          <w:szCs w:val="24"/>
        </w:rPr>
        <w:t xml:space="preserve"> do</w:t>
      </w:r>
      <w:r>
        <w:rPr>
          <w:rFonts w:ascii="Times New Roman" w:hAnsi="Times New Roman" w:cs="Times New Roman"/>
          <w:sz w:val="24"/>
          <w:szCs w:val="24"/>
        </w:rPr>
        <w:t xml:space="preserve"> </w:t>
      </w:r>
      <w:r w:rsidR="007023EF" w:rsidRPr="00CB0F28">
        <w:rPr>
          <w:rFonts w:ascii="Times New Roman" w:hAnsi="Times New Roman" w:cs="Times New Roman"/>
          <w:sz w:val="24"/>
          <w:szCs w:val="24"/>
        </w:rPr>
        <w:t xml:space="preserve"> kućnog broja</w:t>
      </w:r>
      <w:r>
        <w:rPr>
          <w:rFonts w:ascii="Times New Roman" w:hAnsi="Times New Roman" w:cs="Times New Roman"/>
          <w:sz w:val="24"/>
          <w:szCs w:val="24"/>
        </w:rPr>
        <w:t xml:space="preserve"> 52</w:t>
      </w:r>
    </w:p>
    <w:p w:rsidR="007023EF" w:rsidRPr="00CB0F28" w:rsidRDefault="007023EF" w:rsidP="007023EF">
      <w:pPr>
        <w:pStyle w:val="Odlomakpopisa"/>
        <w:numPr>
          <w:ilvl w:val="0"/>
          <w:numId w:val="19"/>
        </w:numPr>
        <w:spacing w:after="0"/>
        <w:jc w:val="both"/>
        <w:rPr>
          <w:rFonts w:ascii="Times New Roman" w:hAnsi="Times New Roman" w:cs="Times New Roman"/>
          <w:sz w:val="24"/>
          <w:szCs w:val="24"/>
        </w:rPr>
      </w:pPr>
      <w:r w:rsidRPr="00CB0F28">
        <w:rPr>
          <w:rFonts w:ascii="Times New Roman" w:hAnsi="Times New Roman" w:cs="Times New Roman"/>
          <w:sz w:val="24"/>
          <w:szCs w:val="24"/>
        </w:rPr>
        <w:t>Voda</w:t>
      </w:r>
    </w:p>
    <w:p w:rsidR="007023EF" w:rsidRPr="00CB0F28" w:rsidRDefault="007023EF" w:rsidP="001779D1">
      <w:pPr>
        <w:pStyle w:val="Odlomakpopisa"/>
        <w:numPr>
          <w:ilvl w:val="0"/>
          <w:numId w:val="29"/>
        </w:numPr>
        <w:spacing w:after="0"/>
        <w:jc w:val="both"/>
        <w:rPr>
          <w:rFonts w:ascii="Times New Roman" w:hAnsi="Times New Roman" w:cs="Times New Roman"/>
          <w:sz w:val="24"/>
          <w:szCs w:val="24"/>
        </w:rPr>
      </w:pPr>
      <w:r w:rsidRPr="00CB0F28">
        <w:rPr>
          <w:rFonts w:ascii="Times New Roman" w:hAnsi="Times New Roman" w:cs="Times New Roman"/>
          <w:sz w:val="24"/>
          <w:szCs w:val="24"/>
        </w:rPr>
        <w:t>Selščak – 5 kuća</w:t>
      </w:r>
    </w:p>
    <w:p w:rsidR="007023EF" w:rsidRPr="00CB0F28" w:rsidRDefault="007023EF" w:rsidP="001779D1">
      <w:pPr>
        <w:pStyle w:val="Odlomakpopisa"/>
        <w:numPr>
          <w:ilvl w:val="0"/>
          <w:numId w:val="29"/>
        </w:numPr>
        <w:spacing w:after="0"/>
        <w:jc w:val="both"/>
        <w:rPr>
          <w:rFonts w:ascii="Times New Roman" w:hAnsi="Times New Roman" w:cs="Times New Roman"/>
          <w:sz w:val="24"/>
          <w:szCs w:val="24"/>
        </w:rPr>
      </w:pPr>
      <w:r w:rsidRPr="00CB0F28">
        <w:rPr>
          <w:rFonts w:ascii="Times New Roman" w:hAnsi="Times New Roman" w:cs="Times New Roman"/>
          <w:sz w:val="24"/>
          <w:szCs w:val="24"/>
        </w:rPr>
        <w:t>Vinišće 46 (od zavoja prema Bokanjščici)</w:t>
      </w:r>
    </w:p>
    <w:p w:rsidR="007023EF" w:rsidRPr="00CB0F28" w:rsidRDefault="007023EF" w:rsidP="001779D1">
      <w:pPr>
        <w:pStyle w:val="Odlomakpopisa"/>
        <w:numPr>
          <w:ilvl w:val="0"/>
          <w:numId w:val="29"/>
        </w:numPr>
        <w:spacing w:after="0"/>
        <w:jc w:val="both"/>
        <w:rPr>
          <w:rFonts w:ascii="Times New Roman" w:hAnsi="Times New Roman" w:cs="Times New Roman"/>
          <w:sz w:val="24"/>
          <w:szCs w:val="24"/>
        </w:rPr>
      </w:pPr>
      <w:r w:rsidRPr="00CB0F28">
        <w:rPr>
          <w:rFonts w:ascii="Times New Roman" w:hAnsi="Times New Roman" w:cs="Times New Roman"/>
          <w:sz w:val="24"/>
          <w:szCs w:val="24"/>
        </w:rPr>
        <w:t xml:space="preserve">Ulica Kuntići – </w:t>
      </w:r>
      <w:r w:rsidRPr="00442B82">
        <w:rPr>
          <w:rFonts w:ascii="Times New Roman" w:hAnsi="Times New Roman" w:cs="Times New Roman"/>
          <w:color w:val="000000" w:themeColor="text1"/>
          <w:sz w:val="24"/>
          <w:szCs w:val="24"/>
        </w:rPr>
        <w:t xml:space="preserve">od kućnog broja </w:t>
      </w:r>
      <w:r w:rsidR="00442B82" w:rsidRPr="00442B82">
        <w:rPr>
          <w:rFonts w:ascii="Times New Roman" w:hAnsi="Times New Roman" w:cs="Times New Roman"/>
          <w:color w:val="000000" w:themeColor="text1"/>
          <w:sz w:val="24"/>
          <w:szCs w:val="24"/>
        </w:rPr>
        <w:t>46</w:t>
      </w:r>
      <w:r w:rsidRPr="00442B82">
        <w:rPr>
          <w:rFonts w:ascii="Times New Roman" w:hAnsi="Times New Roman" w:cs="Times New Roman"/>
          <w:color w:val="000000" w:themeColor="text1"/>
          <w:sz w:val="24"/>
          <w:szCs w:val="24"/>
        </w:rPr>
        <w:t xml:space="preserve"> do kućnog broja</w:t>
      </w:r>
      <w:r w:rsidR="00442B82" w:rsidRPr="00442B82">
        <w:rPr>
          <w:rFonts w:ascii="Times New Roman" w:hAnsi="Times New Roman" w:cs="Times New Roman"/>
          <w:color w:val="000000" w:themeColor="text1"/>
          <w:sz w:val="24"/>
          <w:szCs w:val="24"/>
        </w:rPr>
        <w:t xml:space="preserve">  5</w:t>
      </w:r>
      <w:r w:rsidR="00D35607">
        <w:rPr>
          <w:rFonts w:ascii="Times New Roman" w:hAnsi="Times New Roman" w:cs="Times New Roman"/>
          <w:color w:val="000000" w:themeColor="text1"/>
          <w:sz w:val="24"/>
          <w:szCs w:val="24"/>
        </w:rPr>
        <w:t>2</w:t>
      </w:r>
    </w:p>
    <w:p w:rsidR="007023EF" w:rsidRPr="00D35607" w:rsidRDefault="007023EF" w:rsidP="001779D1">
      <w:pPr>
        <w:pStyle w:val="Odlomakpopisa"/>
        <w:numPr>
          <w:ilvl w:val="0"/>
          <w:numId w:val="29"/>
        </w:numPr>
        <w:spacing w:after="0"/>
        <w:jc w:val="both"/>
        <w:rPr>
          <w:rFonts w:ascii="Times New Roman" w:hAnsi="Times New Roman" w:cs="Times New Roman"/>
          <w:color w:val="000000" w:themeColor="text1"/>
          <w:sz w:val="24"/>
          <w:szCs w:val="24"/>
        </w:rPr>
      </w:pPr>
      <w:r w:rsidRPr="00CB0F28">
        <w:rPr>
          <w:rFonts w:ascii="Times New Roman" w:hAnsi="Times New Roman" w:cs="Times New Roman"/>
          <w:sz w:val="24"/>
          <w:szCs w:val="24"/>
        </w:rPr>
        <w:t xml:space="preserve">Čučerska cesta </w:t>
      </w:r>
      <w:r w:rsidRPr="00D35607">
        <w:rPr>
          <w:rFonts w:ascii="Times New Roman" w:hAnsi="Times New Roman" w:cs="Times New Roman"/>
          <w:color w:val="000000" w:themeColor="text1"/>
          <w:sz w:val="24"/>
          <w:szCs w:val="24"/>
        </w:rPr>
        <w:t xml:space="preserve">od kućnog broja </w:t>
      </w:r>
      <w:r w:rsidR="00D35607" w:rsidRPr="00D35607">
        <w:rPr>
          <w:rFonts w:ascii="Times New Roman" w:hAnsi="Times New Roman" w:cs="Times New Roman"/>
          <w:color w:val="000000" w:themeColor="text1"/>
          <w:sz w:val="24"/>
          <w:szCs w:val="24"/>
        </w:rPr>
        <w:t>336</w:t>
      </w:r>
      <w:r w:rsidRPr="00D35607">
        <w:rPr>
          <w:rFonts w:ascii="Times New Roman" w:hAnsi="Times New Roman" w:cs="Times New Roman"/>
          <w:color w:val="000000" w:themeColor="text1"/>
          <w:sz w:val="24"/>
          <w:szCs w:val="24"/>
        </w:rPr>
        <w:t xml:space="preserve"> do kućnog broja</w:t>
      </w:r>
      <w:r w:rsidR="00D35607" w:rsidRPr="00D35607">
        <w:rPr>
          <w:rFonts w:ascii="Times New Roman" w:hAnsi="Times New Roman" w:cs="Times New Roman"/>
          <w:color w:val="000000" w:themeColor="text1"/>
          <w:sz w:val="24"/>
          <w:szCs w:val="24"/>
        </w:rPr>
        <w:t>338N</w:t>
      </w:r>
    </w:p>
    <w:p w:rsidR="007023EF" w:rsidRPr="00D35607" w:rsidRDefault="007023EF" w:rsidP="007023EF">
      <w:pPr>
        <w:pStyle w:val="Odlomakpopisa"/>
        <w:numPr>
          <w:ilvl w:val="0"/>
          <w:numId w:val="19"/>
        </w:numPr>
        <w:spacing w:after="0"/>
        <w:jc w:val="both"/>
        <w:rPr>
          <w:rFonts w:ascii="Times New Roman" w:hAnsi="Times New Roman" w:cs="Times New Roman"/>
          <w:color w:val="000000" w:themeColor="text1"/>
          <w:sz w:val="24"/>
          <w:szCs w:val="24"/>
        </w:rPr>
      </w:pPr>
      <w:r w:rsidRPr="00D35607">
        <w:rPr>
          <w:rFonts w:ascii="Times New Roman" w:hAnsi="Times New Roman" w:cs="Times New Roman"/>
          <w:color w:val="000000" w:themeColor="text1"/>
          <w:sz w:val="24"/>
          <w:szCs w:val="24"/>
        </w:rPr>
        <w:t>Ostalo</w:t>
      </w:r>
    </w:p>
    <w:p w:rsidR="007023EF" w:rsidRPr="00CB0F28" w:rsidRDefault="007023EF" w:rsidP="001779D1">
      <w:pPr>
        <w:pStyle w:val="Odlomakpopisa"/>
        <w:numPr>
          <w:ilvl w:val="0"/>
          <w:numId w:val="30"/>
        </w:numPr>
        <w:spacing w:after="0"/>
        <w:jc w:val="both"/>
        <w:rPr>
          <w:rFonts w:ascii="Times New Roman" w:hAnsi="Times New Roman" w:cs="Times New Roman"/>
          <w:sz w:val="24"/>
          <w:szCs w:val="24"/>
        </w:rPr>
      </w:pPr>
      <w:r w:rsidRPr="00CB0F28">
        <w:rPr>
          <w:rFonts w:ascii="Times New Roman" w:hAnsi="Times New Roman" w:cs="Times New Roman"/>
          <w:sz w:val="24"/>
          <w:szCs w:val="24"/>
        </w:rPr>
        <w:t xml:space="preserve">Rekonstrukcija mosta </w:t>
      </w:r>
      <w:r w:rsidR="0082268D">
        <w:rPr>
          <w:rFonts w:ascii="Times New Roman" w:hAnsi="Times New Roman" w:cs="Times New Roman"/>
          <w:sz w:val="24"/>
          <w:szCs w:val="24"/>
        </w:rPr>
        <w:t>kod Prigorske ulice 7</w:t>
      </w:r>
      <w:r w:rsidR="001779D1" w:rsidRPr="00CB0F28">
        <w:rPr>
          <w:rFonts w:ascii="Times New Roman" w:hAnsi="Times New Roman" w:cs="Times New Roman"/>
          <w:sz w:val="24"/>
          <w:szCs w:val="24"/>
        </w:rPr>
        <w:t xml:space="preserve"> – postaviti pješački prijelaz</w:t>
      </w:r>
    </w:p>
    <w:p w:rsidR="001779D1" w:rsidRPr="00CB0F28" w:rsidRDefault="001779D1" w:rsidP="001779D1">
      <w:pPr>
        <w:spacing w:after="0"/>
        <w:jc w:val="both"/>
        <w:rPr>
          <w:rFonts w:ascii="Times New Roman" w:hAnsi="Times New Roman" w:cs="Times New Roman"/>
          <w:sz w:val="24"/>
          <w:szCs w:val="24"/>
        </w:rPr>
      </w:pPr>
    </w:p>
    <w:p w:rsidR="001779D1" w:rsidRPr="00CB0F28" w:rsidRDefault="001779D1" w:rsidP="001779D1">
      <w:pPr>
        <w:pStyle w:val="Odlomakpopisa"/>
        <w:numPr>
          <w:ilvl w:val="0"/>
          <w:numId w:val="27"/>
        </w:numPr>
        <w:shd w:val="clear" w:color="auto" w:fill="FFFFFF"/>
        <w:spacing w:after="0" w:line="240" w:lineRule="auto"/>
        <w:jc w:val="both"/>
        <w:rPr>
          <w:rFonts w:ascii="Times New Roman" w:hAnsi="Times New Roman" w:cs="Times New Roman"/>
          <w:b/>
          <w:color w:val="212121"/>
          <w:sz w:val="24"/>
          <w:szCs w:val="24"/>
        </w:rPr>
      </w:pPr>
      <w:r w:rsidRPr="00CB0F28">
        <w:rPr>
          <w:rFonts w:ascii="Times New Roman" w:hAnsi="Times New Roman" w:cs="Times New Roman"/>
          <w:b/>
          <w:color w:val="212121"/>
          <w:sz w:val="24"/>
          <w:szCs w:val="24"/>
        </w:rPr>
        <w:t xml:space="preserve">Davanje mišljenja na Prijedlog odluke o izmjenama i dopunama Odluke o nerazvrstanim cestama –  </w:t>
      </w:r>
      <w:r w:rsidRPr="00CB0F28">
        <w:rPr>
          <w:rFonts w:ascii="Times New Roman" w:hAnsi="Times New Roman" w:cs="Times New Roman"/>
          <w:b/>
          <w:i/>
          <w:color w:val="212121"/>
          <w:sz w:val="24"/>
          <w:szCs w:val="24"/>
        </w:rPr>
        <w:t>donošenje zaključka</w:t>
      </w:r>
    </w:p>
    <w:p w:rsidR="001779D1" w:rsidRPr="00CB0F28" w:rsidRDefault="001779D1" w:rsidP="001779D1">
      <w:pPr>
        <w:shd w:val="clear" w:color="auto" w:fill="FFFFFF"/>
        <w:spacing w:after="0" w:line="240" w:lineRule="auto"/>
        <w:ind w:left="360" w:firstLine="348"/>
        <w:jc w:val="both"/>
        <w:rPr>
          <w:rFonts w:ascii="Times New Roman" w:hAnsi="Times New Roman" w:cs="Times New Roman"/>
          <w:color w:val="212121"/>
          <w:sz w:val="24"/>
          <w:szCs w:val="24"/>
        </w:rPr>
      </w:pPr>
      <w:r w:rsidRPr="00CB0F28">
        <w:rPr>
          <w:rFonts w:ascii="Times New Roman" w:hAnsi="Times New Roman" w:cs="Times New Roman"/>
          <w:color w:val="212121"/>
          <w:sz w:val="24"/>
          <w:szCs w:val="24"/>
        </w:rPr>
        <w:t>Vijeće Mjesnog odbora Čučerje jednoglasno donosi zaključak o pozitivnom mišljenju na Prijedlog odluke o izmjenama i dopunama Odluke o nerazvrstanim cestama.</w:t>
      </w:r>
    </w:p>
    <w:p w:rsidR="001779D1" w:rsidRPr="00CB0F28" w:rsidRDefault="001779D1" w:rsidP="001779D1">
      <w:pPr>
        <w:shd w:val="clear" w:color="auto" w:fill="FFFFFF"/>
        <w:spacing w:after="0" w:line="240" w:lineRule="auto"/>
        <w:ind w:left="360"/>
        <w:jc w:val="both"/>
        <w:rPr>
          <w:rFonts w:ascii="Times New Roman" w:hAnsi="Times New Roman" w:cs="Times New Roman"/>
          <w:color w:val="212121"/>
          <w:sz w:val="24"/>
          <w:szCs w:val="24"/>
        </w:rPr>
      </w:pPr>
    </w:p>
    <w:p w:rsidR="001779D1" w:rsidRPr="00CB0F28" w:rsidRDefault="001779D1" w:rsidP="001779D1">
      <w:pPr>
        <w:shd w:val="clear" w:color="auto" w:fill="FFFFFF"/>
        <w:spacing w:after="0" w:line="240" w:lineRule="auto"/>
        <w:ind w:left="360"/>
        <w:jc w:val="both"/>
        <w:rPr>
          <w:rFonts w:ascii="Times New Roman" w:hAnsi="Times New Roman" w:cs="Times New Roman"/>
          <w:color w:val="212121"/>
          <w:sz w:val="24"/>
          <w:szCs w:val="24"/>
        </w:rPr>
      </w:pPr>
    </w:p>
    <w:p w:rsidR="001779D1" w:rsidRPr="00CB0F28" w:rsidRDefault="001779D1" w:rsidP="001779D1">
      <w:pPr>
        <w:numPr>
          <w:ilvl w:val="0"/>
          <w:numId w:val="27"/>
        </w:numPr>
        <w:spacing w:after="0" w:line="240" w:lineRule="auto"/>
        <w:jc w:val="both"/>
        <w:rPr>
          <w:rFonts w:ascii="Times New Roman" w:hAnsi="Times New Roman" w:cs="Times New Roman"/>
          <w:b/>
          <w:noProof/>
          <w:sz w:val="24"/>
          <w:szCs w:val="24"/>
        </w:rPr>
      </w:pPr>
      <w:r w:rsidRPr="00CB0F28">
        <w:rPr>
          <w:rFonts w:ascii="Times New Roman" w:hAnsi="Times New Roman" w:cs="Times New Roman"/>
          <w:b/>
          <w:sz w:val="24"/>
          <w:szCs w:val="24"/>
        </w:rPr>
        <w:lastRenderedPageBreak/>
        <w:t xml:space="preserve">Davanje mišljenja na Nacrt prijedloga odluke o mjestima za trgovinu na malo izvan prodavaonica i tržnica na malo koja se obavlja na pokretnim napravama i vanjskom izgledu pokretnih naprava i privremenih građevina – </w:t>
      </w:r>
      <w:r w:rsidRPr="00CB0F28">
        <w:rPr>
          <w:rFonts w:ascii="Times New Roman" w:hAnsi="Times New Roman" w:cs="Times New Roman"/>
          <w:b/>
          <w:i/>
          <w:sz w:val="24"/>
          <w:szCs w:val="24"/>
        </w:rPr>
        <w:t>donošenje zaključka</w:t>
      </w:r>
    </w:p>
    <w:p w:rsidR="001779D1" w:rsidRPr="00CB0F28" w:rsidRDefault="001779D1" w:rsidP="001779D1">
      <w:pPr>
        <w:spacing w:after="0" w:line="240" w:lineRule="auto"/>
        <w:ind w:firstLine="360"/>
        <w:jc w:val="both"/>
        <w:rPr>
          <w:rFonts w:ascii="Times New Roman" w:hAnsi="Times New Roman" w:cs="Times New Roman"/>
          <w:b/>
          <w:noProof/>
          <w:sz w:val="24"/>
          <w:szCs w:val="24"/>
        </w:rPr>
      </w:pPr>
      <w:r w:rsidRPr="00CB0F28">
        <w:rPr>
          <w:rFonts w:ascii="Times New Roman" w:hAnsi="Times New Roman" w:cs="Times New Roman"/>
          <w:color w:val="212121"/>
          <w:sz w:val="24"/>
          <w:szCs w:val="24"/>
        </w:rPr>
        <w:t>Vijeće Mjesnog odbora Čučerje jednoglasno donosi zaključak o pozitivnom mišljenju na Nacrt prijedloga odluke o mjestima za trgovinu na malo izvan prodavaonica i tržnica na malo koja se obavlja na pokretnim napravama i vanjskom izgledu pokretnih naprava i privremenih građevina.</w:t>
      </w:r>
    </w:p>
    <w:p w:rsidR="001779D1" w:rsidRPr="00CB0F28" w:rsidRDefault="001779D1" w:rsidP="001779D1">
      <w:pPr>
        <w:spacing w:after="0" w:line="240" w:lineRule="auto"/>
        <w:jc w:val="both"/>
        <w:rPr>
          <w:rFonts w:ascii="Times New Roman" w:hAnsi="Times New Roman" w:cs="Times New Roman"/>
          <w:b/>
          <w:noProof/>
          <w:sz w:val="24"/>
          <w:szCs w:val="24"/>
        </w:rPr>
      </w:pPr>
    </w:p>
    <w:p w:rsidR="001779D1" w:rsidRPr="00CB0F28" w:rsidRDefault="001779D1" w:rsidP="001779D1">
      <w:pPr>
        <w:spacing w:after="0" w:line="240" w:lineRule="auto"/>
        <w:jc w:val="both"/>
        <w:rPr>
          <w:rFonts w:ascii="Times New Roman" w:hAnsi="Times New Roman" w:cs="Times New Roman"/>
          <w:b/>
          <w:noProof/>
          <w:sz w:val="24"/>
          <w:szCs w:val="24"/>
        </w:rPr>
      </w:pPr>
    </w:p>
    <w:p w:rsidR="001779D1" w:rsidRPr="00CB0F28" w:rsidRDefault="001779D1" w:rsidP="001779D1">
      <w:pPr>
        <w:numPr>
          <w:ilvl w:val="0"/>
          <w:numId w:val="27"/>
        </w:numPr>
        <w:spacing w:after="0" w:line="240" w:lineRule="auto"/>
        <w:jc w:val="both"/>
        <w:rPr>
          <w:rFonts w:ascii="Times New Roman" w:hAnsi="Times New Roman" w:cs="Times New Roman"/>
          <w:b/>
          <w:sz w:val="24"/>
          <w:szCs w:val="24"/>
        </w:rPr>
      </w:pPr>
      <w:r w:rsidRPr="00CB0F28">
        <w:rPr>
          <w:rFonts w:ascii="Times New Roman" w:hAnsi="Times New Roman" w:cs="Times New Roman"/>
          <w:b/>
          <w:sz w:val="24"/>
          <w:szCs w:val="24"/>
        </w:rPr>
        <w:t xml:space="preserve">Davanje mišljenja na Prijedlog zaključka o podizanju spomenika slovenskom pjesniku dr. Francu Prešernu – </w:t>
      </w:r>
      <w:r w:rsidRPr="00CB0F28">
        <w:rPr>
          <w:rFonts w:ascii="Times New Roman" w:hAnsi="Times New Roman" w:cs="Times New Roman"/>
          <w:b/>
          <w:i/>
          <w:sz w:val="24"/>
          <w:szCs w:val="24"/>
        </w:rPr>
        <w:t>donošenje zaključka</w:t>
      </w:r>
    </w:p>
    <w:p w:rsidR="001779D1" w:rsidRPr="00CB0F28" w:rsidRDefault="001779D1" w:rsidP="001779D1">
      <w:pPr>
        <w:spacing w:after="0"/>
        <w:ind w:firstLine="360"/>
        <w:jc w:val="both"/>
        <w:rPr>
          <w:rFonts w:ascii="Times New Roman" w:hAnsi="Times New Roman" w:cs="Times New Roman"/>
          <w:color w:val="212121"/>
          <w:sz w:val="24"/>
          <w:szCs w:val="24"/>
        </w:rPr>
      </w:pPr>
      <w:r w:rsidRPr="00CB0F28">
        <w:rPr>
          <w:rFonts w:ascii="Times New Roman" w:hAnsi="Times New Roman" w:cs="Times New Roman"/>
          <w:color w:val="212121"/>
          <w:sz w:val="24"/>
          <w:szCs w:val="24"/>
        </w:rPr>
        <w:t>Vijeće Mjesnog odbora Čučerje jednoglasno donosi zaključak o pozitivnom mišljenju na Prijedlog zaključka o podizanju spomenika slovenskom pjesniku dr. Francu Prešernu.</w:t>
      </w:r>
    </w:p>
    <w:p w:rsidR="001779D1" w:rsidRPr="00CB0F28" w:rsidRDefault="001779D1" w:rsidP="001779D1">
      <w:pPr>
        <w:pStyle w:val="Odlomakpopisa"/>
        <w:numPr>
          <w:ilvl w:val="0"/>
          <w:numId w:val="27"/>
        </w:numPr>
        <w:spacing w:after="0"/>
        <w:jc w:val="both"/>
        <w:rPr>
          <w:rFonts w:ascii="Times New Roman" w:hAnsi="Times New Roman" w:cs="Times New Roman"/>
          <w:b/>
          <w:sz w:val="24"/>
          <w:szCs w:val="24"/>
        </w:rPr>
      </w:pPr>
      <w:r w:rsidRPr="00CB0F28">
        <w:rPr>
          <w:rFonts w:ascii="Times New Roman" w:hAnsi="Times New Roman" w:cs="Times New Roman"/>
          <w:b/>
          <w:sz w:val="24"/>
          <w:szCs w:val="24"/>
        </w:rPr>
        <w:t xml:space="preserve">Stavljanje u funkciju zemljišta parcele 177/2 – </w:t>
      </w:r>
      <w:r w:rsidRPr="00CB0F28">
        <w:rPr>
          <w:rFonts w:ascii="Times New Roman" w:hAnsi="Times New Roman" w:cs="Times New Roman"/>
          <w:b/>
          <w:i/>
          <w:sz w:val="24"/>
          <w:szCs w:val="24"/>
        </w:rPr>
        <w:t>donošenje zaključka</w:t>
      </w:r>
    </w:p>
    <w:p w:rsidR="001779D1" w:rsidRPr="00CB0F28" w:rsidRDefault="001779D1" w:rsidP="004567EE">
      <w:pPr>
        <w:spacing w:after="0"/>
        <w:ind w:firstLine="360"/>
        <w:jc w:val="both"/>
        <w:rPr>
          <w:rFonts w:ascii="Times New Roman" w:hAnsi="Times New Roman" w:cs="Times New Roman"/>
          <w:sz w:val="24"/>
          <w:szCs w:val="24"/>
        </w:rPr>
      </w:pPr>
      <w:r w:rsidRPr="00CB0F28">
        <w:rPr>
          <w:rFonts w:ascii="Times New Roman" w:hAnsi="Times New Roman" w:cs="Times New Roman"/>
          <w:sz w:val="24"/>
          <w:szCs w:val="24"/>
        </w:rPr>
        <w:t xml:space="preserve">Vijeće Mjesnog odbora Čučerje jednoglasno donosi zaključak o stavljanju u funkciju zemljišta parcele </w:t>
      </w:r>
      <w:r w:rsidR="004567EE" w:rsidRPr="00CB0F28">
        <w:rPr>
          <w:rFonts w:ascii="Times New Roman" w:hAnsi="Times New Roman" w:cs="Times New Roman"/>
          <w:sz w:val="24"/>
          <w:szCs w:val="24"/>
        </w:rPr>
        <w:t xml:space="preserve">k.č. 177/2. </w:t>
      </w:r>
    </w:p>
    <w:p w:rsidR="004567EE" w:rsidRPr="00CB0F28" w:rsidRDefault="004567EE" w:rsidP="004567EE">
      <w:pPr>
        <w:spacing w:after="0"/>
        <w:ind w:firstLine="708"/>
        <w:jc w:val="both"/>
        <w:rPr>
          <w:rFonts w:ascii="Times New Roman" w:hAnsi="Times New Roman" w:cs="Times New Roman"/>
          <w:sz w:val="24"/>
          <w:szCs w:val="24"/>
        </w:rPr>
      </w:pPr>
      <w:r w:rsidRPr="00CB0F28">
        <w:rPr>
          <w:rFonts w:ascii="Times New Roman" w:hAnsi="Times New Roman" w:cs="Times New Roman"/>
          <w:sz w:val="24"/>
          <w:szCs w:val="24"/>
        </w:rPr>
        <w:t xml:space="preserve">S obzirom na potrebe mještana Čučerja i razorni potres koji je Čučerju oduzeo neke od osnovnih stvari za funkcioniranje, VMO Čučerje u funkciju stavlja ovu katastarsku česticu kako bi se na njoj sagradio objekt koji bi zadovoljio kulturne i komercijalne potrebe mještana. </w:t>
      </w:r>
    </w:p>
    <w:p w:rsidR="004567EE" w:rsidRPr="00CB0F28" w:rsidRDefault="00021AE7" w:rsidP="001779D1">
      <w:pPr>
        <w:spacing w:after="0"/>
        <w:jc w:val="both"/>
        <w:rPr>
          <w:rFonts w:ascii="Times New Roman" w:hAnsi="Times New Roman" w:cs="Times New Roman"/>
          <w:sz w:val="24"/>
          <w:szCs w:val="24"/>
        </w:rPr>
      </w:pPr>
      <w:r w:rsidRPr="00CB0F28">
        <w:rPr>
          <w:rFonts w:ascii="Times New Roman" w:hAnsi="Times New Roman" w:cs="Times New Roman"/>
          <w:sz w:val="24"/>
          <w:szCs w:val="24"/>
        </w:rPr>
        <w:t xml:space="preserve">Čučerje spada u ruralni dio Zagreba te mu osim osnovne komunalne infrastrukture nedostaju i druge stvari koje su u većini kvartova i mjesnih odbora omogućene i smještene na udaljenosti od 15 minuta. </w:t>
      </w:r>
      <w:r w:rsidR="004567EE" w:rsidRPr="00CB0F28">
        <w:rPr>
          <w:rFonts w:ascii="Times New Roman" w:hAnsi="Times New Roman" w:cs="Times New Roman"/>
          <w:sz w:val="24"/>
          <w:szCs w:val="24"/>
        </w:rPr>
        <w:t>U Čučerju je pretežito starije stanovništvo kojem</w:t>
      </w:r>
      <w:r w:rsidRPr="00CB0F28">
        <w:rPr>
          <w:rFonts w:ascii="Times New Roman" w:hAnsi="Times New Roman" w:cs="Times New Roman"/>
          <w:sz w:val="24"/>
          <w:szCs w:val="24"/>
        </w:rPr>
        <w:t>u</w:t>
      </w:r>
      <w:r w:rsidR="004567EE" w:rsidRPr="00CB0F28">
        <w:rPr>
          <w:rFonts w:ascii="Times New Roman" w:hAnsi="Times New Roman" w:cs="Times New Roman"/>
          <w:sz w:val="24"/>
          <w:szCs w:val="24"/>
        </w:rPr>
        <w:t xml:space="preserve"> je znatno otežan odlazak do trgovine, pošte, bankomata i sl., a istovremeno nedostaje prostor za rekreativne, kulturne i druge sadržaje za srednje i mlađe generacije. Iz tih razloga apeliramo na Gradski ured za mjesnu samoupravu i Gradski ured za  programe i projekte Europske unije da nam pomogne u ostvarenju ovog projekta kako bismo zajedno omogućili da svaki dio Zagreba ima priliku biti na 15 minuta</w:t>
      </w:r>
      <w:r w:rsidRPr="00CB0F28">
        <w:rPr>
          <w:rFonts w:ascii="Times New Roman" w:hAnsi="Times New Roman" w:cs="Times New Roman"/>
          <w:sz w:val="24"/>
          <w:szCs w:val="24"/>
        </w:rPr>
        <w:t>.</w:t>
      </w:r>
      <w:r w:rsidR="00DB1A17">
        <w:rPr>
          <w:rFonts w:ascii="Times New Roman" w:hAnsi="Times New Roman" w:cs="Times New Roman"/>
          <w:sz w:val="24"/>
          <w:szCs w:val="24"/>
        </w:rPr>
        <w:t>Napominjemo da bi se u jednom dijelu objekta izgradio poslovni prostor za veću trgovinu, a cijenom najma toga prostora pokrivali bi se režijski troškovi cijelog objekta.</w:t>
      </w:r>
    </w:p>
    <w:p w:rsidR="00021AE7" w:rsidRPr="00CB0F28" w:rsidRDefault="00021AE7" w:rsidP="00021AE7">
      <w:pPr>
        <w:shd w:val="clear" w:color="auto" w:fill="FFFFFF"/>
        <w:spacing w:after="0" w:line="240" w:lineRule="auto"/>
        <w:jc w:val="both"/>
        <w:rPr>
          <w:rFonts w:ascii="Times New Roman" w:hAnsi="Times New Roman" w:cs="Times New Roman"/>
          <w:sz w:val="24"/>
          <w:szCs w:val="24"/>
        </w:rPr>
      </w:pPr>
    </w:p>
    <w:p w:rsidR="00021AE7" w:rsidRPr="00CB0F28" w:rsidRDefault="00021AE7" w:rsidP="00021AE7">
      <w:pPr>
        <w:pStyle w:val="Odlomakpopisa"/>
        <w:numPr>
          <w:ilvl w:val="0"/>
          <w:numId w:val="27"/>
        </w:numPr>
        <w:shd w:val="clear" w:color="auto" w:fill="FFFFFF"/>
        <w:spacing w:after="0" w:line="240" w:lineRule="auto"/>
        <w:jc w:val="both"/>
        <w:rPr>
          <w:rFonts w:ascii="Times New Roman" w:hAnsi="Times New Roman" w:cs="Times New Roman"/>
          <w:b/>
          <w:color w:val="212121"/>
          <w:sz w:val="24"/>
          <w:szCs w:val="24"/>
        </w:rPr>
      </w:pPr>
      <w:r w:rsidRPr="00CB0F28">
        <w:rPr>
          <w:rFonts w:ascii="Times New Roman" w:hAnsi="Times New Roman" w:cs="Times New Roman"/>
          <w:b/>
          <w:color w:val="212121"/>
          <w:sz w:val="24"/>
          <w:szCs w:val="24"/>
        </w:rPr>
        <w:t xml:space="preserve">Održavanje komunalne infrastrukture na području Mjesnog odbora Čučerje – </w:t>
      </w:r>
      <w:r w:rsidRPr="00CB0F28">
        <w:rPr>
          <w:rFonts w:ascii="Times New Roman" w:hAnsi="Times New Roman" w:cs="Times New Roman"/>
          <w:b/>
          <w:i/>
          <w:color w:val="212121"/>
          <w:sz w:val="24"/>
          <w:szCs w:val="24"/>
        </w:rPr>
        <w:t>donošenje zaključka</w:t>
      </w:r>
    </w:p>
    <w:p w:rsidR="00021AE7" w:rsidRPr="00CB0F28" w:rsidRDefault="00021AE7" w:rsidP="0068466D">
      <w:pPr>
        <w:shd w:val="clear" w:color="auto" w:fill="FFFFFF"/>
        <w:spacing w:after="0" w:line="240" w:lineRule="auto"/>
        <w:ind w:firstLine="360"/>
        <w:jc w:val="both"/>
        <w:rPr>
          <w:rFonts w:ascii="Times New Roman" w:hAnsi="Times New Roman" w:cs="Times New Roman"/>
          <w:color w:val="212121"/>
          <w:sz w:val="24"/>
          <w:szCs w:val="24"/>
        </w:rPr>
      </w:pPr>
      <w:r w:rsidRPr="00CB0F28">
        <w:rPr>
          <w:rFonts w:ascii="Times New Roman" w:hAnsi="Times New Roman" w:cs="Times New Roman"/>
          <w:color w:val="212121"/>
          <w:sz w:val="24"/>
          <w:szCs w:val="24"/>
        </w:rPr>
        <w:t xml:space="preserve">Vijeće Mjesnog odbora Čučerje jednoglasno donosi zaključak o zahtjevu prema ViO-u u kojem se traži da se VMO-u dostavi izvještaj o gotovim projektima te radovima koji su planirani do kraja 2021. i 2022. godine. </w:t>
      </w:r>
    </w:p>
    <w:p w:rsidR="00021AE7" w:rsidRPr="00CB0F28" w:rsidRDefault="00021AE7" w:rsidP="00021AE7">
      <w:pPr>
        <w:shd w:val="clear" w:color="auto" w:fill="FFFFFF"/>
        <w:spacing w:after="0" w:line="240" w:lineRule="auto"/>
        <w:jc w:val="both"/>
        <w:rPr>
          <w:rFonts w:ascii="Times New Roman" w:hAnsi="Times New Roman" w:cs="Times New Roman"/>
          <w:color w:val="212121"/>
          <w:sz w:val="24"/>
          <w:szCs w:val="24"/>
        </w:rPr>
      </w:pPr>
    </w:p>
    <w:p w:rsidR="00021AE7" w:rsidRPr="00CB0F28" w:rsidRDefault="00021AE7" w:rsidP="00021AE7">
      <w:pPr>
        <w:pStyle w:val="Odlomakpopisa"/>
        <w:numPr>
          <w:ilvl w:val="0"/>
          <w:numId w:val="27"/>
        </w:numPr>
        <w:shd w:val="clear" w:color="auto" w:fill="FFFFFF"/>
        <w:spacing w:after="0" w:line="240" w:lineRule="auto"/>
        <w:jc w:val="both"/>
        <w:rPr>
          <w:rFonts w:ascii="Times New Roman" w:hAnsi="Times New Roman" w:cs="Times New Roman"/>
          <w:b/>
          <w:color w:val="212121"/>
          <w:sz w:val="24"/>
          <w:szCs w:val="24"/>
        </w:rPr>
      </w:pPr>
      <w:r w:rsidRPr="00CB0F28">
        <w:rPr>
          <w:rFonts w:ascii="Times New Roman" w:hAnsi="Times New Roman" w:cs="Times New Roman"/>
          <w:b/>
          <w:color w:val="212121"/>
          <w:sz w:val="24"/>
          <w:szCs w:val="24"/>
        </w:rPr>
        <w:t xml:space="preserve">Rješavanje problematike vodoopskrbe i odvodnje na području Mjesnog odbora Čučerje – </w:t>
      </w:r>
      <w:r w:rsidRPr="00CB0F28">
        <w:rPr>
          <w:rFonts w:ascii="Times New Roman" w:hAnsi="Times New Roman" w:cs="Times New Roman"/>
          <w:b/>
          <w:i/>
          <w:color w:val="212121"/>
          <w:sz w:val="24"/>
          <w:szCs w:val="24"/>
        </w:rPr>
        <w:t>donošenje zaključka</w:t>
      </w:r>
    </w:p>
    <w:p w:rsidR="00021AE7" w:rsidRPr="00D35607" w:rsidRDefault="00021AE7" w:rsidP="0068466D">
      <w:pPr>
        <w:shd w:val="clear" w:color="auto" w:fill="FFFFFF"/>
        <w:spacing w:after="0" w:line="240" w:lineRule="auto"/>
        <w:ind w:firstLine="360"/>
        <w:jc w:val="both"/>
        <w:rPr>
          <w:rFonts w:ascii="Times New Roman" w:hAnsi="Times New Roman" w:cs="Times New Roman"/>
          <w:color w:val="000000" w:themeColor="text1"/>
          <w:sz w:val="24"/>
          <w:szCs w:val="24"/>
        </w:rPr>
      </w:pPr>
      <w:r w:rsidRPr="00CB0F28">
        <w:rPr>
          <w:rFonts w:ascii="Times New Roman" w:hAnsi="Times New Roman" w:cs="Times New Roman"/>
          <w:color w:val="212121"/>
          <w:sz w:val="24"/>
          <w:szCs w:val="24"/>
        </w:rPr>
        <w:t xml:space="preserve">Vijeće Mjesnog odbora Čučerje jednoglasno donosi zaključak o zahtjevu za izgradnjom vodovodne mreže u ulicama Selščak, Vinišće 46 (od zavoja prema Bokanjščici), Ulica Kuntići – </w:t>
      </w:r>
      <w:r w:rsidRPr="00D35607">
        <w:rPr>
          <w:rFonts w:ascii="Times New Roman" w:hAnsi="Times New Roman" w:cs="Times New Roman"/>
          <w:color w:val="000000" w:themeColor="text1"/>
          <w:sz w:val="24"/>
          <w:szCs w:val="24"/>
        </w:rPr>
        <w:t xml:space="preserve">od kućnog broja </w:t>
      </w:r>
      <w:r w:rsidR="00D35607" w:rsidRPr="00D35607">
        <w:rPr>
          <w:rFonts w:ascii="Times New Roman" w:hAnsi="Times New Roman" w:cs="Times New Roman"/>
          <w:color w:val="000000" w:themeColor="text1"/>
          <w:sz w:val="24"/>
          <w:szCs w:val="24"/>
        </w:rPr>
        <w:t>46</w:t>
      </w:r>
      <w:r w:rsidRPr="00D35607">
        <w:rPr>
          <w:rFonts w:ascii="Times New Roman" w:hAnsi="Times New Roman" w:cs="Times New Roman"/>
          <w:color w:val="000000" w:themeColor="text1"/>
          <w:sz w:val="24"/>
          <w:szCs w:val="24"/>
        </w:rPr>
        <w:t xml:space="preserve"> do kućnog broja </w:t>
      </w:r>
      <w:r w:rsidR="00D35607" w:rsidRPr="00D35607">
        <w:rPr>
          <w:rFonts w:ascii="Times New Roman" w:hAnsi="Times New Roman" w:cs="Times New Roman"/>
          <w:color w:val="000000" w:themeColor="text1"/>
          <w:sz w:val="24"/>
          <w:szCs w:val="24"/>
        </w:rPr>
        <w:t>52</w:t>
      </w:r>
      <w:r w:rsidR="00D35607">
        <w:rPr>
          <w:rFonts w:ascii="Times New Roman" w:hAnsi="Times New Roman" w:cs="Times New Roman"/>
          <w:color w:val="FF0000"/>
          <w:sz w:val="24"/>
          <w:szCs w:val="24"/>
        </w:rPr>
        <w:t xml:space="preserve"> </w:t>
      </w:r>
      <w:r w:rsidRPr="00CB0F28">
        <w:rPr>
          <w:rFonts w:ascii="Times New Roman" w:hAnsi="Times New Roman" w:cs="Times New Roman"/>
          <w:color w:val="212121"/>
          <w:sz w:val="24"/>
          <w:szCs w:val="24"/>
        </w:rPr>
        <w:t xml:space="preserve">, </w:t>
      </w:r>
      <w:proofErr w:type="spellStart"/>
      <w:r w:rsidRPr="00CB0F28">
        <w:rPr>
          <w:rFonts w:ascii="Times New Roman" w:hAnsi="Times New Roman" w:cs="Times New Roman"/>
          <w:color w:val="212121"/>
          <w:sz w:val="24"/>
          <w:szCs w:val="24"/>
        </w:rPr>
        <w:t>Čučerska</w:t>
      </w:r>
      <w:proofErr w:type="spellEnd"/>
      <w:r w:rsidRPr="00CB0F28">
        <w:rPr>
          <w:rFonts w:ascii="Times New Roman" w:hAnsi="Times New Roman" w:cs="Times New Roman"/>
          <w:color w:val="212121"/>
          <w:sz w:val="24"/>
          <w:szCs w:val="24"/>
        </w:rPr>
        <w:t xml:space="preserve"> cesta od kućnog broja </w:t>
      </w:r>
      <w:r w:rsidR="00D35607" w:rsidRPr="00D35607">
        <w:rPr>
          <w:rFonts w:ascii="Times New Roman" w:hAnsi="Times New Roman" w:cs="Times New Roman"/>
          <w:color w:val="000000" w:themeColor="text1"/>
          <w:sz w:val="24"/>
          <w:szCs w:val="24"/>
        </w:rPr>
        <w:t>336</w:t>
      </w:r>
      <w:r w:rsidRPr="00D35607">
        <w:rPr>
          <w:rFonts w:ascii="Times New Roman" w:hAnsi="Times New Roman" w:cs="Times New Roman"/>
          <w:color w:val="000000" w:themeColor="text1"/>
          <w:sz w:val="24"/>
          <w:szCs w:val="24"/>
        </w:rPr>
        <w:t xml:space="preserve"> do kućnog broja</w:t>
      </w:r>
      <w:r w:rsidR="00EC2BE7">
        <w:rPr>
          <w:rFonts w:ascii="Times New Roman" w:hAnsi="Times New Roman" w:cs="Times New Roman"/>
          <w:color w:val="000000" w:themeColor="text1"/>
          <w:sz w:val="24"/>
          <w:szCs w:val="24"/>
        </w:rPr>
        <w:t xml:space="preserve"> </w:t>
      </w:r>
      <w:r w:rsidR="00D35607" w:rsidRPr="00D35607">
        <w:rPr>
          <w:rFonts w:ascii="Times New Roman" w:hAnsi="Times New Roman" w:cs="Times New Roman"/>
          <w:color w:val="000000" w:themeColor="text1"/>
          <w:sz w:val="24"/>
          <w:szCs w:val="24"/>
        </w:rPr>
        <w:t>338N</w:t>
      </w:r>
      <w:r w:rsidR="00EC2BE7">
        <w:rPr>
          <w:rFonts w:ascii="Times New Roman" w:hAnsi="Times New Roman" w:cs="Times New Roman"/>
          <w:color w:val="000000" w:themeColor="text1"/>
          <w:sz w:val="24"/>
          <w:szCs w:val="24"/>
        </w:rPr>
        <w:t xml:space="preserve"> </w:t>
      </w:r>
      <w:r w:rsidR="008B42F5" w:rsidRPr="00D35607">
        <w:rPr>
          <w:rFonts w:ascii="Times New Roman" w:hAnsi="Times New Roman" w:cs="Times New Roman"/>
          <w:color w:val="000000" w:themeColor="text1"/>
          <w:sz w:val="24"/>
          <w:szCs w:val="24"/>
        </w:rPr>
        <w:t>,kao i mreže odvodnje u ulicama Čučerska cesta od kućnog broja 358 do</w:t>
      </w:r>
      <w:r w:rsidR="008B42F5" w:rsidRPr="00CB0F28">
        <w:rPr>
          <w:rFonts w:ascii="Times New Roman" w:hAnsi="Times New Roman" w:cs="Times New Roman"/>
          <w:color w:val="212121"/>
          <w:sz w:val="24"/>
          <w:szCs w:val="24"/>
        </w:rPr>
        <w:t xml:space="preserve"> kućnog broja 370, Ulica sloge, Bokanjščica (ostale su 4 kuće koje je potrebno spojiti na kanalizaciju), Čučerska cesta </w:t>
      </w:r>
      <w:r w:rsidR="008B42F5" w:rsidRPr="00D35607">
        <w:rPr>
          <w:rFonts w:ascii="Times New Roman" w:hAnsi="Times New Roman" w:cs="Times New Roman"/>
          <w:color w:val="000000" w:themeColor="text1"/>
          <w:sz w:val="24"/>
          <w:szCs w:val="24"/>
        </w:rPr>
        <w:t xml:space="preserve">od kućnog broja </w:t>
      </w:r>
      <w:r w:rsidR="00D35607" w:rsidRPr="00D35607">
        <w:rPr>
          <w:rFonts w:ascii="Times New Roman" w:hAnsi="Times New Roman" w:cs="Times New Roman"/>
          <w:color w:val="000000" w:themeColor="text1"/>
          <w:sz w:val="24"/>
          <w:szCs w:val="24"/>
        </w:rPr>
        <w:t>336</w:t>
      </w:r>
      <w:r w:rsidR="008B42F5" w:rsidRPr="00D35607">
        <w:rPr>
          <w:rFonts w:ascii="Times New Roman" w:hAnsi="Times New Roman" w:cs="Times New Roman"/>
          <w:color w:val="000000" w:themeColor="text1"/>
          <w:sz w:val="24"/>
          <w:szCs w:val="24"/>
        </w:rPr>
        <w:t xml:space="preserve"> do kućnog broja</w:t>
      </w:r>
      <w:r w:rsidR="00D35607" w:rsidRPr="00D35607">
        <w:rPr>
          <w:rFonts w:ascii="Times New Roman" w:hAnsi="Times New Roman" w:cs="Times New Roman"/>
          <w:color w:val="000000" w:themeColor="text1"/>
          <w:sz w:val="24"/>
          <w:szCs w:val="24"/>
        </w:rPr>
        <w:t xml:space="preserve"> 338N</w:t>
      </w:r>
      <w:r w:rsidR="008B42F5" w:rsidRPr="00D35607">
        <w:rPr>
          <w:rFonts w:ascii="Times New Roman" w:hAnsi="Times New Roman" w:cs="Times New Roman"/>
          <w:color w:val="000000" w:themeColor="text1"/>
          <w:sz w:val="24"/>
          <w:szCs w:val="24"/>
        </w:rPr>
        <w:t xml:space="preserve">. </w:t>
      </w:r>
    </w:p>
    <w:p w:rsidR="00021AE7" w:rsidRPr="00CB0F28" w:rsidRDefault="00021AE7" w:rsidP="001779D1">
      <w:pPr>
        <w:spacing w:after="0"/>
        <w:jc w:val="both"/>
        <w:rPr>
          <w:rFonts w:ascii="Times New Roman" w:hAnsi="Times New Roman" w:cs="Times New Roman"/>
          <w:sz w:val="24"/>
          <w:szCs w:val="24"/>
        </w:rPr>
      </w:pPr>
    </w:p>
    <w:p w:rsidR="008B42F5" w:rsidRPr="00CB0F28" w:rsidRDefault="008B42F5" w:rsidP="008B42F5">
      <w:pPr>
        <w:pStyle w:val="Odlomakpopisa"/>
        <w:numPr>
          <w:ilvl w:val="0"/>
          <w:numId w:val="27"/>
        </w:numPr>
        <w:shd w:val="clear" w:color="auto" w:fill="FFFFFF"/>
        <w:spacing w:after="0" w:line="240" w:lineRule="auto"/>
        <w:jc w:val="both"/>
        <w:rPr>
          <w:rFonts w:ascii="Times New Roman" w:hAnsi="Times New Roman" w:cs="Times New Roman"/>
          <w:b/>
          <w:color w:val="212121"/>
          <w:sz w:val="24"/>
          <w:szCs w:val="24"/>
        </w:rPr>
      </w:pPr>
      <w:r w:rsidRPr="00CB0F28">
        <w:rPr>
          <w:rFonts w:ascii="Times New Roman" w:hAnsi="Times New Roman" w:cs="Times New Roman"/>
          <w:b/>
          <w:color w:val="212121"/>
          <w:sz w:val="24"/>
          <w:szCs w:val="24"/>
        </w:rPr>
        <w:t xml:space="preserve">Prijedlog </w:t>
      </w:r>
      <w:r w:rsidRPr="00CB0F28">
        <w:rPr>
          <w:rFonts w:ascii="Times New Roman" w:hAnsi="Times New Roman" w:cs="Times New Roman"/>
          <w:b/>
          <w:sz w:val="24"/>
          <w:szCs w:val="24"/>
        </w:rPr>
        <w:t xml:space="preserve">o dopuni Plana malih komunalnih akcija Mjesnog odbora Čučerje za 2021. </w:t>
      </w:r>
      <w:r w:rsidRPr="00CB0F28">
        <w:rPr>
          <w:rFonts w:ascii="Times New Roman" w:hAnsi="Times New Roman" w:cs="Times New Roman"/>
          <w:b/>
          <w:color w:val="212121"/>
          <w:sz w:val="24"/>
          <w:szCs w:val="24"/>
        </w:rPr>
        <w:t xml:space="preserve">– </w:t>
      </w:r>
      <w:r w:rsidRPr="00CB0F28">
        <w:rPr>
          <w:rFonts w:ascii="Times New Roman" w:hAnsi="Times New Roman" w:cs="Times New Roman"/>
          <w:b/>
          <w:i/>
          <w:color w:val="212121"/>
          <w:sz w:val="24"/>
          <w:szCs w:val="24"/>
        </w:rPr>
        <w:t>donošenje zaključka</w:t>
      </w:r>
    </w:p>
    <w:p w:rsidR="008B42F5" w:rsidRDefault="00CB0F28" w:rsidP="0068466D">
      <w:pPr>
        <w:shd w:val="clear" w:color="auto" w:fill="FFFFFF"/>
        <w:spacing w:after="0" w:line="240" w:lineRule="auto"/>
        <w:ind w:firstLine="360"/>
        <w:jc w:val="both"/>
        <w:rPr>
          <w:rFonts w:ascii="Times New Roman" w:hAnsi="Times New Roman" w:cs="Times New Roman"/>
          <w:sz w:val="24"/>
          <w:szCs w:val="24"/>
        </w:rPr>
      </w:pPr>
      <w:r w:rsidRPr="00CB0F28">
        <w:rPr>
          <w:rFonts w:ascii="Times New Roman" w:hAnsi="Times New Roman" w:cs="Times New Roman"/>
          <w:color w:val="212121"/>
          <w:sz w:val="24"/>
          <w:szCs w:val="24"/>
        </w:rPr>
        <w:t xml:space="preserve">Vijeće Mjesnog odbora Čučerje jednoglasno donosi zaključak o Prijedlogu o dopuni </w:t>
      </w:r>
      <w:r w:rsidRPr="00CB0F28">
        <w:rPr>
          <w:rFonts w:ascii="Times New Roman" w:hAnsi="Times New Roman" w:cs="Times New Roman"/>
          <w:sz w:val="24"/>
          <w:szCs w:val="24"/>
        </w:rPr>
        <w:t>Plana malih komunalnih akcija Mjesnog odbora Čučerje za 2021</w:t>
      </w:r>
      <w:r>
        <w:rPr>
          <w:rFonts w:ascii="Times New Roman" w:hAnsi="Times New Roman" w:cs="Times New Roman"/>
          <w:sz w:val="24"/>
          <w:szCs w:val="24"/>
        </w:rPr>
        <w:t xml:space="preserve">. godinu. U Plan malih komunalnih </w:t>
      </w:r>
      <w:r>
        <w:rPr>
          <w:rFonts w:ascii="Times New Roman" w:hAnsi="Times New Roman" w:cs="Times New Roman"/>
          <w:sz w:val="24"/>
          <w:szCs w:val="24"/>
        </w:rPr>
        <w:lastRenderedPageBreak/>
        <w:t>akcija dodaje se asfaltiranje Ulice sloge (kod klizišta), ulice</w:t>
      </w:r>
      <w:r w:rsidRPr="00CB0F28">
        <w:rPr>
          <w:rFonts w:ascii="Times New Roman" w:hAnsi="Times New Roman" w:cs="Times New Roman"/>
          <w:sz w:val="24"/>
          <w:szCs w:val="24"/>
        </w:rPr>
        <w:t xml:space="preserve"> Marije Sniježne od kućnog broja </w:t>
      </w:r>
      <w:r>
        <w:rPr>
          <w:rFonts w:ascii="Times New Roman" w:hAnsi="Times New Roman" w:cs="Times New Roman"/>
          <w:sz w:val="24"/>
          <w:szCs w:val="24"/>
        </w:rPr>
        <w:t>92 do kućnog broja 112, Lepušića</w:t>
      </w:r>
      <w:r w:rsidRPr="00CB0F28">
        <w:rPr>
          <w:rFonts w:ascii="Times New Roman" w:hAnsi="Times New Roman" w:cs="Times New Roman"/>
          <w:sz w:val="24"/>
          <w:szCs w:val="24"/>
        </w:rPr>
        <w:t xml:space="preserve"> – od broja 34 do kraja, Trstenik</w:t>
      </w:r>
      <w:r>
        <w:rPr>
          <w:rFonts w:ascii="Times New Roman" w:hAnsi="Times New Roman" w:cs="Times New Roman"/>
          <w:sz w:val="24"/>
          <w:szCs w:val="24"/>
        </w:rPr>
        <w:t>a</w:t>
      </w:r>
      <w:r w:rsidRPr="00CB0F28">
        <w:rPr>
          <w:rFonts w:ascii="Times New Roman" w:hAnsi="Times New Roman" w:cs="Times New Roman"/>
          <w:sz w:val="24"/>
          <w:szCs w:val="24"/>
        </w:rPr>
        <w:t xml:space="preserve"> – p</w:t>
      </w:r>
      <w:r>
        <w:rPr>
          <w:rFonts w:ascii="Times New Roman" w:hAnsi="Times New Roman" w:cs="Times New Roman"/>
          <w:sz w:val="24"/>
          <w:szCs w:val="24"/>
        </w:rPr>
        <w:t>rema trafostanici, MP put 4570 i ulice</w:t>
      </w:r>
      <w:r w:rsidRPr="00CB0F28">
        <w:rPr>
          <w:rFonts w:ascii="Times New Roman" w:hAnsi="Times New Roman" w:cs="Times New Roman"/>
          <w:sz w:val="24"/>
          <w:szCs w:val="24"/>
        </w:rPr>
        <w:t xml:space="preserve"> Zdenci</w:t>
      </w:r>
      <w:r>
        <w:rPr>
          <w:rFonts w:ascii="Times New Roman" w:hAnsi="Times New Roman" w:cs="Times New Roman"/>
          <w:sz w:val="24"/>
          <w:szCs w:val="24"/>
        </w:rPr>
        <w:t xml:space="preserve">. </w:t>
      </w:r>
    </w:p>
    <w:p w:rsidR="00CB0F28" w:rsidRPr="00CB0F28" w:rsidRDefault="00CB0F28" w:rsidP="008B42F5">
      <w:pPr>
        <w:shd w:val="clear" w:color="auto" w:fill="FFFFFF"/>
        <w:spacing w:after="0" w:line="240" w:lineRule="auto"/>
        <w:jc w:val="both"/>
        <w:rPr>
          <w:rFonts w:ascii="Times New Roman" w:hAnsi="Times New Roman" w:cs="Times New Roman"/>
          <w:b/>
          <w:sz w:val="24"/>
          <w:szCs w:val="24"/>
        </w:rPr>
      </w:pPr>
    </w:p>
    <w:p w:rsidR="00CB0F28" w:rsidRPr="00CB0F28" w:rsidRDefault="00CB0F28" w:rsidP="00CB0F28">
      <w:pPr>
        <w:pStyle w:val="Odlomakpopisa"/>
        <w:numPr>
          <w:ilvl w:val="0"/>
          <w:numId w:val="27"/>
        </w:numPr>
        <w:shd w:val="clear" w:color="auto" w:fill="FFFFFF"/>
        <w:spacing w:after="0" w:line="240" w:lineRule="auto"/>
        <w:jc w:val="both"/>
        <w:rPr>
          <w:rFonts w:ascii="Times New Roman" w:hAnsi="Times New Roman" w:cs="Times New Roman"/>
          <w:b/>
          <w:color w:val="212121"/>
          <w:sz w:val="24"/>
          <w:szCs w:val="24"/>
        </w:rPr>
      </w:pPr>
      <w:r w:rsidRPr="00CB0F28">
        <w:rPr>
          <w:rFonts w:ascii="Times New Roman" w:hAnsi="Times New Roman" w:cs="Times New Roman"/>
          <w:b/>
          <w:color w:val="212121"/>
          <w:sz w:val="24"/>
          <w:szCs w:val="24"/>
        </w:rPr>
        <w:t xml:space="preserve">Zahtjev gdina. Tomislava Šuškovića vezano uz uređivanje javnog puta– </w:t>
      </w:r>
      <w:r w:rsidRPr="00CB0F28">
        <w:rPr>
          <w:rFonts w:ascii="Times New Roman" w:hAnsi="Times New Roman" w:cs="Times New Roman"/>
          <w:b/>
          <w:i/>
          <w:color w:val="212121"/>
          <w:sz w:val="24"/>
          <w:szCs w:val="24"/>
        </w:rPr>
        <w:t>donošenje zaključka</w:t>
      </w:r>
    </w:p>
    <w:p w:rsidR="00CB0F28" w:rsidRPr="00CB0F28" w:rsidRDefault="00CB0F28" w:rsidP="0068466D">
      <w:pPr>
        <w:shd w:val="clear" w:color="auto" w:fill="FFFFFF"/>
        <w:spacing w:after="0" w:line="240" w:lineRule="auto"/>
        <w:ind w:firstLine="360"/>
        <w:jc w:val="both"/>
        <w:rPr>
          <w:rFonts w:ascii="Times New Roman" w:hAnsi="Times New Roman" w:cs="Times New Roman"/>
          <w:color w:val="212121"/>
          <w:sz w:val="24"/>
          <w:szCs w:val="24"/>
        </w:rPr>
      </w:pPr>
      <w:r>
        <w:rPr>
          <w:rFonts w:ascii="Times New Roman" w:hAnsi="Times New Roman" w:cs="Times New Roman"/>
          <w:color w:val="212121"/>
          <w:sz w:val="24"/>
          <w:szCs w:val="24"/>
        </w:rPr>
        <w:t>Vijeće Mjesnog odbora Čučerje jednoglasno donosi zaključak o Zahtjevu gdina. Tomislava Šuškovića vezanog uz uređivanje javnog puta na k.č. 4570. Asfaltiranje javnog puta uvrstili smo u Plan malih komunalnih akcija za 2021./2022. godinu.</w:t>
      </w:r>
    </w:p>
    <w:p w:rsidR="008B42F5" w:rsidRDefault="008B42F5" w:rsidP="001779D1">
      <w:pPr>
        <w:spacing w:after="0"/>
        <w:jc w:val="both"/>
        <w:rPr>
          <w:rFonts w:ascii="Times New Roman" w:hAnsi="Times New Roman" w:cs="Times New Roman"/>
          <w:sz w:val="24"/>
          <w:szCs w:val="24"/>
        </w:rPr>
      </w:pPr>
    </w:p>
    <w:p w:rsidR="00CB0F28" w:rsidRPr="00CB0F28" w:rsidRDefault="00CB0F28" w:rsidP="00CB0F28">
      <w:pPr>
        <w:pStyle w:val="Odlomakpopisa"/>
        <w:numPr>
          <w:ilvl w:val="0"/>
          <w:numId w:val="27"/>
        </w:numPr>
        <w:shd w:val="clear" w:color="auto" w:fill="FFFFFF"/>
        <w:spacing w:after="0" w:line="240" w:lineRule="auto"/>
        <w:jc w:val="both"/>
        <w:rPr>
          <w:rFonts w:ascii="Times New Roman" w:hAnsi="Times New Roman" w:cs="Times New Roman"/>
          <w:b/>
          <w:color w:val="212121"/>
          <w:sz w:val="24"/>
          <w:szCs w:val="24"/>
        </w:rPr>
      </w:pPr>
      <w:r w:rsidRPr="00CB0F28">
        <w:rPr>
          <w:rFonts w:ascii="Times New Roman" w:hAnsi="Times New Roman" w:cs="Times New Roman"/>
          <w:b/>
          <w:color w:val="212121"/>
          <w:sz w:val="24"/>
          <w:szCs w:val="24"/>
        </w:rPr>
        <w:t xml:space="preserve">Zahtjev gđe. Sunčice Latin vezano uz problematiku voznog reda autobusne linije 239– </w:t>
      </w:r>
      <w:r w:rsidRPr="00CB0F28">
        <w:rPr>
          <w:rFonts w:ascii="Times New Roman" w:hAnsi="Times New Roman" w:cs="Times New Roman"/>
          <w:b/>
          <w:i/>
          <w:color w:val="212121"/>
          <w:sz w:val="24"/>
          <w:szCs w:val="24"/>
        </w:rPr>
        <w:t>donošenje zaključka</w:t>
      </w:r>
    </w:p>
    <w:p w:rsidR="00CB0F28" w:rsidRDefault="00CB0F28" w:rsidP="0068466D">
      <w:pPr>
        <w:spacing w:after="0"/>
        <w:ind w:firstLine="360"/>
        <w:jc w:val="both"/>
        <w:rPr>
          <w:rFonts w:ascii="Times New Roman" w:hAnsi="Times New Roman" w:cs="Times New Roman"/>
          <w:sz w:val="24"/>
          <w:szCs w:val="24"/>
        </w:rPr>
      </w:pPr>
      <w:r>
        <w:rPr>
          <w:rFonts w:ascii="Times New Roman" w:hAnsi="Times New Roman" w:cs="Times New Roman"/>
          <w:color w:val="212121"/>
          <w:sz w:val="24"/>
          <w:szCs w:val="24"/>
        </w:rPr>
        <w:t xml:space="preserve">Vijeće Mjesnog odbora Čučerje jednoglasno donosi zaključak o </w:t>
      </w:r>
      <w:r w:rsidRPr="00CB0F28">
        <w:rPr>
          <w:rFonts w:ascii="Times New Roman" w:hAnsi="Times New Roman" w:cs="Times New Roman"/>
          <w:color w:val="212121"/>
          <w:sz w:val="24"/>
          <w:szCs w:val="24"/>
        </w:rPr>
        <w:t>Zahtjev</w:t>
      </w:r>
      <w:r>
        <w:rPr>
          <w:rFonts w:ascii="Times New Roman" w:hAnsi="Times New Roman" w:cs="Times New Roman"/>
          <w:color w:val="212121"/>
          <w:sz w:val="24"/>
          <w:szCs w:val="24"/>
        </w:rPr>
        <w:t>u</w:t>
      </w:r>
      <w:r w:rsidRPr="00CB0F28">
        <w:rPr>
          <w:rFonts w:ascii="Times New Roman" w:hAnsi="Times New Roman" w:cs="Times New Roman"/>
          <w:color w:val="212121"/>
          <w:sz w:val="24"/>
          <w:szCs w:val="24"/>
        </w:rPr>
        <w:t xml:space="preserve"> gđe. Sunčice Latin vezano uz problematiku voznog reda autobusne linije 239</w:t>
      </w:r>
      <w:r w:rsidR="00EB33CD">
        <w:rPr>
          <w:rFonts w:ascii="Times New Roman" w:hAnsi="Times New Roman" w:cs="Times New Roman"/>
          <w:color w:val="212121"/>
          <w:sz w:val="24"/>
          <w:szCs w:val="24"/>
        </w:rPr>
        <w:t xml:space="preserve">. </w:t>
      </w:r>
      <w:r w:rsidR="0082268D">
        <w:rPr>
          <w:rFonts w:ascii="Times New Roman" w:hAnsi="Times New Roman" w:cs="Times New Roman"/>
          <w:sz w:val="24"/>
          <w:szCs w:val="24"/>
        </w:rPr>
        <w:t xml:space="preserve">U dogovoru s ravnateljicom OŠ te zbog iznimnih okolnosti života u pandemiji, apeliramo na usklađivanje rasporeda vožnje autobusne linije 239 sa školskim rasporedom. Učenicima je potrebno da do škole dođu 10-ak minuta prije nastave, kao i da imaju prijevoz kući 10-ak minuta nakon nastave, stoga je potrebno da pojedini autobusi linije 239 u Čučerje dođu najkasnije u 7:50, a iz Čučerja odlaze oko 15:40. </w:t>
      </w:r>
    </w:p>
    <w:p w:rsidR="0082268D" w:rsidRDefault="0082268D" w:rsidP="0068466D">
      <w:pPr>
        <w:spacing w:after="0"/>
        <w:ind w:firstLine="360"/>
        <w:jc w:val="both"/>
        <w:rPr>
          <w:rFonts w:ascii="Times New Roman" w:hAnsi="Times New Roman" w:cs="Times New Roman"/>
          <w:sz w:val="24"/>
          <w:szCs w:val="24"/>
        </w:rPr>
      </w:pPr>
    </w:p>
    <w:p w:rsidR="00EB33CD" w:rsidRPr="00EB33CD" w:rsidRDefault="00EB33CD" w:rsidP="00EB33CD">
      <w:pPr>
        <w:pStyle w:val="Odlomakpopisa"/>
        <w:numPr>
          <w:ilvl w:val="0"/>
          <w:numId w:val="27"/>
        </w:numPr>
        <w:spacing w:after="0"/>
        <w:jc w:val="both"/>
        <w:rPr>
          <w:rFonts w:ascii="Times New Roman" w:hAnsi="Times New Roman" w:cs="Times New Roman"/>
          <w:b/>
          <w:sz w:val="24"/>
          <w:szCs w:val="24"/>
        </w:rPr>
      </w:pPr>
      <w:r w:rsidRPr="00EB33CD">
        <w:rPr>
          <w:rFonts w:ascii="Times New Roman" w:hAnsi="Times New Roman" w:cs="Times New Roman"/>
          <w:b/>
          <w:sz w:val="24"/>
          <w:szCs w:val="24"/>
        </w:rPr>
        <w:t>Predstavke građana</w:t>
      </w:r>
    </w:p>
    <w:p w:rsidR="00EB33CD" w:rsidRPr="00EB33CD" w:rsidRDefault="00EB33CD" w:rsidP="00EB33CD">
      <w:pPr>
        <w:spacing w:after="0"/>
        <w:ind w:firstLine="360"/>
        <w:jc w:val="both"/>
        <w:rPr>
          <w:rFonts w:ascii="Times New Roman" w:hAnsi="Times New Roman" w:cs="Times New Roman"/>
          <w:sz w:val="24"/>
          <w:szCs w:val="24"/>
        </w:rPr>
      </w:pPr>
      <w:r>
        <w:rPr>
          <w:rFonts w:ascii="Times New Roman" w:hAnsi="Times New Roman" w:cs="Times New Roman"/>
          <w:sz w:val="24"/>
          <w:szCs w:val="24"/>
        </w:rPr>
        <w:t>Gospođa Stanka Jambrešić navodi kako u ulici Šuškovići bb dio ulice nema rasvjetu i nije priključen na električnu mrežu.</w:t>
      </w:r>
    </w:p>
    <w:p w:rsidR="00EB33CD" w:rsidRPr="00EB33CD" w:rsidRDefault="00EB33CD" w:rsidP="00EB33CD">
      <w:pPr>
        <w:spacing w:after="0"/>
        <w:ind w:firstLine="708"/>
        <w:jc w:val="both"/>
        <w:rPr>
          <w:rFonts w:ascii="Times New Roman" w:hAnsi="Times New Roman" w:cs="Times New Roman"/>
          <w:sz w:val="24"/>
          <w:szCs w:val="24"/>
        </w:rPr>
      </w:pPr>
      <w:r>
        <w:rPr>
          <w:rFonts w:ascii="Times New Roman" w:hAnsi="Times New Roman" w:cs="Times New Roman"/>
          <w:sz w:val="24"/>
          <w:szCs w:val="24"/>
        </w:rPr>
        <w:t>Vijeće Mjesnog odbora Čučerje traži</w:t>
      </w:r>
      <w:r w:rsidRPr="00EB33CD">
        <w:rPr>
          <w:rFonts w:ascii="Times New Roman" w:hAnsi="Times New Roman" w:cs="Times New Roman"/>
          <w:sz w:val="24"/>
          <w:szCs w:val="24"/>
        </w:rPr>
        <w:t xml:space="preserve"> HEP da temeljem svojih mogućnosti uvrsti ulicu Šuškovići bb (Baboščica) u plan realizacije električne energije</w:t>
      </w:r>
      <w:r>
        <w:rPr>
          <w:rFonts w:ascii="Times New Roman" w:hAnsi="Times New Roman" w:cs="Times New Roman"/>
          <w:sz w:val="24"/>
          <w:szCs w:val="24"/>
        </w:rPr>
        <w:t>.</w:t>
      </w:r>
    </w:p>
    <w:p w:rsidR="00EB33CD" w:rsidRPr="00EB33CD" w:rsidRDefault="00EB33CD" w:rsidP="00EB33CD">
      <w:pPr>
        <w:spacing w:after="0"/>
        <w:jc w:val="both"/>
        <w:rPr>
          <w:rFonts w:ascii="Times New Roman" w:hAnsi="Times New Roman" w:cs="Times New Roman"/>
          <w:sz w:val="24"/>
          <w:szCs w:val="24"/>
        </w:rPr>
      </w:pPr>
    </w:p>
    <w:p w:rsidR="00EB33CD" w:rsidRPr="00EB33CD" w:rsidRDefault="00EB33CD" w:rsidP="0068466D">
      <w:pPr>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Gospodin Micudaj, </w:t>
      </w:r>
      <w:r w:rsidRPr="00EB33CD">
        <w:rPr>
          <w:rFonts w:ascii="Times New Roman" w:hAnsi="Times New Roman" w:cs="Times New Roman"/>
          <w:sz w:val="24"/>
          <w:szCs w:val="24"/>
        </w:rPr>
        <w:t xml:space="preserve">Prigorska </w:t>
      </w:r>
      <w:r>
        <w:rPr>
          <w:rFonts w:ascii="Times New Roman" w:hAnsi="Times New Roman" w:cs="Times New Roman"/>
          <w:sz w:val="24"/>
          <w:szCs w:val="24"/>
        </w:rPr>
        <w:t xml:space="preserve">ulica 82 i 82a. Kod tih kućnih brojeva bili su radovi i ulica nije vraćena u prvobitno stanje. Vijeće Mjesnog odbora Čučerje traži </w:t>
      </w:r>
      <w:r w:rsidRPr="00EB33CD">
        <w:rPr>
          <w:rFonts w:ascii="Times New Roman" w:hAnsi="Times New Roman" w:cs="Times New Roman"/>
          <w:sz w:val="24"/>
          <w:szCs w:val="24"/>
        </w:rPr>
        <w:t>ViO da vrati cestu u ulici Prigorska 82 i 82a u prvo</w:t>
      </w:r>
      <w:r>
        <w:rPr>
          <w:rFonts w:ascii="Times New Roman" w:hAnsi="Times New Roman" w:cs="Times New Roman"/>
          <w:sz w:val="24"/>
          <w:szCs w:val="24"/>
        </w:rPr>
        <w:t>bitno stanje. Također</w:t>
      </w:r>
      <w:r w:rsidRPr="00EB33CD">
        <w:rPr>
          <w:rFonts w:ascii="Times New Roman" w:hAnsi="Times New Roman" w:cs="Times New Roman"/>
          <w:sz w:val="24"/>
          <w:szCs w:val="24"/>
        </w:rPr>
        <w:t xml:space="preserve"> tražimo da se taj dio uvrsti u čišćenje zimske službe jer spadaju pod ulicu Prigorska</w:t>
      </w:r>
      <w:r>
        <w:rPr>
          <w:rFonts w:ascii="Times New Roman" w:hAnsi="Times New Roman" w:cs="Times New Roman"/>
          <w:sz w:val="24"/>
          <w:szCs w:val="24"/>
        </w:rPr>
        <w:t>.</w:t>
      </w:r>
    </w:p>
    <w:p w:rsidR="001779D1" w:rsidRPr="00CB0F28" w:rsidRDefault="001779D1" w:rsidP="001779D1">
      <w:pPr>
        <w:pStyle w:val="Odlomakpopisa"/>
        <w:spacing w:after="0"/>
        <w:jc w:val="both"/>
        <w:rPr>
          <w:rFonts w:ascii="Times New Roman" w:hAnsi="Times New Roman" w:cs="Times New Roman"/>
          <w:sz w:val="24"/>
          <w:szCs w:val="24"/>
        </w:rPr>
      </w:pPr>
    </w:p>
    <w:p w:rsidR="0068466D" w:rsidRDefault="00EB33CD" w:rsidP="0068466D">
      <w:pPr>
        <w:pStyle w:val="Odlomakpopisa"/>
        <w:numPr>
          <w:ilvl w:val="0"/>
          <w:numId w:val="27"/>
        </w:numPr>
        <w:spacing w:after="0"/>
        <w:jc w:val="both"/>
        <w:rPr>
          <w:rFonts w:ascii="Times New Roman" w:hAnsi="Times New Roman" w:cs="Times New Roman"/>
          <w:b/>
          <w:sz w:val="24"/>
          <w:szCs w:val="24"/>
        </w:rPr>
      </w:pPr>
      <w:r w:rsidRPr="00EB33CD">
        <w:rPr>
          <w:rFonts w:ascii="Times New Roman" w:hAnsi="Times New Roman" w:cs="Times New Roman"/>
          <w:b/>
          <w:sz w:val="24"/>
          <w:szCs w:val="24"/>
        </w:rPr>
        <w:t>Razno</w:t>
      </w:r>
    </w:p>
    <w:p w:rsidR="00EB33CD" w:rsidRPr="0068466D" w:rsidRDefault="00EB33CD" w:rsidP="0068466D">
      <w:pPr>
        <w:spacing w:after="0"/>
        <w:ind w:firstLine="360"/>
        <w:jc w:val="both"/>
        <w:rPr>
          <w:rFonts w:ascii="Times New Roman" w:hAnsi="Times New Roman" w:cs="Times New Roman"/>
          <w:b/>
          <w:sz w:val="24"/>
          <w:szCs w:val="24"/>
        </w:rPr>
      </w:pPr>
      <w:r w:rsidRPr="0068466D">
        <w:rPr>
          <w:rFonts w:ascii="Times New Roman" w:hAnsi="Times New Roman" w:cs="Times New Roman"/>
          <w:sz w:val="24"/>
          <w:szCs w:val="24"/>
        </w:rPr>
        <w:t>Predsjednik Vijeća govori kako je stigla obavijest da svi koji su spojeni na ilegalne priključke vode moraju podnijeti zahtjev za legalnim priključkom do 1. listopada 2021., inače će ih otpojiti. Obavijest je stavljena na oglasnu ploču MO Čučerje.</w:t>
      </w:r>
    </w:p>
    <w:p w:rsidR="00EB33CD" w:rsidRDefault="00EB33CD" w:rsidP="00EB33CD">
      <w:pPr>
        <w:spacing w:after="0"/>
        <w:jc w:val="both"/>
        <w:rPr>
          <w:rFonts w:ascii="Times New Roman" w:hAnsi="Times New Roman" w:cs="Times New Roman"/>
          <w:sz w:val="24"/>
          <w:szCs w:val="24"/>
        </w:rPr>
      </w:pPr>
    </w:p>
    <w:p w:rsidR="001779D1" w:rsidRDefault="00EB33CD" w:rsidP="00EB33CD">
      <w:pPr>
        <w:spacing w:after="0"/>
        <w:jc w:val="both"/>
        <w:rPr>
          <w:rFonts w:ascii="Times New Roman" w:hAnsi="Times New Roman" w:cs="Times New Roman"/>
          <w:sz w:val="24"/>
          <w:szCs w:val="24"/>
        </w:rPr>
      </w:pPr>
      <w:r>
        <w:rPr>
          <w:rFonts w:ascii="Times New Roman" w:hAnsi="Times New Roman" w:cs="Times New Roman"/>
          <w:sz w:val="24"/>
          <w:szCs w:val="24"/>
        </w:rPr>
        <w:t xml:space="preserve">Sjednica je završila u 22:08. </w:t>
      </w:r>
    </w:p>
    <w:p w:rsidR="00155185" w:rsidRDefault="00155185" w:rsidP="00EB33CD">
      <w:pPr>
        <w:spacing w:after="0"/>
        <w:jc w:val="both"/>
        <w:rPr>
          <w:rFonts w:ascii="Times New Roman" w:hAnsi="Times New Roman" w:cs="Times New Roman"/>
          <w:sz w:val="24"/>
          <w:szCs w:val="24"/>
        </w:rPr>
      </w:pPr>
    </w:p>
    <w:p w:rsidR="00155185" w:rsidRDefault="00155185" w:rsidP="00EB33CD">
      <w:pPr>
        <w:spacing w:after="0"/>
        <w:jc w:val="both"/>
        <w:rPr>
          <w:rFonts w:ascii="Times New Roman" w:hAnsi="Times New Roman" w:cs="Times New Roman"/>
          <w:sz w:val="24"/>
          <w:szCs w:val="24"/>
        </w:rPr>
      </w:pPr>
    </w:p>
    <w:p w:rsidR="00155185" w:rsidRPr="00155185" w:rsidRDefault="00155185" w:rsidP="00155185">
      <w:pPr>
        <w:spacing w:after="0" w:line="240" w:lineRule="auto"/>
        <w:rPr>
          <w:rFonts w:ascii="Times New Roman" w:eastAsia="Times New Roman" w:hAnsi="Times New Roman" w:cs="Times New Roman"/>
          <w:noProof/>
          <w:sz w:val="24"/>
          <w:szCs w:val="24"/>
          <w:lang w:eastAsia="hr-HR"/>
        </w:rPr>
      </w:pPr>
    </w:p>
    <w:p w:rsidR="00155185" w:rsidRPr="00155185" w:rsidRDefault="00155185" w:rsidP="00155185">
      <w:pPr>
        <w:spacing w:after="0" w:line="240" w:lineRule="auto"/>
        <w:rPr>
          <w:rFonts w:ascii="Times New Roman" w:eastAsia="Times New Roman" w:hAnsi="Times New Roman" w:cs="Times New Roman"/>
          <w:noProof/>
          <w:sz w:val="24"/>
          <w:szCs w:val="24"/>
          <w:lang w:eastAsia="hr-HR"/>
        </w:rPr>
      </w:pPr>
      <w:r w:rsidRPr="00155185">
        <w:rPr>
          <w:rFonts w:ascii="Times New Roman" w:eastAsia="Times New Roman" w:hAnsi="Times New Roman" w:cs="Times New Roman"/>
          <w:noProof/>
          <w:sz w:val="24"/>
          <w:szCs w:val="24"/>
          <w:lang w:eastAsia="hr-HR"/>
        </w:rPr>
        <w:t>KLASA: 026-02/21-02/1683</w:t>
      </w:r>
    </w:p>
    <w:p w:rsidR="00155185" w:rsidRPr="00155185" w:rsidRDefault="00155185" w:rsidP="00155185">
      <w:pPr>
        <w:spacing w:after="0" w:line="240" w:lineRule="auto"/>
        <w:rPr>
          <w:rFonts w:ascii="Times New Roman" w:eastAsia="Times New Roman" w:hAnsi="Times New Roman" w:cs="Times New Roman"/>
          <w:noProof/>
          <w:sz w:val="24"/>
          <w:szCs w:val="24"/>
          <w:lang w:eastAsia="hr-HR"/>
        </w:rPr>
      </w:pPr>
      <w:r w:rsidRPr="00155185">
        <w:rPr>
          <w:rFonts w:ascii="Times New Roman" w:eastAsia="Times New Roman" w:hAnsi="Times New Roman" w:cs="Times New Roman"/>
          <w:noProof/>
          <w:sz w:val="24"/>
          <w:szCs w:val="24"/>
          <w:lang w:eastAsia="hr-HR"/>
        </w:rPr>
        <w:t>URBROJ: 251-06-11-502-</w:t>
      </w:r>
      <w:r>
        <w:rPr>
          <w:rFonts w:ascii="Times New Roman" w:eastAsia="Times New Roman" w:hAnsi="Times New Roman" w:cs="Times New Roman"/>
          <w:noProof/>
          <w:sz w:val="24"/>
          <w:szCs w:val="24"/>
          <w:lang w:eastAsia="hr-HR"/>
        </w:rPr>
        <w:t>21-2</w:t>
      </w:r>
    </w:p>
    <w:p w:rsidR="00155185" w:rsidRPr="009F12E6" w:rsidRDefault="00155185" w:rsidP="009F12E6">
      <w:pPr>
        <w:spacing w:after="0" w:line="240" w:lineRule="auto"/>
        <w:rPr>
          <w:rFonts w:ascii="Times New Roman" w:eastAsia="Times New Roman" w:hAnsi="Times New Roman" w:cs="Times New Roman"/>
          <w:noProof/>
          <w:sz w:val="24"/>
          <w:szCs w:val="24"/>
          <w:lang w:eastAsia="hr-HR"/>
        </w:rPr>
      </w:pPr>
      <w:r w:rsidRPr="00155185">
        <w:rPr>
          <w:rFonts w:ascii="Times New Roman" w:eastAsia="Times New Roman" w:hAnsi="Times New Roman" w:cs="Times New Roman"/>
          <w:noProof/>
          <w:sz w:val="24"/>
          <w:szCs w:val="24"/>
          <w:lang w:eastAsia="hr-HR"/>
        </w:rPr>
        <w:t>Zagreb</w:t>
      </w:r>
      <w:r w:rsidRPr="00155185">
        <w:rPr>
          <w:rFonts w:ascii="Times New Roman" w:eastAsia="Times New Roman" w:hAnsi="Times New Roman" w:cs="Times New Roman"/>
          <w:noProof/>
          <w:color w:val="000000"/>
          <w:sz w:val="24"/>
          <w:szCs w:val="24"/>
          <w:lang w:eastAsia="hr-HR"/>
        </w:rPr>
        <w:t xml:space="preserve">, </w:t>
      </w:r>
      <w:r>
        <w:rPr>
          <w:rFonts w:ascii="Times New Roman" w:eastAsia="Times New Roman" w:hAnsi="Times New Roman" w:cs="Times New Roman"/>
          <w:noProof/>
          <w:color w:val="000000"/>
          <w:sz w:val="24"/>
          <w:szCs w:val="24"/>
          <w:lang w:eastAsia="hr-HR"/>
        </w:rPr>
        <w:t>29</w:t>
      </w:r>
      <w:r w:rsidRPr="00155185">
        <w:rPr>
          <w:rFonts w:ascii="Times New Roman" w:eastAsia="Times New Roman" w:hAnsi="Times New Roman" w:cs="Times New Roman"/>
          <w:noProof/>
          <w:color w:val="000000"/>
          <w:sz w:val="24"/>
          <w:szCs w:val="24"/>
          <w:lang w:eastAsia="hr-HR"/>
        </w:rPr>
        <w:t>. rujna 2021.</w:t>
      </w:r>
    </w:p>
    <w:p w:rsidR="001779D1" w:rsidRPr="00CB0F28" w:rsidRDefault="001779D1" w:rsidP="001779D1">
      <w:pPr>
        <w:pStyle w:val="Odlomakpopisa"/>
        <w:spacing w:after="0"/>
        <w:jc w:val="both"/>
        <w:rPr>
          <w:rFonts w:ascii="Times New Roman" w:hAnsi="Times New Roman" w:cs="Times New Roman"/>
          <w:sz w:val="24"/>
          <w:szCs w:val="24"/>
        </w:rPr>
      </w:pPr>
    </w:p>
    <w:p w:rsidR="009C6BDE" w:rsidRPr="00CB0F28" w:rsidRDefault="009C6BDE" w:rsidP="009C6BDE">
      <w:pPr>
        <w:spacing w:after="0" w:line="240" w:lineRule="auto"/>
        <w:ind w:left="5040"/>
        <w:jc w:val="center"/>
        <w:rPr>
          <w:rFonts w:ascii="Times New Roman" w:eastAsia="Times New Roman" w:hAnsi="Times New Roman" w:cs="Times New Roman"/>
          <w:noProof/>
          <w:sz w:val="24"/>
          <w:szCs w:val="24"/>
          <w:lang w:eastAsia="hr-HR"/>
        </w:rPr>
      </w:pPr>
      <w:r w:rsidRPr="00CB0F28">
        <w:rPr>
          <w:rFonts w:ascii="Times New Roman" w:eastAsia="Times New Roman" w:hAnsi="Times New Roman" w:cs="Times New Roman"/>
          <w:noProof/>
          <w:sz w:val="24"/>
          <w:szCs w:val="24"/>
          <w:lang w:eastAsia="hr-HR"/>
        </w:rPr>
        <w:t>Predsjednik</w:t>
      </w:r>
    </w:p>
    <w:p w:rsidR="009C6BDE" w:rsidRPr="00CB0F28" w:rsidRDefault="009C6BDE" w:rsidP="009C6BDE">
      <w:pPr>
        <w:spacing w:after="0" w:line="240" w:lineRule="auto"/>
        <w:ind w:left="5040"/>
        <w:jc w:val="center"/>
        <w:rPr>
          <w:rFonts w:ascii="Times New Roman" w:eastAsia="Times New Roman" w:hAnsi="Times New Roman" w:cs="Times New Roman"/>
          <w:noProof/>
          <w:sz w:val="24"/>
          <w:szCs w:val="24"/>
          <w:lang w:eastAsia="hr-HR"/>
        </w:rPr>
      </w:pPr>
      <w:r w:rsidRPr="00CB0F28">
        <w:rPr>
          <w:rFonts w:ascii="Times New Roman" w:eastAsia="Times New Roman" w:hAnsi="Times New Roman" w:cs="Times New Roman"/>
          <w:noProof/>
          <w:sz w:val="24"/>
          <w:szCs w:val="24"/>
          <w:lang w:eastAsia="hr-HR"/>
        </w:rPr>
        <w:t>Vijeća Mjesnog odbora</w:t>
      </w:r>
    </w:p>
    <w:p w:rsidR="009C6BDE" w:rsidRPr="00CB0F28" w:rsidRDefault="009C6BDE" w:rsidP="009C6BDE">
      <w:pPr>
        <w:spacing w:after="0" w:line="240" w:lineRule="auto"/>
        <w:ind w:left="5040"/>
        <w:jc w:val="center"/>
        <w:rPr>
          <w:rFonts w:ascii="Times New Roman" w:eastAsia="Times New Roman" w:hAnsi="Times New Roman" w:cs="Times New Roman"/>
          <w:noProof/>
          <w:sz w:val="24"/>
          <w:szCs w:val="24"/>
          <w:lang w:eastAsia="hr-HR"/>
        </w:rPr>
      </w:pPr>
      <w:r w:rsidRPr="00CB0F28">
        <w:rPr>
          <w:rFonts w:ascii="Times New Roman" w:eastAsia="Times New Roman" w:hAnsi="Times New Roman" w:cs="Times New Roman"/>
          <w:noProof/>
          <w:sz w:val="24"/>
          <w:szCs w:val="24"/>
          <w:lang w:eastAsia="hr-HR"/>
        </w:rPr>
        <w:t>Čučerje</w:t>
      </w:r>
    </w:p>
    <w:p w:rsidR="009C6BDE" w:rsidRPr="00CB0F28" w:rsidRDefault="009C6BDE" w:rsidP="009C6BDE">
      <w:pPr>
        <w:spacing w:after="0" w:line="240" w:lineRule="auto"/>
        <w:ind w:left="5040"/>
        <w:jc w:val="center"/>
        <w:rPr>
          <w:rFonts w:ascii="Times New Roman" w:eastAsia="Times New Roman" w:hAnsi="Times New Roman" w:cs="Times New Roman"/>
          <w:noProof/>
          <w:sz w:val="24"/>
          <w:szCs w:val="24"/>
          <w:lang w:eastAsia="hr-HR"/>
        </w:rPr>
      </w:pPr>
    </w:p>
    <w:p w:rsidR="00DD63F1" w:rsidRPr="009F12E6" w:rsidRDefault="009C6BDE" w:rsidP="009F12E6">
      <w:pPr>
        <w:spacing w:after="0" w:line="240" w:lineRule="auto"/>
        <w:ind w:left="5040"/>
        <w:jc w:val="center"/>
        <w:rPr>
          <w:rFonts w:ascii="Times New Roman" w:eastAsia="Times New Roman" w:hAnsi="Times New Roman" w:cs="Times New Roman"/>
          <w:noProof/>
          <w:color w:val="000000"/>
          <w:sz w:val="24"/>
          <w:szCs w:val="24"/>
          <w:lang w:eastAsia="hr-HR"/>
        </w:rPr>
      </w:pPr>
      <w:r w:rsidRPr="00CB0F28">
        <w:rPr>
          <w:rFonts w:ascii="Times New Roman" w:eastAsia="Times New Roman" w:hAnsi="Times New Roman" w:cs="Times New Roman"/>
          <w:noProof/>
          <w:color w:val="000000"/>
          <w:sz w:val="24"/>
          <w:szCs w:val="24"/>
          <w:lang w:eastAsia="hr-HR"/>
        </w:rPr>
        <w:t>Stjepan Pintur</w:t>
      </w:r>
      <w:bookmarkStart w:id="0" w:name="_GoBack"/>
      <w:bookmarkEnd w:id="0"/>
    </w:p>
    <w:sectPr w:rsidR="00DD63F1" w:rsidRPr="009F12E6" w:rsidSect="008F6E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D0ED3"/>
    <w:multiLevelType w:val="hybridMultilevel"/>
    <w:tmpl w:val="D1E03D0A"/>
    <w:lvl w:ilvl="0" w:tplc="1AA21B88">
      <w:start w:val="1"/>
      <w:numFmt w:val="decimal"/>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A0D4408"/>
    <w:multiLevelType w:val="hybridMultilevel"/>
    <w:tmpl w:val="7156569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C95680C"/>
    <w:multiLevelType w:val="hybridMultilevel"/>
    <w:tmpl w:val="E6D2C45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 w15:restartNumberingAfterBreak="0">
    <w:nsid w:val="15301459"/>
    <w:multiLevelType w:val="hybridMultilevel"/>
    <w:tmpl w:val="F148F56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7A12ED1"/>
    <w:multiLevelType w:val="hybridMultilevel"/>
    <w:tmpl w:val="E6D2C45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 w15:restartNumberingAfterBreak="0">
    <w:nsid w:val="187161B7"/>
    <w:multiLevelType w:val="hybridMultilevel"/>
    <w:tmpl w:val="FD381B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A7F4050"/>
    <w:multiLevelType w:val="hybridMultilevel"/>
    <w:tmpl w:val="22F437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D6616E7"/>
    <w:multiLevelType w:val="hybridMultilevel"/>
    <w:tmpl w:val="B63CD53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 w15:restartNumberingAfterBreak="0">
    <w:nsid w:val="237207D0"/>
    <w:multiLevelType w:val="hybridMultilevel"/>
    <w:tmpl w:val="E6D2C45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9" w15:restartNumberingAfterBreak="0">
    <w:nsid w:val="29BB14BC"/>
    <w:multiLevelType w:val="hybridMultilevel"/>
    <w:tmpl w:val="6D862AD6"/>
    <w:lvl w:ilvl="0" w:tplc="041A000F">
      <w:start w:val="1"/>
      <w:numFmt w:val="decimal"/>
      <w:lvlText w:val="%1."/>
      <w:lvlJc w:val="left"/>
      <w:pPr>
        <w:ind w:left="1440" w:hanging="360"/>
      </w:pPr>
      <w:rPr>
        <w:rFont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15:restartNumberingAfterBreak="0">
    <w:nsid w:val="39D85C07"/>
    <w:multiLevelType w:val="hybridMultilevel"/>
    <w:tmpl w:val="AA46D116"/>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1" w15:restartNumberingAfterBreak="0">
    <w:nsid w:val="3BFB3D06"/>
    <w:multiLevelType w:val="hybridMultilevel"/>
    <w:tmpl w:val="5D2AA002"/>
    <w:lvl w:ilvl="0" w:tplc="1AA21B88">
      <w:start w:val="1"/>
      <w:numFmt w:val="decimal"/>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C6E793E"/>
    <w:multiLevelType w:val="hybridMultilevel"/>
    <w:tmpl w:val="244868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6AC6AA9"/>
    <w:multiLevelType w:val="hybridMultilevel"/>
    <w:tmpl w:val="39B2F22E"/>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4" w15:restartNumberingAfterBreak="0">
    <w:nsid w:val="47A71508"/>
    <w:multiLevelType w:val="hybridMultilevel"/>
    <w:tmpl w:val="148CB71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BED10B7"/>
    <w:multiLevelType w:val="hybridMultilevel"/>
    <w:tmpl w:val="DEF26536"/>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6" w15:restartNumberingAfterBreak="0">
    <w:nsid w:val="4D450B52"/>
    <w:multiLevelType w:val="hybridMultilevel"/>
    <w:tmpl w:val="E6D2C45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7" w15:restartNumberingAfterBreak="0">
    <w:nsid w:val="4E4F6116"/>
    <w:multiLevelType w:val="hybridMultilevel"/>
    <w:tmpl w:val="E484575E"/>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8" w15:restartNumberingAfterBreak="0">
    <w:nsid w:val="4E9A4239"/>
    <w:multiLevelType w:val="hybridMultilevel"/>
    <w:tmpl w:val="8EEA12E6"/>
    <w:lvl w:ilvl="0" w:tplc="041A000F">
      <w:start w:val="1"/>
      <w:numFmt w:val="decimal"/>
      <w:lvlText w:val="%1."/>
      <w:lvlJc w:val="left"/>
      <w:pPr>
        <w:ind w:left="1440" w:hanging="360"/>
      </w:pPr>
      <w:rPr>
        <w:rFont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9" w15:restartNumberingAfterBreak="0">
    <w:nsid w:val="51B66E5B"/>
    <w:multiLevelType w:val="hybridMultilevel"/>
    <w:tmpl w:val="C442982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87F46BE"/>
    <w:multiLevelType w:val="hybridMultilevel"/>
    <w:tmpl w:val="5D2AA002"/>
    <w:lvl w:ilvl="0" w:tplc="1AA21B88">
      <w:start w:val="1"/>
      <w:numFmt w:val="decimal"/>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9CB0CB5"/>
    <w:multiLevelType w:val="hybridMultilevel"/>
    <w:tmpl w:val="7986806E"/>
    <w:lvl w:ilvl="0" w:tplc="041A000F">
      <w:start w:val="1"/>
      <w:numFmt w:val="decimal"/>
      <w:lvlText w:val="%1."/>
      <w:lvlJc w:val="left"/>
      <w:pPr>
        <w:ind w:left="1440" w:hanging="360"/>
      </w:pPr>
      <w:rPr>
        <w:rFont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2" w15:restartNumberingAfterBreak="0">
    <w:nsid w:val="5BCE46AE"/>
    <w:multiLevelType w:val="hybridMultilevel"/>
    <w:tmpl w:val="1108DE7E"/>
    <w:lvl w:ilvl="0" w:tplc="041A000F">
      <w:start w:val="1"/>
      <w:numFmt w:val="decimal"/>
      <w:lvlText w:val="%1."/>
      <w:lvlJc w:val="left"/>
      <w:pPr>
        <w:ind w:left="1440" w:hanging="360"/>
      </w:pPr>
      <w:rPr>
        <w:rFont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3" w15:restartNumberingAfterBreak="0">
    <w:nsid w:val="60211D07"/>
    <w:multiLevelType w:val="hybridMultilevel"/>
    <w:tmpl w:val="E6D2C45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4" w15:restartNumberingAfterBreak="0">
    <w:nsid w:val="611C3BF1"/>
    <w:multiLevelType w:val="hybridMultilevel"/>
    <w:tmpl w:val="44386A4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2DA7DFF"/>
    <w:multiLevelType w:val="hybridMultilevel"/>
    <w:tmpl w:val="B120AA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8165D3A"/>
    <w:multiLevelType w:val="hybridMultilevel"/>
    <w:tmpl w:val="5D2AA002"/>
    <w:lvl w:ilvl="0" w:tplc="1AA21B88">
      <w:start w:val="1"/>
      <w:numFmt w:val="decimal"/>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C8D3C72"/>
    <w:multiLevelType w:val="hybridMultilevel"/>
    <w:tmpl w:val="5D2AA002"/>
    <w:lvl w:ilvl="0" w:tplc="1AA21B88">
      <w:start w:val="1"/>
      <w:numFmt w:val="decimal"/>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D4A7AA8"/>
    <w:multiLevelType w:val="hybridMultilevel"/>
    <w:tmpl w:val="A98AC4FC"/>
    <w:lvl w:ilvl="0" w:tplc="041A000F">
      <w:start w:val="1"/>
      <w:numFmt w:val="decimal"/>
      <w:lvlText w:val="%1."/>
      <w:lvlJc w:val="left"/>
      <w:pPr>
        <w:ind w:left="1440" w:hanging="360"/>
      </w:pPr>
      <w:rPr>
        <w:rFont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9" w15:restartNumberingAfterBreak="0">
    <w:nsid w:val="6D63443B"/>
    <w:multiLevelType w:val="hybridMultilevel"/>
    <w:tmpl w:val="E6D2C45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0" w15:restartNumberingAfterBreak="0">
    <w:nsid w:val="741D3B4A"/>
    <w:multiLevelType w:val="hybridMultilevel"/>
    <w:tmpl w:val="B200200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1" w15:restartNumberingAfterBreak="0">
    <w:nsid w:val="764911B5"/>
    <w:multiLevelType w:val="hybridMultilevel"/>
    <w:tmpl w:val="0C3A52DA"/>
    <w:lvl w:ilvl="0" w:tplc="041A000F">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BFF3727"/>
    <w:multiLevelType w:val="hybridMultilevel"/>
    <w:tmpl w:val="2BDC252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num w:numId="1">
    <w:abstractNumId w:val="23"/>
  </w:num>
  <w:num w:numId="2">
    <w:abstractNumId w:val="11"/>
  </w:num>
  <w:num w:numId="3">
    <w:abstractNumId w:val="20"/>
  </w:num>
  <w:num w:numId="4">
    <w:abstractNumId w:val="27"/>
  </w:num>
  <w:num w:numId="5">
    <w:abstractNumId w:val="0"/>
  </w:num>
  <w:num w:numId="6">
    <w:abstractNumId w:val="3"/>
  </w:num>
  <w:num w:numId="7">
    <w:abstractNumId w:val="14"/>
  </w:num>
  <w:num w:numId="8">
    <w:abstractNumId w:val="25"/>
  </w:num>
  <w:num w:numId="9">
    <w:abstractNumId w:val="5"/>
  </w:num>
  <w:num w:numId="10">
    <w:abstractNumId w:val="24"/>
  </w:num>
  <w:num w:numId="11">
    <w:abstractNumId w:val="26"/>
  </w:num>
  <w:num w:numId="12">
    <w:abstractNumId w:val="12"/>
  </w:num>
  <w:num w:numId="13">
    <w:abstractNumId w:val="6"/>
  </w:num>
  <w:num w:numId="14">
    <w:abstractNumId w:val="17"/>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9"/>
  </w:num>
  <w:num w:numId="18">
    <w:abstractNumId w:val="31"/>
  </w:num>
  <w:num w:numId="19">
    <w:abstractNumId w:val="15"/>
  </w:num>
  <w:num w:numId="20">
    <w:abstractNumId w:val="32"/>
  </w:num>
  <w:num w:numId="21">
    <w:abstractNumId w:val="21"/>
  </w:num>
  <w:num w:numId="22">
    <w:abstractNumId w:val="10"/>
  </w:num>
  <w:num w:numId="23">
    <w:abstractNumId w:val="22"/>
  </w:num>
  <w:num w:numId="24">
    <w:abstractNumId w:val="7"/>
  </w:num>
  <w:num w:numId="25">
    <w:abstractNumId w:val="13"/>
  </w:num>
  <w:num w:numId="26">
    <w:abstractNumId w:val="30"/>
  </w:num>
  <w:num w:numId="27">
    <w:abstractNumId w:val="1"/>
  </w:num>
  <w:num w:numId="28">
    <w:abstractNumId w:val="18"/>
  </w:num>
  <w:num w:numId="29">
    <w:abstractNumId w:val="9"/>
  </w:num>
  <w:num w:numId="30">
    <w:abstractNumId w:val="28"/>
  </w:num>
  <w:num w:numId="31">
    <w:abstractNumId w:val="16"/>
  </w:num>
  <w:num w:numId="32">
    <w:abstractNumId w:val="4"/>
  </w:num>
  <w:num w:numId="33">
    <w:abstractNumId w:val="29"/>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89F"/>
    <w:rsid w:val="00021AE7"/>
    <w:rsid w:val="00063A58"/>
    <w:rsid w:val="0008609E"/>
    <w:rsid w:val="001050A3"/>
    <w:rsid w:val="00105A19"/>
    <w:rsid w:val="00115C17"/>
    <w:rsid w:val="00130CA9"/>
    <w:rsid w:val="00155185"/>
    <w:rsid w:val="001779D1"/>
    <w:rsid w:val="00442B82"/>
    <w:rsid w:val="004567EE"/>
    <w:rsid w:val="00490E12"/>
    <w:rsid w:val="004A0DA1"/>
    <w:rsid w:val="00526FB7"/>
    <w:rsid w:val="005326DB"/>
    <w:rsid w:val="00556F79"/>
    <w:rsid w:val="00617618"/>
    <w:rsid w:val="0068466D"/>
    <w:rsid w:val="007023EF"/>
    <w:rsid w:val="00722D28"/>
    <w:rsid w:val="00793E02"/>
    <w:rsid w:val="0082268D"/>
    <w:rsid w:val="008B42F5"/>
    <w:rsid w:val="008F4F13"/>
    <w:rsid w:val="008F6E91"/>
    <w:rsid w:val="00931130"/>
    <w:rsid w:val="0094589F"/>
    <w:rsid w:val="00954918"/>
    <w:rsid w:val="009C6BDE"/>
    <w:rsid w:val="009E4BE2"/>
    <w:rsid w:val="009F12E6"/>
    <w:rsid w:val="00A172FC"/>
    <w:rsid w:val="00A8587A"/>
    <w:rsid w:val="00B91CBD"/>
    <w:rsid w:val="00C06661"/>
    <w:rsid w:val="00CB0F28"/>
    <w:rsid w:val="00D35607"/>
    <w:rsid w:val="00D36D9F"/>
    <w:rsid w:val="00DB1A17"/>
    <w:rsid w:val="00DB2DF4"/>
    <w:rsid w:val="00DC374C"/>
    <w:rsid w:val="00DD63F1"/>
    <w:rsid w:val="00E502AF"/>
    <w:rsid w:val="00EB33CD"/>
    <w:rsid w:val="00EC2BE7"/>
    <w:rsid w:val="00EC495A"/>
    <w:rsid w:val="00ED34D4"/>
    <w:rsid w:val="00F42DE3"/>
    <w:rsid w:val="00F67509"/>
    <w:rsid w:val="00FA1415"/>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E74F8"/>
  <w15:docId w15:val="{B5D7A208-80D0-4926-96DE-3C52EBE31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6E91"/>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A172FC"/>
    <w:pPr>
      <w:ind w:left="720"/>
      <w:contextualSpacing/>
    </w:pPr>
  </w:style>
  <w:style w:type="paragraph" w:customStyle="1" w:styleId="Zakljuak">
    <w:name w:val="Zaključak"/>
    <w:basedOn w:val="Normal"/>
    <w:rsid w:val="00063A58"/>
    <w:pPr>
      <w:pBdr>
        <w:top w:val="nil"/>
        <w:left w:val="nil"/>
        <w:bottom w:val="nil"/>
        <w:right w:val="nil"/>
        <w:between w:val="nil"/>
      </w:pBdr>
      <w:spacing w:line="360" w:lineRule="auto"/>
      <w:contextualSpacing/>
      <w:jc w:val="center"/>
    </w:pPr>
    <w:rPr>
      <w:rFonts w:ascii="Times New Roman" w:eastAsia="Georgia" w:hAnsi="Times New Roman" w:cs="Georgia"/>
      <w:color w:val="000000"/>
      <w:lang w:eastAsia="hr-HR"/>
    </w:rPr>
  </w:style>
  <w:style w:type="character" w:styleId="Referencakomentara">
    <w:name w:val="annotation reference"/>
    <w:basedOn w:val="Zadanifontodlomka"/>
    <w:uiPriority w:val="99"/>
    <w:semiHidden/>
    <w:unhideWhenUsed/>
    <w:rsid w:val="00FA1415"/>
    <w:rPr>
      <w:sz w:val="16"/>
      <w:szCs w:val="16"/>
    </w:rPr>
  </w:style>
  <w:style w:type="paragraph" w:styleId="Tekstkomentara">
    <w:name w:val="annotation text"/>
    <w:basedOn w:val="Normal"/>
    <w:link w:val="TekstkomentaraChar"/>
    <w:uiPriority w:val="99"/>
    <w:semiHidden/>
    <w:unhideWhenUsed/>
    <w:rsid w:val="00FA1415"/>
    <w:pPr>
      <w:spacing w:line="240" w:lineRule="auto"/>
    </w:pPr>
    <w:rPr>
      <w:sz w:val="20"/>
      <w:szCs w:val="20"/>
    </w:rPr>
  </w:style>
  <w:style w:type="character" w:customStyle="1" w:styleId="TekstkomentaraChar">
    <w:name w:val="Tekst komentara Char"/>
    <w:basedOn w:val="Zadanifontodlomka"/>
    <w:link w:val="Tekstkomentara"/>
    <w:uiPriority w:val="99"/>
    <w:semiHidden/>
    <w:rsid w:val="00FA1415"/>
    <w:rPr>
      <w:sz w:val="20"/>
      <w:szCs w:val="20"/>
    </w:rPr>
  </w:style>
  <w:style w:type="paragraph" w:styleId="Predmetkomentara">
    <w:name w:val="annotation subject"/>
    <w:basedOn w:val="Tekstkomentara"/>
    <w:next w:val="Tekstkomentara"/>
    <w:link w:val="PredmetkomentaraChar"/>
    <w:uiPriority w:val="99"/>
    <w:semiHidden/>
    <w:unhideWhenUsed/>
    <w:rsid w:val="00FA1415"/>
    <w:rPr>
      <w:b/>
      <w:bCs/>
    </w:rPr>
  </w:style>
  <w:style w:type="character" w:customStyle="1" w:styleId="PredmetkomentaraChar">
    <w:name w:val="Predmet komentara Char"/>
    <w:basedOn w:val="TekstkomentaraChar"/>
    <w:link w:val="Predmetkomentara"/>
    <w:uiPriority w:val="99"/>
    <w:semiHidden/>
    <w:rsid w:val="00FA1415"/>
    <w:rPr>
      <w:b/>
      <w:bCs/>
      <w:sz w:val="20"/>
      <w:szCs w:val="20"/>
    </w:rPr>
  </w:style>
  <w:style w:type="paragraph" w:styleId="Tekstbalonia">
    <w:name w:val="Balloon Text"/>
    <w:basedOn w:val="Normal"/>
    <w:link w:val="TekstbaloniaChar"/>
    <w:uiPriority w:val="99"/>
    <w:semiHidden/>
    <w:unhideWhenUsed/>
    <w:rsid w:val="00FA141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A14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7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1390</Words>
  <Characters>7927</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Lucija</dc:creator>
  <cp:keywords/>
  <dc:description/>
  <cp:lastModifiedBy>Luka Barišić</cp:lastModifiedBy>
  <cp:revision>3</cp:revision>
  <cp:lastPrinted>2021-11-19T13:26:00Z</cp:lastPrinted>
  <dcterms:created xsi:type="dcterms:W3CDTF">2021-11-19T13:09:00Z</dcterms:created>
  <dcterms:modified xsi:type="dcterms:W3CDTF">2021-11-19T13:26:00Z</dcterms:modified>
</cp:coreProperties>
</file>