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FB4" w:rsidRPr="00007FB4" w:rsidRDefault="00007FB4" w:rsidP="00007FB4">
      <w:pPr>
        <w:spacing w:after="0"/>
        <w:jc w:val="center"/>
        <w:rPr>
          <w:b/>
        </w:rPr>
      </w:pPr>
      <w:r w:rsidRPr="00007FB4">
        <w:rPr>
          <w:b/>
        </w:rPr>
        <w:t>ZAPISNIK</w:t>
      </w:r>
    </w:p>
    <w:p w:rsidR="00007FB4" w:rsidRPr="00007FB4" w:rsidRDefault="00007FB4" w:rsidP="00007FB4">
      <w:pPr>
        <w:spacing w:after="0"/>
        <w:jc w:val="center"/>
        <w:rPr>
          <w:b/>
        </w:rPr>
      </w:pPr>
      <w:r w:rsidRPr="00007FB4">
        <w:rPr>
          <w:b/>
        </w:rPr>
        <w:t>7. sjednice Vijeća Mjesnog odbora „Hrvatski narodni vladari”</w:t>
      </w:r>
    </w:p>
    <w:p w:rsidR="00007FB4" w:rsidRPr="00007FB4" w:rsidRDefault="00007FB4" w:rsidP="00007FB4">
      <w:pPr>
        <w:spacing w:after="0"/>
        <w:jc w:val="center"/>
        <w:rPr>
          <w:b/>
        </w:rPr>
      </w:pPr>
      <w:r w:rsidRPr="00007FB4">
        <w:rPr>
          <w:b/>
        </w:rPr>
        <w:t>održane u srijedu, 1. prosinca 2021. u 16.45 sati, u prostorijama Mjesnog odbora „Hrvatski narodni vladari”, Trg hrvatskih velikana 2/1</w:t>
      </w:r>
    </w:p>
    <w:p w:rsidR="00007FB4" w:rsidRDefault="00007FB4" w:rsidP="00007FB4">
      <w:pPr>
        <w:spacing w:after="0"/>
      </w:pPr>
    </w:p>
    <w:p w:rsidR="00007FB4" w:rsidRDefault="00007FB4" w:rsidP="00007FB4">
      <w:pPr>
        <w:spacing w:after="0"/>
        <w:jc w:val="both"/>
      </w:pPr>
      <w:r>
        <w:t xml:space="preserve">Nazočne članice Vijeća Mjesnog odbora „Hrvatski narodni vladari”: Tamara </w:t>
      </w:r>
      <w:proofErr w:type="spellStart"/>
      <w:r>
        <w:t>Bjažić</w:t>
      </w:r>
      <w:proofErr w:type="spellEnd"/>
      <w:r>
        <w:t xml:space="preserve"> Klarin, Jadranka Čučković, Vanja </w:t>
      </w:r>
      <w:proofErr w:type="spellStart"/>
      <w:r>
        <w:t>Mladineo</w:t>
      </w:r>
      <w:proofErr w:type="spellEnd"/>
      <w:r>
        <w:t>, Anja Pletikosa, Vanja Zubović.</w:t>
      </w:r>
    </w:p>
    <w:p w:rsidR="00007FB4" w:rsidRDefault="00007FB4" w:rsidP="00007FB4">
      <w:pPr>
        <w:spacing w:after="0"/>
        <w:jc w:val="both"/>
      </w:pPr>
    </w:p>
    <w:p w:rsidR="00007FB4" w:rsidRDefault="00007FB4" w:rsidP="00007FB4">
      <w:pPr>
        <w:spacing w:after="0"/>
        <w:jc w:val="both"/>
      </w:pPr>
      <w:r>
        <w:t xml:space="preserve">Predsjednica Vijeća Anja Pletikosa pozdravlja sve nazočne i konstatira da su na sjednici prisutne sve članice Vijeća, čime su stečeni uvjeti za raspravu. </w:t>
      </w:r>
    </w:p>
    <w:p w:rsidR="00007FB4" w:rsidRDefault="00007FB4" w:rsidP="00007FB4">
      <w:pPr>
        <w:spacing w:after="0"/>
        <w:jc w:val="both"/>
      </w:pPr>
    </w:p>
    <w:p w:rsidR="00007FB4" w:rsidRDefault="00007FB4" w:rsidP="00007FB4">
      <w:pPr>
        <w:spacing w:after="0"/>
        <w:jc w:val="both"/>
      </w:pPr>
      <w:r>
        <w:t xml:space="preserve">Predsjednica Vijeća daje na raspravu zapisnik sa 6. sjednice održane 15. studenoga 2021., </w:t>
      </w:r>
    </w:p>
    <w:p w:rsidR="00007FB4" w:rsidRDefault="00007FB4" w:rsidP="00007FB4">
      <w:pPr>
        <w:spacing w:after="0"/>
        <w:jc w:val="both"/>
      </w:pPr>
      <w:r>
        <w:t>Vijeće bez rasprave jednoglasno prihvaća zapisnik.</w:t>
      </w:r>
    </w:p>
    <w:p w:rsidR="00007FB4" w:rsidRDefault="00007FB4" w:rsidP="00007FB4">
      <w:pPr>
        <w:spacing w:after="0"/>
        <w:jc w:val="both"/>
      </w:pPr>
    </w:p>
    <w:p w:rsidR="00007FB4" w:rsidRDefault="00007FB4" w:rsidP="00007FB4">
      <w:pPr>
        <w:spacing w:after="0"/>
        <w:jc w:val="both"/>
      </w:pPr>
      <w:r>
        <w:t>Predsjednica Vijeća otvara raspravu o predloženom dnevnom redu 7. sjednice.</w:t>
      </w:r>
    </w:p>
    <w:p w:rsidR="00007FB4" w:rsidRDefault="00007FB4" w:rsidP="00007FB4">
      <w:pPr>
        <w:spacing w:after="0"/>
      </w:pPr>
      <w:r>
        <w:t xml:space="preserve"> </w:t>
      </w:r>
    </w:p>
    <w:p w:rsidR="00007FB4" w:rsidRDefault="00007FB4" w:rsidP="00007FB4">
      <w:r>
        <w:t>Prijedlog dnevnog reda:</w:t>
      </w:r>
    </w:p>
    <w:p w:rsidR="00007FB4" w:rsidRDefault="00007FB4" w:rsidP="00007FB4">
      <w:r>
        <w:t xml:space="preserve"> </w:t>
      </w:r>
    </w:p>
    <w:p w:rsidR="00007FB4" w:rsidRDefault="00007FB4" w:rsidP="00007FB4">
      <w:pPr>
        <w:pStyle w:val="ListParagraph"/>
        <w:numPr>
          <w:ilvl w:val="0"/>
          <w:numId w:val="2"/>
        </w:numPr>
        <w:jc w:val="both"/>
      </w:pPr>
      <w:r>
        <w:t xml:space="preserve">Prijedlog Odluke o izradi izmjena i dopuna Urbanističkog plana uređenja Savska Opatovina - </w:t>
      </w:r>
      <w:r w:rsidRPr="00007FB4">
        <w:rPr>
          <w:i/>
        </w:rPr>
        <w:t>mišljenje, traži se</w:t>
      </w:r>
    </w:p>
    <w:p w:rsidR="00007FB4" w:rsidRDefault="00007FB4" w:rsidP="00007FB4">
      <w:pPr>
        <w:pStyle w:val="ListParagraph"/>
        <w:numPr>
          <w:ilvl w:val="0"/>
          <w:numId w:val="2"/>
        </w:numPr>
        <w:jc w:val="both"/>
      </w:pPr>
      <w:r>
        <w:t xml:space="preserve">Prijedlog Odluke o izradi Urbanističkog plana uređenja Groblja Donji Dragonožec - </w:t>
      </w:r>
      <w:r w:rsidRPr="00007FB4">
        <w:rPr>
          <w:i/>
        </w:rPr>
        <w:t>mišljenje, traži se</w:t>
      </w:r>
    </w:p>
    <w:p w:rsidR="00007FB4" w:rsidRDefault="00007FB4" w:rsidP="00007FB4">
      <w:pPr>
        <w:pStyle w:val="ListParagraph"/>
        <w:numPr>
          <w:ilvl w:val="0"/>
          <w:numId w:val="2"/>
        </w:numPr>
        <w:jc w:val="both"/>
      </w:pPr>
      <w:r>
        <w:t xml:space="preserve">Konačni prijedlog Odluke o donošenju Urbanističkog plana uređenja Groblje Granešina – </w:t>
      </w:r>
      <w:r w:rsidRPr="00007FB4">
        <w:rPr>
          <w:i/>
        </w:rPr>
        <w:t>mišljenje, traži se</w:t>
      </w:r>
    </w:p>
    <w:p w:rsidR="00007FB4" w:rsidRDefault="00007FB4" w:rsidP="00007FB4">
      <w:pPr>
        <w:pStyle w:val="ListParagraph"/>
        <w:numPr>
          <w:ilvl w:val="0"/>
          <w:numId w:val="2"/>
        </w:numPr>
        <w:jc w:val="both"/>
      </w:pPr>
      <w:r>
        <w:t xml:space="preserve">Odluka o izradi izmjena i dopuna Detaljnog plana uređenja Ilica-Preobraženska- Preradovićeva-Varšavska-Gundulićeva – </w:t>
      </w:r>
      <w:r w:rsidRPr="00007FB4">
        <w:rPr>
          <w:i/>
        </w:rPr>
        <w:t>mišljenje, traži se</w:t>
      </w:r>
    </w:p>
    <w:p w:rsidR="00007FB4" w:rsidRDefault="00007FB4" w:rsidP="00007FB4">
      <w:pPr>
        <w:pStyle w:val="ListParagraph"/>
        <w:numPr>
          <w:ilvl w:val="0"/>
          <w:numId w:val="2"/>
        </w:numPr>
        <w:jc w:val="both"/>
      </w:pPr>
      <w:r>
        <w:t xml:space="preserve">Konačni  prijedlog Odluke o donošenju Urbanističkog plana uređenja Savska ulica – Prisavlje - </w:t>
      </w:r>
      <w:r w:rsidRPr="00007FB4">
        <w:rPr>
          <w:i/>
        </w:rPr>
        <w:t>mišljenje, traži se</w:t>
      </w:r>
    </w:p>
    <w:p w:rsidR="00007FB4" w:rsidRDefault="00007FB4" w:rsidP="00007FB4">
      <w:pPr>
        <w:pStyle w:val="ListParagraph"/>
        <w:numPr>
          <w:ilvl w:val="0"/>
          <w:numId w:val="2"/>
        </w:numPr>
        <w:jc w:val="both"/>
      </w:pPr>
      <w:r>
        <w:t xml:space="preserve">Nacrt prijedloga Odluke o donošenju izmjena i dopuna Urbanističkog plana uređenja Ulica grada Gospića – sjeveroistok – </w:t>
      </w:r>
      <w:r w:rsidRPr="00007FB4">
        <w:rPr>
          <w:i/>
        </w:rPr>
        <w:t>mišljenje, traži se</w:t>
      </w:r>
    </w:p>
    <w:p w:rsidR="00007FB4" w:rsidRDefault="00007FB4" w:rsidP="00007FB4">
      <w:pPr>
        <w:pStyle w:val="ListParagraph"/>
        <w:numPr>
          <w:ilvl w:val="0"/>
          <w:numId w:val="2"/>
        </w:numPr>
        <w:jc w:val="both"/>
      </w:pPr>
      <w:r>
        <w:t xml:space="preserve">Nacrt prijedloga Odluke o donošenju izmjena i dopuna Urbanističkog plana uređenja USA škola – </w:t>
      </w:r>
      <w:r w:rsidRPr="00007FB4">
        <w:rPr>
          <w:i/>
        </w:rPr>
        <w:t>mišljenje, traži se</w:t>
      </w:r>
    </w:p>
    <w:p w:rsidR="00007FB4" w:rsidRDefault="00007FB4" w:rsidP="00007FB4">
      <w:pPr>
        <w:pStyle w:val="ListParagraph"/>
        <w:numPr>
          <w:ilvl w:val="0"/>
          <w:numId w:val="2"/>
        </w:numPr>
        <w:jc w:val="both"/>
      </w:pPr>
      <w:r>
        <w:t>Razno</w:t>
      </w:r>
    </w:p>
    <w:p w:rsidR="00007FB4" w:rsidRDefault="00007FB4" w:rsidP="00007FB4">
      <w:r>
        <w:t xml:space="preserve"> </w:t>
      </w:r>
    </w:p>
    <w:p w:rsidR="00007FB4" w:rsidRDefault="00007FB4" w:rsidP="00007FB4">
      <w:pPr>
        <w:jc w:val="both"/>
      </w:pPr>
      <w:r>
        <w:t>Prisutne članice Vijeća Mjesnog odbora „Hrvatski narodni vladari” nakon rasprave, jednoglasno usvajaju predloženi dnevni red.</w:t>
      </w:r>
    </w:p>
    <w:p w:rsidR="00007FB4" w:rsidRDefault="00007FB4" w:rsidP="00007FB4">
      <w:r>
        <w:t xml:space="preserve">  </w:t>
      </w:r>
    </w:p>
    <w:p w:rsidR="00007FB4" w:rsidRPr="00007FB4" w:rsidRDefault="00007FB4" w:rsidP="00007FB4">
      <w:pPr>
        <w:rPr>
          <w:b/>
        </w:rPr>
      </w:pPr>
      <w:r w:rsidRPr="00007FB4">
        <w:rPr>
          <w:b/>
        </w:rPr>
        <w:t xml:space="preserve">Ad 1. Prijedlog Odluke o izradi izmjena i dopuna Urbanističkog plana uređenja Savska Opatovina - </w:t>
      </w:r>
      <w:r w:rsidRPr="00007FB4">
        <w:rPr>
          <w:b/>
          <w:i/>
        </w:rPr>
        <w:t>mišljenje, traži se</w:t>
      </w:r>
    </w:p>
    <w:p w:rsidR="00007FB4" w:rsidRDefault="00007FB4" w:rsidP="00007FB4">
      <w:r>
        <w:t>Sadržaj:</w:t>
      </w:r>
    </w:p>
    <w:p w:rsidR="00007FB4" w:rsidRDefault="00007FB4" w:rsidP="00007FB4">
      <w:pPr>
        <w:spacing w:after="0"/>
        <w:jc w:val="both"/>
      </w:pPr>
      <w:r>
        <w:t xml:space="preserve">Stručna služba gradonačelnika dostavila je 1. studenoga 2021. Vijeću gradskih četvrti Prijedlog Odluke o izradi izmjena i dopuna Urbanističkog plana uređenja Savska Opatovina na mišljenje. </w:t>
      </w:r>
    </w:p>
    <w:p w:rsidR="00007FB4" w:rsidRDefault="00007FB4" w:rsidP="00007FB4">
      <w:pPr>
        <w:spacing w:after="0"/>
        <w:jc w:val="both"/>
      </w:pPr>
      <w:r>
        <w:lastRenderedPageBreak/>
        <w:t>Sukladno članku 85. Zakona trgovačko društvo ALLEGHENY FINANCIAL PROJEKT</w:t>
      </w:r>
    </w:p>
    <w:p w:rsidR="00007FB4" w:rsidRDefault="00007FB4" w:rsidP="00007FB4">
      <w:pPr>
        <w:spacing w:after="0"/>
        <w:jc w:val="both"/>
      </w:pPr>
      <w:r>
        <w:t>d.o.o., Trakošćanska 4, iz Zagreba, kao vlasnik dijela zemljišta koje se nalazi unutar obuhvata</w:t>
      </w:r>
    </w:p>
    <w:p w:rsidR="00007FB4" w:rsidRDefault="00007FB4" w:rsidP="00007FB4">
      <w:pPr>
        <w:spacing w:after="0"/>
        <w:jc w:val="both"/>
      </w:pPr>
      <w:r>
        <w:t>Plana, pokrenulo je inicijativu za postupak izrade izmjena i dopuna Plana, ponajprije zbog</w:t>
      </w:r>
    </w:p>
    <w:p w:rsidR="00007FB4" w:rsidRDefault="00007FB4" w:rsidP="00007FB4">
      <w:pPr>
        <w:spacing w:after="0"/>
        <w:jc w:val="both"/>
      </w:pPr>
      <w:r>
        <w:t>nemogućnosti provedbe dijelova Plana kao i preispitivanja opravdanosti pojedinih zahvata u</w:t>
      </w:r>
    </w:p>
    <w:p w:rsidR="00007FB4" w:rsidRDefault="00007FB4" w:rsidP="00007FB4">
      <w:pPr>
        <w:spacing w:after="0"/>
        <w:jc w:val="both"/>
      </w:pPr>
      <w:r>
        <w:t>prostoru.</w:t>
      </w:r>
    </w:p>
    <w:p w:rsidR="00007FB4" w:rsidRDefault="00007FB4" w:rsidP="00007FB4">
      <w:pPr>
        <w:spacing w:after="0"/>
        <w:jc w:val="both"/>
      </w:pPr>
    </w:p>
    <w:p w:rsidR="00007FB4" w:rsidRDefault="00007FB4" w:rsidP="00007FB4">
      <w:pPr>
        <w:spacing w:after="0"/>
        <w:jc w:val="both"/>
      </w:pPr>
      <w:r>
        <w:t>Mišljenje: S obzirom na manjak informacija i pojašnjenja dobivenih uz predmetni Prijedlog Odluke, Vijeće smatra da nije kompetentno donijeti valjanu Odluku.</w:t>
      </w:r>
    </w:p>
    <w:p w:rsidR="00007FB4" w:rsidRDefault="00007FB4" w:rsidP="00007FB4">
      <w:pPr>
        <w:spacing w:after="0"/>
        <w:jc w:val="both"/>
      </w:pPr>
      <w:r>
        <w:t>Vijeće nakon provedene rasprave donosi sljedeći</w:t>
      </w:r>
    </w:p>
    <w:p w:rsidR="00007FB4" w:rsidRDefault="00007FB4" w:rsidP="00007FB4"/>
    <w:p w:rsidR="00007FB4" w:rsidRPr="00007FB4" w:rsidRDefault="00926239" w:rsidP="00007FB4">
      <w:pPr>
        <w:spacing w:after="0"/>
        <w:jc w:val="center"/>
        <w:rPr>
          <w:b/>
        </w:rPr>
      </w:pPr>
      <w:r>
        <w:rPr>
          <w:b/>
        </w:rPr>
        <w:t>ZAKLJUČA</w:t>
      </w:r>
      <w:r w:rsidR="00007FB4" w:rsidRPr="00007FB4">
        <w:rPr>
          <w:b/>
        </w:rPr>
        <w:t>K</w:t>
      </w:r>
    </w:p>
    <w:p w:rsidR="00007FB4" w:rsidRPr="00007FB4" w:rsidRDefault="00007FB4" w:rsidP="00007FB4">
      <w:pPr>
        <w:spacing w:after="0"/>
        <w:jc w:val="center"/>
        <w:rPr>
          <w:b/>
        </w:rPr>
      </w:pPr>
    </w:p>
    <w:p w:rsidR="00007FB4" w:rsidRPr="00007FB4" w:rsidRDefault="00007FB4" w:rsidP="00007FB4">
      <w:pPr>
        <w:spacing w:after="0"/>
        <w:jc w:val="center"/>
        <w:rPr>
          <w:b/>
        </w:rPr>
      </w:pPr>
      <w:r w:rsidRPr="00007FB4">
        <w:rPr>
          <w:b/>
        </w:rPr>
        <w:t>o Prijedlogu Odluke o izradi izmjena i dopuna Urbanističkog plana uređenja Savska Opatovina</w:t>
      </w:r>
    </w:p>
    <w:p w:rsidR="00007FB4" w:rsidRDefault="00007FB4" w:rsidP="00007FB4"/>
    <w:p w:rsidR="00007FB4" w:rsidRDefault="00007FB4" w:rsidP="00007FB4">
      <w:pPr>
        <w:pStyle w:val="ListParagraph"/>
        <w:numPr>
          <w:ilvl w:val="0"/>
          <w:numId w:val="4"/>
        </w:numPr>
        <w:jc w:val="both"/>
      </w:pPr>
      <w:r>
        <w:t>Vijeće Mjesnog odbora „Hrvatski narodni vladari“ podržava odluku nadležnog Vijeća gradske četvrti vezano uz predmetnu odluku.</w:t>
      </w:r>
    </w:p>
    <w:p w:rsidR="00007FB4" w:rsidRDefault="00007FB4" w:rsidP="00007FB4">
      <w:pPr>
        <w:pStyle w:val="ListParagraph"/>
        <w:numPr>
          <w:ilvl w:val="0"/>
          <w:numId w:val="4"/>
        </w:numPr>
        <w:jc w:val="both"/>
      </w:pPr>
      <w:r>
        <w:t>Ovaj će zaključak biti dostavljen Vijeću Gradske četvrti Donji grad na daljnje postupanje.</w:t>
      </w:r>
    </w:p>
    <w:p w:rsidR="00007FB4" w:rsidRDefault="00007FB4" w:rsidP="00007FB4"/>
    <w:p w:rsidR="00007FB4" w:rsidRPr="00007FB4" w:rsidRDefault="00007FB4" w:rsidP="00007FB4">
      <w:pPr>
        <w:rPr>
          <w:b/>
        </w:rPr>
      </w:pPr>
      <w:r w:rsidRPr="00007FB4">
        <w:rPr>
          <w:b/>
        </w:rPr>
        <w:t xml:space="preserve">Ad 2. Prijedlog Odluke o izradi Urbanističkog plana uređenja Groblja Donji Dragonožec - </w:t>
      </w:r>
      <w:r w:rsidRPr="00007FB4">
        <w:rPr>
          <w:b/>
          <w:i/>
        </w:rPr>
        <w:t>mišljenje, traži se</w:t>
      </w:r>
    </w:p>
    <w:p w:rsidR="00007FB4" w:rsidRDefault="00007FB4" w:rsidP="00007FB4">
      <w:r>
        <w:t>Sadržaj:</w:t>
      </w:r>
    </w:p>
    <w:p w:rsidR="00007FB4" w:rsidRDefault="00007FB4" w:rsidP="00BF0EED">
      <w:pPr>
        <w:spacing w:after="0"/>
        <w:jc w:val="both"/>
      </w:pPr>
      <w:r>
        <w:t>Stručna služba gradonačelnika dostavila je Vijeću gradskih četvrti Prijedlog Odluke o izradi Urbanističkog plana uređenja Groblja Donji Dragonožec na mišljenje.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 xml:space="preserve">Odlukom o donošenju Prostornog plana </w:t>
      </w:r>
      <w:proofErr w:type="spellStart"/>
      <w:r>
        <w:t>GZGa</w:t>
      </w:r>
      <w:proofErr w:type="spellEnd"/>
      <w:r>
        <w:t xml:space="preserve"> propisana je obveza donošenja urbanističkog plana uređenja za neuređene dijelove građevinskih područja rezerviranih za razvoj groblja u skladu s posebnim propisima. 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 xml:space="preserve">Na području gradske četvrti Brezovica, koja je površine 127 km2 s preko 12.000 stanovnika (prema popisu 2011. godine) samo su dva postojeća groblja manjih kapaciteta: groblje Brezovica i groblje </w:t>
      </w:r>
      <w:proofErr w:type="spellStart"/>
      <w:r>
        <w:t>Kupinečki</w:t>
      </w:r>
      <w:proofErr w:type="spellEnd"/>
      <w:r>
        <w:t xml:space="preserve"> </w:t>
      </w:r>
      <w:proofErr w:type="spellStart"/>
      <w:r>
        <w:t>Kraljevec</w:t>
      </w:r>
      <w:proofErr w:type="spellEnd"/>
      <w:r>
        <w:t xml:space="preserve">. Naselje Donji Dragonožec nalazi se uz zapadnu granicu Grada Zagreba prema Zagrebačkoj županiji te se stanovnici tog naselja ukapaju većinom u mjesnom groblju </w:t>
      </w:r>
      <w:proofErr w:type="spellStart"/>
      <w:r>
        <w:t>Dubranec</w:t>
      </w:r>
      <w:proofErr w:type="spellEnd"/>
      <w:r>
        <w:t xml:space="preserve"> kojim upravlja komunalno poduzeće Grada Velike Gorice, odnosno na području Zagrebačke županije. 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>Odlukom o donošenju Prostornog plana Grada Zagreba na području gradske četvrti Brezovica, planirano je osnivanje novog groblja Donji Dragonožec.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 xml:space="preserve">Naselje Donji Dragonožec nalazi se u južnom dijelu Grada Zagreba, neposredno uz jugoistočnu granicu prema Zagrebačkoj županiji. Administrativno pripada gradskoj četvrti Brezovica, a zajedno s južnim dijelom naselja Odra te Gornjim </w:t>
      </w:r>
      <w:proofErr w:type="spellStart"/>
      <w:r>
        <w:t>Dragonošcem</w:t>
      </w:r>
      <w:proofErr w:type="spellEnd"/>
      <w:r>
        <w:t xml:space="preserve"> čini Mjesni odbor Dragonožec. </w:t>
      </w:r>
    </w:p>
    <w:p w:rsidR="00007FB4" w:rsidRDefault="00007FB4" w:rsidP="00BF0EED">
      <w:pPr>
        <w:spacing w:after="0"/>
      </w:pPr>
      <w:r>
        <w:lastRenderedPageBreak/>
        <w:t xml:space="preserve">Prostor na kojem se planira uređenje groblja nalazi se na udaljenosti od oko 1 km sjeverno od središta naselja Donji Dragonožec, na staroj </w:t>
      </w:r>
      <w:proofErr w:type="spellStart"/>
      <w:r>
        <w:t>razmeđi</w:t>
      </w:r>
      <w:proofErr w:type="spellEnd"/>
      <w:r>
        <w:t xml:space="preserve"> šumskih kompleksa prema sjeveru i poljoprivrednih površina prema jugu.</w:t>
      </w:r>
    </w:p>
    <w:p w:rsidR="00007FB4" w:rsidRDefault="00007FB4" w:rsidP="00BF0EED">
      <w:pPr>
        <w:spacing w:after="0"/>
      </w:pPr>
      <w:r>
        <w:t>Predviđa se dakle uređenje sadržaja ko</w:t>
      </w:r>
      <w:r w:rsidR="00BF0EED">
        <w:t xml:space="preserve">ji ne postoji, a potreban je.  </w:t>
      </w:r>
    </w:p>
    <w:p w:rsidR="00BF0EED" w:rsidRDefault="00BF0EED" w:rsidP="00BF0EED">
      <w:pPr>
        <w:spacing w:after="0"/>
      </w:pPr>
    </w:p>
    <w:p w:rsidR="00007FB4" w:rsidRDefault="00007FB4" w:rsidP="00BF0EED">
      <w:pPr>
        <w:spacing w:after="0"/>
      </w:pPr>
      <w:r>
        <w:t>Mišljenje: S obzirom na manjak informacija i pojašnjenja dobivenih uz predmetni Prijedlog Odluke, Vijeće smatra da nije kompetentno donijeti valjanu Odluku.</w:t>
      </w:r>
    </w:p>
    <w:p w:rsidR="00007FB4" w:rsidRDefault="00007FB4" w:rsidP="00BF0EED">
      <w:pPr>
        <w:spacing w:after="0"/>
      </w:pPr>
      <w:r>
        <w:t>Vijeće nakon provedene rasprave donosi sljedeći</w:t>
      </w:r>
    </w:p>
    <w:p w:rsidR="00007FB4" w:rsidRDefault="00007FB4" w:rsidP="00BF0EED">
      <w:pPr>
        <w:spacing w:after="0"/>
      </w:pPr>
    </w:p>
    <w:p w:rsidR="00007FB4" w:rsidRPr="00BF0EED" w:rsidRDefault="00926239" w:rsidP="00BF0EED">
      <w:pPr>
        <w:spacing w:after="0"/>
        <w:jc w:val="center"/>
        <w:rPr>
          <w:b/>
        </w:rPr>
      </w:pPr>
      <w:r>
        <w:rPr>
          <w:b/>
        </w:rPr>
        <w:t>ZAKLJUČA</w:t>
      </w:r>
      <w:r w:rsidR="00007FB4" w:rsidRPr="00BF0EED">
        <w:rPr>
          <w:b/>
        </w:rPr>
        <w:t>K</w:t>
      </w:r>
    </w:p>
    <w:p w:rsidR="00007FB4" w:rsidRPr="00BF0EED" w:rsidRDefault="00007FB4" w:rsidP="00BF0EED">
      <w:pPr>
        <w:spacing w:after="0"/>
        <w:jc w:val="center"/>
        <w:rPr>
          <w:b/>
        </w:rPr>
      </w:pPr>
    </w:p>
    <w:p w:rsidR="00007FB4" w:rsidRDefault="00007FB4" w:rsidP="00BF0EED">
      <w:pPr>
        <w:spacing w:after="0"/>
        <w:jc w:val="center"/>
        <w:rPr>
          <w:b/>
        </w:rPr>
      </w:pPr>
      <w:r w:rsidRPr="00BF0EED">
        <w:rPr>
          <w:b/>
        </w:rPr>
        <w:t>o Prijedlogu Odluke o izradi Urbanističkog plana uređenja Groblja Donji Dragonožec</w:t>
      </w:r>
    </w:p>
    <w:p w:rsidR="00BF0EED" w:rsidRPr="00BF0EED" w:rsidRDefault="00BF0EED" w:rsidP="00BF0EED">
      <w:pPr>
        <w:spacing w:after="0"/>
        <w:jc w:val="center"/>
        <w:rPr>
          <w:b/>
        </w:rPr>
      </w:pPr>
    </w:p>
    <w:p w:rsidR="00007FB4" w:rsidRDefault="00007FB4" w:rsidP="00BF0EED">
      <w:pPr>
        <w:pStyle w:val="ListParagraph"/>
        <w:numPr>
          <w:ilvl w:val="0"/>
          <w:numId w:val="6"/>
        </w:numPr>
        <w:spacing w:after="0"/>
      </w:pPr>
      <w:r>
        <w:t>Vijeće Mjesnog odbora „Hrvatski narodni vladari“ podržava odluku nadležnog Vijeća gradske četvrti vezano uz predmetnu odluku.</w:t>
      </w:r>
    </w:p>
    <w:p w:rsidR="00007FB4" w:rsidRDefault="00007FB4" w:rsidP="00BF0EED">
      <w:pPr>
        <w:pStyle w:val="ListParagraph"/>
        <w:numPr>
          <w:ilvl w:val="0"/>
          <w:numId w:val="6"/>
        </w:numPr>
        <w:spacing w:after="0"/>
      </w:pPr>
      <w:r>
        <w:t>Ovaj će zaključak biti dostavljen Vijeću Gradske četvrti Donji grad na daljnje     postupanje.</w:t>
      </w:r>
    </w:p>
    <w:p w:rsidR="00007FB4" w:rsidRDefault="00007FB4" w:rsidP="00BF0EED">
      <w:pPr>
        <w:spacing w:after="0"/>
      </w:pPr>
    </w:p>
    <w:p w:rsidR="00BF0EED" w:rsidRDefault="00BF0EED" w:rsidP="00BF0EED">
      <w:pPr>
        <w:spacing w:after="0"/>
        <w:rPr>
          <w:b/>
        </w:rPr>
      </w:pPr>
    </w:p>
    <w:p w:rsidR="00007FB4" w:rsidRPr="00BF0EED" w:rsidRDefault="00007FB4" w:rsidP="00BF0EED">
      <w:pPr>
        <w:spacing w:after="0"/>
        <w:rPr>
          <w:b/>
        </w:rPr>
      </w:pPr>
      <w:r w:rsidRPr="00BF0EED">
        <w:rPr>
          <w:b/>
        </w:rPr>
        <w:t xml:space="preserve">Ad 3. Konačni prijedlog Odluke o donošenju Urbanističkog plana uređenja Groblje Granešina – </w:t>
      </w:r>
      <w:r w:rsidRPr="00BF0EED">
        <w:rPr>
          <w:b/>
          <w:i/>
        </w:rPr>
        <w:t>mišljenje, traži se</w:t>
      </w:r>
    </w:p>
    <w:p w:rsidR="00007FB4" w:rsidRDefault="00007FB4" w:rsidP="00BF0EED">
      <w:pPr>
        <w:spacing w:after="0"/>
      </w:pPr>
    </w:p>
    <w:p w:rsidR="00007FB4" w:rsidRDefault="00007FB4" w:rsidP="00BF0EED">
      <w:pPr>
        <w:spacing w:after="0"/>
      </w:pPr>
      <w:r>
        <w:t>Sadržaj:</w:t>
      </w:r>
    </w:p>
    <w:p w:rsidR="00007FB4" w:rsidRDefault="00007FB4" w:rsidP="00BF0EED">
      <w:pPr>
        <w:spacing w:after="0"/>
        <w:jc w:val="both"/>
      </w:pPr>
      <w:r>
        <w:t>Stručna služba gradonačelnika dostavila je Vijeću gradskih četvrti Konačni prijedlog Odluke o donošenju Urbanističkog plana uređenja Groblje Granešina na mišljenje.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 xml:space="preserve">Ciljevi i programska polazišta su: </w:t>
      </w:r>
    </w:p>
    <w:p w:rsidR="00007FB4" w:rsidRDefault="00007FB4" w:rsidP="00BF0EED">
      <w:pPr>
        <w:spacing w:after="0"/>
        <w:jc w:val="both"/>
      </w:pPr>
      <w:r>
        <w:t xml:space="preserve">1. osiguranje prostornih preduvjeta za izgradnju novih ukopnih mjesta i drugih potrebnih pratećih sadržaja, prometne i komunalne infrastrukture, prema standardima utvrđenim posebnim propisima za mala groblja te opremanje pripadajućom grobnom infrastrukturom (vodoopskrba, odvodnja i rasvjeta); </w:t>
      </w:r>
    </w:p>
    <w:p w:rsidR="00007FB4" w:rsidRDefault="00007FB4" w:rsidP="00BF0EED">
      <w:pPr>
        <w:spacing w:after="0"/>
        <w:jc w:val="both"/>
      </w:pPr>
      <w:r>
        <w:t xml:space="preserve">2. ambijentalno oblikovanje groblja kao zelene parkovne površine kvalitetnim </w:t>
      </w:r>
      <w:proofErr w:type="spellStart"/>
      <w:r>
        <w:t>parkovno</w:t>
      </w:r>
      <w:proofErr w:type="spellEnd"/>
      <w:r>
        <w:t xml:space="preserve">‐pejsažnim rješenjima; </w:t>
      </w:r>
    </w:p>
    <w:p w:rsidR="00007FB4" w:rsidRDefault="00007FB4" w:rsidP="00BF0EED">
      <w:pPr>
        <w:spacing w:after="0"/>
        <w:jc w:val="both"/>
      </w:pPr>
      <w:r>
        <w:t xml:space="preserve">3. kvalitetno funkcionalno i oblikovno povezivanje postojećeg groblja i prostora za proširenje groblja u obuhvatu Plana s planiranim novim sadržajima; </w:t>
      </w:r>
    </w:p>
    <w:p w:rsidR="00007FB4" w:rsidRDefault="00007FB4" w:rsidP="00BF0EED">
      <w:pPr>
        <w:spacing w:after="0"/>
        <w:jc w:val="both"/>
      </w:pPr>
      <w:r>
        <w:t xml:space="preserve">4. na temelju analize šireg prostora, njegove kvalitete i prostornih posebnosti planirano proširenje treba odgovarajuće uklopiti u ambijentalne karakteristike prostora i dodati mu simboličko i identifikacijsko značenje; </w:t>
      </w:r>
    </w:p>
    <w:p w:rsidR="00007FB4" w:rsidRDefault="00007FB4" w:rsidP="00BF0EED">
      <w:pPr>
        <w:spacing w:after="0"/>
        <w:jc w:val="both"/>
      </w:pPr>
      <w:r>
        <w:t>5. pri utvrđivanju rasporeda novih grobnih polja i ostalih grobnih sadržaja omogućiti faznu i/ili etapnu realizaciju zahvata u prostoru, što ovisi o mogućnostima rješavanja imovinsko‐pravnih odnosa i potrebama Zagrebačkog holdinga d.o.o., Podružnice Gradska groblja.</w:t>
      </w:r>
    </w:p>
    <w:p w:rsidR="00007FB4" w:rsidRDefault="00007FB4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>Mišljenje: S obzirom na manjak informacija i pojašnjenja dobivenih uz predmetni Prijedlog Odluke, Vijeće smatra da nije kompetentno donijeti valjanu Odluku.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>Vijeće nakon provedene rasprave donosi sljedeći</w:t>
      </w:r>
    </w:p>
    <w:p w:rsidR="00007FB4" w:rsidRDefault="00007FB4" w:rsidP="00BF0EED">
      <w:pPr>
        <w:spacing w:after="0"/>
      </w:pPr>
    </w:p>
    <w:p w:rsidR="00007FB4" w:rsidRPr="00BF0EED" w:rsidRDefault="00926239" w:rsidP="00BF0EED">
      <w:pPr>
        <w:spacing w:after="0"/>
        <w:jc w:val="center"/>
        <w:rPr>
          <w:b/>
        </w:rPr>
      </w:pPr>
      <w:r>
        <w:rPr>
          <w:b/>
        </w:rPr>
        <w:lastRenderedPageBreak/>
        <w:t>ZAKLJUČA</w:t>
      </w:r>
      <w:r w:rsidR="00007FB4" w:rsidRPr="00BF0EED">
        <w:rPr>
          <w:b/>
        </w:rPr>
        <w:t>K</w:t>
      </w:r>
    </w:p>
    <w:p w:rsidR="00007FB4" w:rsidRPr="00BF0EED" w:rsidRDefault="00007FB4" w:rsidP="00BF0EED">
      <w:pPr>
        <w:spacing w:after="0"/>
        <w:jc w:val="center"/>
        <w:rPr>
          <w:b/>
        </w:rPr>
      </w:pPr>
    </w:p>
    <w:p w:rsidR="00007FB4" w:rsidRDefault="00007FB4" w:rsidP="00BF0EED">
      <w:pPr>
        <w:spacing w:after="0"/>
        <w:jc w:val="center"/>
        <w:rPr>
          <w:b/>
        </w:rPr>
      </w:pPr>
      <w:r w:rsidRPr="00BF0EED">
        <w:rPr>
          <w:b/>
        </w:rPr>
        <w:t>o Konačnom prijedlogu Odluke o donošenju Urbanističkog plana uređenja Groblje Granešina</w:t>
      </w:r>
    </w:p>
    <w:p w:rsidR="00BF0EED" w:rsidRPr="00BF0EED" w:rsidRDefault="00BF0EED" w:rsidP="00BF0EED">
      <w:pPr>
        <w:spacing w:after="0"/>
        <w:jc w:val="center"/>
        <w:rPr>
          <w:b/>
        </w:rPr>
      </w:pPr>
    </w:p>
    <w:p w:rsidR="00007FB4" w:rsidRDefault="00007FB4" w:rsidP="00BF0EED">
      <w:pPr>
        <w:pStyle w:val="ListParagraph"/>
        <w:numPr>
          <w:ilvl w:val="0"/>
          <w:numId w:val="8"/>
        </w:numPr>
        <w:spacing w:after="0"/>
        <w:jc w:val="both"/>
      </w:pPr>
      <w:r>
        <w:t>Vijeće Mjesnog odbora „Hrvatski narodni vladari“ podržava odluku nadležnog Vijeća gradske četvrti vezano uz predmetnu odluku.</w:t>
      </w:r>
    </w:p>
    <w:p w:rsidR="00007FB4" w:rsidRDefault="00007FB4" w:rsidP="00BF0EED">
      <w:pPr>
        <w:pStyle w:val="ListParagraph"/>
        <w:numPr>
          <w:ilvl w:val="0"/>
          <w:numId w:val="8"/>
        </w:numPr>
        <w:spacing w:after="0"/>
        <w:jc w:val="both"/>
      </w:pPr>
      <w:r>
        <w:t>Ovaj će zaključak biti dostavljen Vijeću Gradske četvrti Donji grad na daljnje     postupanje.</w:t>
      </w:r>
    </w:p>
    <w:p w:rsidR="00007FB4" w:rsidRDefault="00007FB4" w:rsidP="00BF0EED">
      <w:pPr>
        <w:spacing w:after="0"/>
      </w:pPr>
    </w:p>
    <w:p w:rsidR="00BF0EED" w:rsidRDefault="00BF0EED" w:rsidP="00BF0EED">
      <w:pPr>
        <w:spacing w:after="0"/>
      </w:pPr>
    </w:p>
    <w:p w:rsidR="00007FB4" w:rsidRDefault="00007FB4" w:rsidP="00BF0EED">
      <w:pPr>
        <w:spacing w:after="0"/>
        <w:rPr>
          <w:b/>
          <w:i/>
        </w:rPr>
      </w:pPr>
      <w:r w:rsidRPr="00BF0EED">
        <w:rPr>
          <w:b/>
        </w:rPr>
        <w:t xml:space="preserve">Ad 4. Odluka o izradi izmjena i dopuna Detaljnog plana uređenja Ilica-Preobraženska- Preradovićeva-Varšavska-Gundulićeva – </w:t>
      </w:r>
      <w:r w:rsidRPr="00BF0EED">
        <w:rPr>
          <w:b/>
          <w:i/>
        </w:rPr>
        <w:t>mišljenje, traži se</w:t>
      </w:r>
    </w:p>
    <w:p w:rsidR="00BF0EED" w:rsidRPr="00BF0EED" w:rsidRDefault="00BF0EED" w:rsidP="00BF0EED">
      <w:pPr>
        <w:spacing w:after="0"/>
        <w:rPr>
          <w:b/>
        </w:rPr>
      </w:pPr>
    </w:p>
    <w:p w:rsidR="00007FB4" w:rsidRDefault="00007FB4" w:rsidP="00BF0EED">
      <w:pPr>
        <w:spacing w:after="0"/>
      </w:pPr>
      <w:r>
        <w:t>Sadržaj:</w:t>
      </w:r>
    </w:p>
    <w:p w:rsidR="00007FB4" w:rsidRDefault="00007FB4" w:rsidP="00BF0EED">
      <w:pPr>
        <w:spacing w:after="0"/>
        <w:jc w:val="both"/>
      </w:pPr>
      <w:r>
        <w:t>Stručna služba gradonačelnika dostavila je Vijeću gradskih četvrti Odluka o izradi izmjena i dopuna Detaljnog plana uređenja Ilica-Preobraženska- Preradovićeva-Varšavska-Gundulićeva na mišljenje.</w:t>
      </w:r>
    </w:p>
    <w:p w:rsidR="00BF0EED" w:rsidRDefault="00BF0EED" w:rsidP="00BF0EED">
      <w:pPr>
        <w:spacing w:after="0"/>
        <w:jc w:val="both"/>
      </w:pPr>
    </w:p>
    <w:p w:rsidR="00007FB4" w:rsidRDefault="00BF0EED" w:rsidP="00BF0EED">
      <w:pPr>
        <w:spacing w:after="0"/>
        <w:jc w:val="both"/>
      </w:pPr>
      <w:r>
        <w:t>Grad Zagreb</w:t>
      </w:r>
      <w:r w:rsidR="00007FB4">
        <w:t xml:space="preserve"> pokrenuo je inicijativu za postupak izrade izmjena i dopuna Plana koja se prvenstveno odnosi na zadržavanje postojeće namjene te omogućavanje realizacije planiranog zahvata proširenja kapaciteta Stomatološkog fakulteta. 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 xml:space="preserve">Za prostor u obuhvatu izmjena i dopuna Plana, kao dio </w:t>
      </w:r>
      <w:r w:rsidR="00BF0EED">
        <w:t>povijesne graditeljske cjeline G</w:t>
      </w:r>
      <w:r>
        <w:t xml:space="preserve">rada Zagreba, utvrđena je Odlukom o donošenju GUP-a grada Zagreba obveza izrade detaljnijeg prostornog plana u svrhu zaštite, uređenja i dogradnje istoga. 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 xml:space="preserve">Koncepcija nove gradnje na temelju koje je Plan donesen tek je djelomično realizirana: izgrađen je poslovno-stambeni kompleks s podzemnom garažom na građevnoj čestici M2-1 (k.č.br. 2249 k.o. Centar), dok je izostala realizacija zahvata na drugim građevnim česticama kao i sustava pješačke komunikacije između Ilice i </w:t>
      </w:r>
      <w:proofErr w:type="spellStart"/>
      <w:r>
        <w:t>Gundulićeve</w:t>
      </w:r>
      <w:proofErr w:type="spellEnd"/>
      <w:r>
        <w:t xml:space="preserve"> ulice. 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>Mišljenje: S obzirom na manjak informacija i pojašnjenja dobivenih uz predmetni Prijedlog Odluke, Vijeće smatra da nije kompetentno donijeti valjanu Odluku.</w:t>
      </w:r>
    </w:p>
    <w:p w:rsidR="00BF0EED" w:rsidRDefault="00BF0EED" w:rsidP="00BF0EED">
      <w:pPr>
        <w:spacing w:after="0"/>
        <w:jc w:val="both"/>
      </w:pPr>
    </w:p>
    <w:p w:rsidR="00007FB4" w:rsidRDefault="00007FB4" w:rsidP="00BF0EED">
      <w:pPr>
        <w:spacing w:after="0"/>
        <w:jc w:val="both"/>
      </w:pPr>
      <w:r>
        <w:t>Vijeće nakon provedene rasprave donosi sljedeći</w:t>
      </w:r>
    </w:p>
    <w:p w:rsidR="00007FB4" w:rsidRDefault="00007FB4" w:rsidP="00BF0EED">
      <w:pPr>
        <w:spacing w:after="0"/>
        <w:jc w:val="both"/>
      </w:pPr>
    </w:p>
    <w:p w:rsidR="00007FB4" w:rsidRPr="00BF0EED" w:rsidRDefault="00926239" w:rsidP="00BF0EED">
      <w:pPr>
        <w:spacing w:after="0"/>
        <w:jc w:val="center"/>
        <w:rPr>
          <w:b/>
        </w:rPr>
      </w:pPr>
      <w:r>
        <w:rPr>
          <w:b/>
        </w:rPr>
        <w:t>ZAKLJUČA</w:t>
      </w:r>
      <w:r w:rsidR="00007FB4" w:rsidRPr="00BF0EED">
        <w:rPr>
          <w:b/>
        </w:rPr>
        <w:t>K</w:t>
      </w:r>
    </w:p>
    <w:p w:rsidR="00007FB4" w:rsidRPr="00BF0EED" w:rsidRDefault="00007FB4" w:rsidP="00BF0EED">
      <w:pPr>
        <w:spacing w:after="0"/>
        <w:jc w:val="center"/>
        <w:rPr>
          <w:b/>
        </w:rPr>
      </w:pPr>
    </w:p>
    <w:p w:rsidR="00007FB4" w:rsidRDefault="00007FB4" w:rsidP="00BF0EED">
      <w:pPr>
        <w:spacing w:after="0"/>
        <w:jc w:val="center"/>
        <w:rPr>
          <w:b/>
        </w:rPr>
      </w:pPr>
      <w:r w:rsidRPr="00BF0EED">
        <w:rPr>
          <w:b/>
        </w:rPr>
        <w:t>o Odluci o izradi izmjena i dopuna Detaljnog plana uređenja Ilica-Preobraženska- Preradovićeva-Varšavska-Gundulićeva</w:t>
      </w:r>
    </w:p>
    <w:p w:rsidR="00BF0EED" w:rsidRPr="00BF0EED" w:rsidRDefault="00BF0EED" w:rsidP="00BF0EED">
      <w:pPr>
        <w:spacing w:after="0"/>
        <w:jc w:val="center"/>
        <w:rPr>
          <w:b/>
        </w:rPr>
      </w:pPr>
    </w:p>
    <w:p w:rsidR="00007FB4" w:rsidRDefault="00007FB4" w:rsidP="00BF0EED">
      <w:pPr>
        <w:pStyle w:val="ListParagraph"/>
        <w:numPr>
          <w:ilvl w:val="0"/>
          <w:numId w:val="10"/>
        </w:numPr>
        <w:spacing w:after="0"/>
        <w:jc w:val="both"/>
      </w:pPr>
      <w:r>
        <w:t>Vijeće Mjesnog odbora „Hrvatski narodni vladari“ podržava odluku nadležnog Vijeća gradske četvrti vezano uz predmetnu odluku.</w:t>
      </w:r>
    </w:p>
    <w:p w:rsidR="00007FB4" w:rsidRDefault="00007FB4" w:rsidP="00BF0EED">
      <w:pPr>
        <w:pStyle w:val="ListParagraph"/>
        <w:numPr>
          <w:ilvl w:val="0"/>
          <w:numId w:val="10"/>
        </w:numPr>
        <w:spacing w:after="0"/>
        <w:jc w:val="both"/>
      </w:pPr>
      <w:r>
        <w:t>Ovaj će zaključak biti dostavljen Vijeću Gradske četvrti Donji grad na daljnje     postupanje.</w:t>
      </w:r>
    </w:p>
    <w:p w:rsidR="00007FB4" w:rsidRPr="00BF0EED" w:rsidRDefault="00007FB4" w:rsidP="00BF0EED">
      <w:pPr>
        <w:spacing w:after="0"/>
        <w:rPr>
          <w:b/>
          <w:i/>
        </w:rPr>
      </w:pPr>
      <w:r w:rsidRPr="00BF0EED">
        <w:rPr>
          <w:b/>
        </w:rPr>
        <w:lastRenderedPageBreak/>
        <w:t>Ad 5. Konačni prijedlog Odluke o donošenju Urbanističkog plana uređenja Savska ulica – Prisavlje</w:t>
      </w:r>
      <w:r w:rsidR="00BF0EED">
        <w:rPr>
          <w:b/>
        </w:rPr>
        <w:t xml:space="preserve"> – </w:t>
      </w:r>
      <w:r w:rsidR="00BF0EED">
        <w:rPr>
          <w:b/>
          <w:i/>
        </w:rPr>
        <w:t>mišljenje, traži se</w:t>
      </w:r>
    </w:p>
    <w:p w:rsidR="00BF0EED" w:rsidRDefault="00BF0EED" w:rsidP="00BF0EED">
      <w:pPr>
        <w:spacing w:after="0"/>
      </w:pPr>
    </w:p>
    <w:p w:rsidR="00007FB4" w:rsidRDefault="00007FB4" w:rsidP="00BF0EED">
      <w:pPr>
        <w:spacing w:after="0"/>
      </w:pPr>
      <w:r>
        <w:t>Sadržaj:</w:t>
      </w:r>
    </w:p>
    <w:p w:rsidR="00007FB4" w:rsidRDefault="00007FB4" w:rsidP="00BF0EED">
      <w:pPr>
        <w:spacing w:after="0"/>
      </w:pPr>
      <w:r>
        <w:t>Stručna služba gradonačelnika dostavila je 15. studenoga 2021. Vijeću gradskih četvrti Konačni prijedlog Odluke o donošenju Urbanističkog plana uređenja Savska ulica – Prisavlje na mišljenje.</w:t>
      </w:r>
    </w:p>
    <w:p w:rsidR="00007FB4" w:rsidRDefault="00007FB4" w:rsidP="00BF0EED">
      <w:pPr>
        <w:spacing w:after="0"/>
      </w:pPr>
    </w:p>
    <w:p w:rsidR="00007FB4" w:rsidRDefault="00007FB4" w:rsidP="00BF0EED">
      <w:pPr>
        <w:spacing w:after="0"/>
      </w:pPr>
      <w:r>
        <w:t>Mišljenje: S obzirom na manjak informacija i pojašnjenja dobivenih uz predmetni Prijedlog Odluke, Vijeće smatra da nije kompetentno donijeti valjanu Odluku.</w:t>
      </w:r>
    </w:p>
    <w:p w:rsidR="00BF0EED" w:rsidRDefault="00BF0EED" w:rsidP="00BF0EED">
      <w:pPr>
        <w:spacing w:after="0"/>
      </w:pPr>
    </w:p>
    <w:p w:rsidR="00007FB4" w:rsidRDefault="00007FB4" w:rsidP="00BF0EED">
      <w:pPr>
        <w:spacing w:after="0"/>
      </w:pPr>
      <w:r>
        <w:t>Vijeće nakon provedene rasprave donosi sljedeći</w:t>
      </w:r>
    </w:p>
    <w:p w:rsidR="00007FB4" w:rsidRDefault="00007FB4" w:rsidP="00BF0EED">
      <w:pPr>
        <w:spacing w:after="0"/>
      </w:pPr>
    </w:p>
    <w:p w:rsidR="00007FB4" w:rsidRPr="00BF0EED" w:rsidRDefault="00926239" w:rsidP="00BF0EED">
      <w:pPr>
        <w:spacing w:after="0"/>
        <w:jc w:val="center"/>
        <w:rPr>
          <w:b/>
        </w:rPr>
      </w:pPr>
      <w:r>
        <w:rPr>
          <w:b/>
        </w:rPr>
        <w:t>ZAKLJUČA</w:t>
      </w:r>
      <w:r w:rsidR="00007FB4" w:rsidRPr="00BF0EED">
        <w:rPr>
          <w:b/>
        </w:rPr>
        <w:t>K</w:t>
      </w:r>
    </w:p>
    <w:p w:rsidR="00007FB4" w:rsidRPr="00BF0EED" w:rsidRDefault="00007FB4" w:rsidP="00BF0EED">
      <w:pPr>
        <w:spacing w:after="0"/>
        <w:jc w:val="center"/>
        <w:rPr>
          <w:b/>
        </w:rPr>
      </w:pPr>
    </w:p>
    <w:p w:rsidR="00007FB4" w:rsidRDefault="00007FB4" w:rsidP="00BF0EED">
      <w:pPr>
        <w:spacing w:after="0"/>
        <w:jc w:val="center"/>
        <w:rPr>
          <w:b/>
        </w:rPr>
      </w:pPr>
      <w:r w:rsidRPr="00BF0EED">
        <w:rPr>
          <w:b/>
        </w:rPr>
        <w:t>o Konačnom prijedlogu Odluke o donošenju Urbanističkog plana uređenja Savska ulica – Prisavlje</w:t>
      </w:r>
    </w:p>
    <w:p w:rsidR="00BF0EED" w:rsidRPr="00BF0EED" w:rsidRDefault="00BF0EED" w:rsidP="00BF0EED">
      <w:pPr>
        <w:spacing w:after="0"/>
        <w:jc w:val="center"/>
        <w:rPr>
          <w:b/>
        </w:rPr>
      </w:pPr>
    </w:p>
    <w:p w:rsidR="00007FB4" w:rsidRDefault="00007FB4" w:rsidP="00BF0EED">
      <w:pPr>
        <w:pStyle w:val="ListParagraph"/>
        <w:numPr>
          <w:ilvl w:val="0"/>
          <w:numId w:val="12"/>
        </w:numPr>
        <w:spacing w:after="0"/>
        <w:jc w:val="both"/>
      </w:pPr>
      <w:r>
        <w:t>Vijeće Mjesnog odbora „Hrvatski narodni vladari“ podržava odluku nadležnog Vijeća gradske četvrti vezano uz predmetnu odluku.</w:t>
      </w:r>
    </w:p>
    <w:p w:rsidR="00007FB4" w:rsidRDefault="00007FB4" w:rsidP="00BF0EED">
      <w:pPr>
        <w:pStyle w:val="ListParagraph"/>
        <w:numPr>
          <w:ilvl w:val="0"/>
          <w:numId w:val="12"/>
        </w:numPr>
        <w:spacing w:after="0"/>
        <w:jc w:val="both"/>
      </w:pPr>
      <w:r>
        <w:t>Ovaj će zaključak biti dostavljen Vijeću Gradske četvrti Donji grad na daljnje     postupanje.</w:t>
      </w:r>
    </w:p>
    <w:p w:rsidR="00007FB4" w:rsidRDefault="00007FB4" w:rsidP="00BF0EED">
      <w:pPr>
        <w:spacing w:after="0"/>
      </w:pPr>
    </w:p>
    <w:p w:rsidR="00007FB4" w:rsidRDefault="00007FB4" w:rsidP="00BF0EED">
      <w:pPr>
        <w:spacing w:after="0"/>
      </w:pPr>
    </w:p>
    <w:p w:rsidR="00007FB4" w:rsidRDefault="00007FB4" w:rsidP="00BF0EED">
      <w:pPr>
        <w:spacing w:after="0"/>
        <w:rPr>
          <w:b/>
          <w:i/>
        </w:rPr>
      </w:pPr>
      <w:r w:rsidRPr="00BF0EED">
        <w:rPr>
          <w:b/>
        </w:rPr>
        <w:t xml:space="preserve">Ad 6. Nacrt prijedloga Odluke o donošenju izmjena i dopuna Urbanističkog plana uređenja Ulica grada Gospića – sjeveroistok – </w:t>
      </w:r>
      <w:r w:rsidRPr="00BF0EED">
        <w:rPr>
          <w:b/>
          <w:i/>
        </w:rPr>
        <w:t>mišljenje, traži se</w:t>
      </w:r>
    </w:p>
    <w:p w:rsidR="00BF0EED" w:rsidRPr="00BF0EED" w:rsidRDefault="00BF0EED" w:rsidP="00BF0EED">
      <w:pPr>
        <w:spacing w:after="0"/>
        <w:rPr>
          <w:b/>
        </w:rPr>
      </w:pPr>
    </w:p>
    <w:p w:rsidR="00007FB4" w:rsidRDefault="00007FB4" w:rsidP="00BF0EED">
      <w:pPr>
        <w:spacing w:after="0"/>
      </w:pPr>
      <w:r>
        <w:t>Sadržaj:</w:t>
      </w:r>
    </w:p>
    <w:p w:rsidR="00007FB4" w:rsidRDefault="00007FB4" w:rsidP="00BF0EED">
      <w:pPr>
        <w:spacing w:after="0"/>
      </w:pPr>
      <w:r>
        <w:t>Stručna služba gradonačelnika dostavila je 1. studenoga 2021. Vijeću gradskih četvrti Nacrt prijedloga Odluke o donošenju izmjena i dopuna Urbanističkog plana uređenja Ulica grada Gospića – sjeveroistok na mišljenje.</w:t>
      </w:r>
    </w:p>
    <w:p w:rsidR="00BF0EED" w:rsidRDefault="00BF0EED" w:rsidP="00BF0EED">
      <w:pPr>
        <w:spacing w:after="0"/>
      </w:pPr>
    </w:p>
    <w:p w:rsidR="00007FB4" w:rsidRDefault="00007FB4" w:rsidP="00BF0EED">
      <w:pPr>
        <w:spacing w:after="0"/>
      </w:pPr>
      <w:r>
        <w:t>Mišljenje: S obzirom na manjak informacija i pojašnjenja dobivenih uz predmetni Prijedlog Odluke, Vijeće smatra da nije kompetentno donijeti valjanu Odluku.</w:t>
      </w:r>
    </w:p>
    <w:p w:rsidR="00BF0EED" w:rsidRDefault="00BF0EED" w:rsidP="00BF0EED">
      <w:pPr>
        <w:spacing w:after="0"/>
      </w:pPr>
    </w:p>
    <w:p w:rsidR="00007FB4" w:rsidRDefault="00007FB4" w:rsidP="00BF0EED">
      <w:pPr>
        <w:spacing w:after="0"/>
      </w:pPr>
      <w:r>
        <w:t>Vijeće nakon provedene rasprave donosi sljedeći</w:t>
      </w:r>
    </w:p>
    <w:p w:rsidR="00007FB4" w:rsidRDefault="00007FB4" w:rsidP="00BF0EED">
      <w:pPr>
        <w:spacing w:after="0"/>
      </w:pPr>
    </w:p>
    <w:p w:rsidR="00007FB4" w:rsidRPr="00BF0EED" w:rsidRDefault="00926239" w:rsidP="00BF0EED">
      <w:pPr>
        <w:spacing w:after="0"/>
        <w:jc w:val="center"/>
        <w:rPr>
          <w:b/>
        </w:rPr>
      </w:pPr>
      <w:r>
        <w:rPr>
          <w:b/>
        </w:rPr>
        <w:t>ZAKLJUČA</w:t>
      </w:r>
      <w:r w:rsidR="00007FB4" w:rsidRPr="00BF0EED">
        <w:rPr>
          <w:b/>
        </w:rPr>
        <w:t>K</w:t>
      </w:r>
    </w:p>
    <w:p w:rsidR="00007FB4" w:rsidRPr="00BF0EED" w:rsidRDefault="00007FB4" w:rsidP="00BF0EED">
      <w:pPr>
        <w:spacing w:after="0"/>
        <w:jc w:val="center"/>
        <w:rPr>
          <w:b/>
        </w:rPr>
      </w:pPr>
    </w:p>
    <w:p w:rsidR="00007FB4" w:rsidRDefault="00007FB4" w:rsidP="00BF0EED">
      <w:pPr>
        <w:spacing w:after="0"/>
        <w:jc w:val="center"/>
        <w:rPr>
          <w:b/>
        </w:rPr>
      </w:pPr>
      <w:r w:rsidRPr="00BF0EED">
        <w:rPr>
          <w:b/>
        </w:rPr>
        <w:t>o Nacrtu prijedloga Odluke o donošenju izmjena i dopuna Urbanističkog plana uređenja Ulica grada Gospića – sjeveroistok</w:t>
      </w:r>
    </w:p>
    <w:p w:rsidR="00BF0EED" w:rsidRPr="00BF0EED" w:rsidRDefault="00BF0EED" w:rsidP="00BF0EED">
      <w:pPr>
        <w:spacing w:after="0"/>
        <w:jc w:val="center"/>
        <w:rPr>
          <w:b/>
        </w:rPr>
      </w:pPr>
    </w:p>
    <w:p w:rsidR="00007FB4" w:rsidRDefault="00007FB4" w:rsidP="00BF0EED">
      <w:pPr>
        <w:pStyle w:val="ListParagraph"/>
        <w:numPr>
          <w:ilvl w:val="0"/>
          <w:numId w:val="14"/>
        </w:numPr>
        <w:spacing w:after="0"/>
        <w:jc w:val="both"/>
      </w:pPr>
      <w:r>
        <w:t>Vijeće Mjesnog odbora „Hrvatski narodni vladari“ podržava odluku nadležnog Vijeća gradske četvrti vezano uz predmetnu odluku.</w:t>
      </w:r>
    </w:p>
    <w:p w:rsidR="00007FB4" w:rsidRDefault="00007FB4" w:rsidP="00BF0EED">
      <w:pPr>
        <w:pStyle w:val="ListParagraph"/>
        <w:numPr>
          <w:ilvl w:val="0"/>
          <w:numId w:val="14"/>
        </w:numPr>
        <w:spacing w:after="0"/>
        <w:jc w:val="both"/>
      </w:pPr>
      <w:r>
        <w:t>Ovaj će zaključak biti dostavljen Vijeću Gradske četvrti Donji grad na daljnje     postupanje.</w:t>
      </w:r>
    </w:p>
    <w:p w:rsidR="00007FB4" w:rsidRDefault="00007FB4" w:rsidP="00BF0EED">
      <w:pPr>
        <w:spacing w:after="0"/>
      </w:pPr>
    </w:p>
    <w:p w:rsidR="00007FB4" w:rsidRDefault="00007FB4" w:rsidP="00BF0EED">
      <w:pPr>
        <w:spacing w:after="0"/>
        <w:jc w:val="both"/>
        <w:rPr>
          <w:b/>
          <w:i/>
        </w:rPr>
      </w:pPr>
      <w:r w:rsidRPr="00BF0EED">
        <w:rPr>
          <w:b/>
        </w:rPr>
        <w:lastRenderedPageBreak/>
        <w:t xml:space="preserve">Ad 7. Nacrt prijedloga Odluke o donošenju izmjena i dopuna Urbanističkog plana uređenja USA škola – </w:t>
      </w:r>
      <w:r w:rsidRPr="00BF0EED">
        <w:rPr>
          <w:b/>
          <w:i/>
        </w:rPr>
        <w:t>mišljenje, traži se</w:t>
      </w:r>
    </w:p>
    <w:p w:rsidR="00BF0EED" w:rsidRPr="00BF0EED" w:rsidRDefault="00BF0EED" w:rsidP="00BF0EED">
      <w:pPr>
        <w:spacing w:after="0"/>
        <w:jc w:val="both"/>
        <w:rPr>
          <w:b/>
        </w:rPr>
      </w:pPr>
    </w:p>
    <w:p w:rsidR="00007FB4" w:rsidRDefault="00007FB4" w:rsidP="00BF0EED">
      <w:pPr>
        <w:spacing w:after="0"/>
      </w:pPr>
      <w:r>
        <w:t>Sadržaj:</w:t>
      </w:r>
    </w:p>
    <w:p w:rsidR="00007FB4" w:rsidRDefault="00007FB4" w:rsidP="00BF0EED">
      <w:pPr>
        <w:spacing w:after="0"/>
      </w:pPr>
      <w:r>
        <w:t>Stručna služba gradonačelnika dostavila je 1. studenoga 2021. Vijeću gradskih četvrti Nacrt prijedloga Odluke o donošenju izmjena i dopuna Urbanističkog plana uređenja USA škola na mišljenje.</w:t>
      </w:r>
    </w:p>
    <w:p w:rsidR="00007FB4" w:rsidRDefault="00007FB4" w:rsidP="00BF0EED">
      <w:pPr>
        <w:spacing w:after="0"/>
      </w:pPr>
    </w:p>
    <w:p w:rsidR="00007FB4" w:rsidRDefault="00007FB4" w:rsidP="00BF0EED">
      <w:pPr>
        <w:spacing w:after="0"/>
      </w:pPr>
      <w:r>
        <w:t>Mišljenje: S obzirom na manjak informacija i pojašnjenja dobivenih uz predmetni Prijedlog Odluke, Vijeće smatra da nije kompetentno donijeti valjanu Odluku.</w:t>
      </w:r>
    </w:p>
    <w:p w:rsidR="00BF0EED" w:rsidRDefault="00BF0EED" w:rsidP="00BF0EED">
      <w:pPr>
        <w:spacing w:after="0"/>
      </w:pPr>
    </w:p>
    <w:p w:rsidR="00007FB4" w:rsidRDefault="00007FB4" w:rsidP="00BF0EED">
      <w:pPr>
        <w:spacing w:after="0"/>
      </w:pPr>
      <w:r>
        <w:t>Vijeće nakon provedene rasprave donosi sljedeći</w:t>
      </w:r>
    </w:p>
    <w:p w:rsidR="00007FB4" w:rsidRDefault="00007FB4" w:rsidP="00BF0EED">
      <w:pPr>
        <w:spacing w:after="0"/>
      </w:pPr>
    </w:p>
    <w:p w:rsidR="00007FB4" w:rsidRPr="00BF0EED" w:rsidRDefault="00926239" w:rsidP="00BF0EED">
      <w:pPr>
        <w:spacing w:after="0"/>
        <w:jc w:val="center"/>
        <w:rPr>
          <w:b/>
        </w:rPr>
      </w:pPr>
      <w:r>
        <w:rPr>
          <w:b/>
        </w:rPr>
        <w:t>ZAKLJUČA</w:t>
      </w:r>
      <w:r w:rsidR="00007FB4" w:rsidRPr="00BF0EED">
        <w:rPr>
          <w:b/>
        </w:rPr>
        <w:t>K</w:t>
      </w:r>
    </w:p>
    <w:p w:rsidR="00007FB4" w:rsidRPr="00BF0EED" w:rsidRDefault="00007FB4" w:rsidP="00BF0EED">
      <w:pPr>
        <w:spacing w:after="0"/>
        <w:jc w:val="center"/>
        <w:rPr>
          <w:b/>
        </w:rPr>
      </w:pPr>
    </w:p>
    <w:p w:rsidR="00007FB4" w:rsidRDefault="00007FB4" w:rsidP="00BF0EED">
      <w:pPr>
        <w:spacing w:after="0"/>
        <w:jc w:val="center"/>
        <w:rPr>
          <w:b/>
        </w:rPr>
      </w:pPr>
      <w:r w:rsidRPr="00BF0EED">
        <w:rPr>
          <w:b/>
        </w:rPr>
        <w:t>o Nacrtu prijedloga Odluke o donošenju izmjena i dopuna Urbanističkog plana uređenja USA škola</w:t>
      </w:r>
    </w:p>
    <w:p w:rsidR="00BF0EED" w:rsidRPr="00BF0EED" w:rsidRDefault="00BF0EED" w:rsidP="00BF0EED">
      <w:pPr>
        <w:spacing w:after="0"/>
        <w:jc w:val="center"/>
        <w:rPr>
          <w:b/>
        </w:rPr>
      </w:pPr>
    </w:p>
    <w:p w:rsidR="00007FB4" w:rsidRDefault="00007FB4" w:rsidP="00BF0EED">
      <w:pPr>
        <w:pStyle w:val="ListParagraph"/>
        <w:numPr>
          <w:ilvl w:val="0"/>
          <w:numId w:val="16"/>
        </w:numPr>
        <w:spacing w:after="0"/>
        <w:jc w:val="both"/>
      </w:pPr>
      <w:r>
        <w:t>Vijeće Mjesnog odbora „Hrvatski narodni vladari“ podržava odluku nadležnog Vijeća gradske četvrti vezano uz predmetnu odluku.</w:t>
      </w:r>
    </w:p>
    <w:p w:rsidR="00007FB4" w:rsidRDefault="00007FB4" w:rsidP="00BF0EED">
      <w:pPr>
        <w:pStyle w:val="ListParagraph"/>
        <w:numPr>
          <w:ilvl w:val="0"/>
          <w:numId w:val="16"/>
        </w:numPr>
        <w:spacing w:after="0"/>
        <w:jc w:val="both"/>
      </w:pPr>
      <w:r>
        <w:t>Ovaj će zaključak biti dostavljen Vijeću Gradske četvrti Donji grad na daljnje     postupanje.</w:t>
      </w:r>
    </w:p>
    <w:p w:rsidR="00007FB4" w:rsidRDefault="00007FB4" w:rsidP="00BF0EED">
      <w:pPr>
        <w:spacing w:after="0"/>
      </w:pPr>
    </w:p>
    <w:p w:rsidR="00BF0EED" w:rsidRDefault="00BF0EED" w:rsidP="00BF0EED">
      <w:pPr>
        <w:spacing w:after="0"/>
      </w:pPr>
    </w:p>
    <w:p w:rsidR="00BF0EED" w:rsidRPr="00BF0EED" w:rsidRDefault="00BF0EED" w:rsidP="00BF0EED">
      <w:pPr>
        <w:spacing w:after="0"/>
        <w:rPr>
          <w:b/>
        </w:rPr>
      </w:pPr>
      <w:r w:rsidRPr="00BF0EED">
        <w:rPr>
          <w:b/>
        </w:rPr>
        <w:t>8. Razno</w:t>
      </w:r>
    </w:p>
    <w:p w:rsidR="00007FB4" w:rsidRDefault="00B30189" w:rsidP="00BF0EED">
      <w:pPr>
        <w:spacing w:after="0"/>
      </w:pPr>
      <w:r>
        <w:t>Nije bilo pitanja i prijedloga.</w:t>
      </w:r>
    </w:p>
    <w:p w:rsidR="00B30189" w:rsidRDefault="00B30189" w:rsidP="00BF0EED">
      <w:pPr>
        <w:spacing w:after="0"/>
      </w:pPr>
    </w:p>
    <w:p w:rsidR="00B30189" w:rsidRDefault="00B30189" w:rsidP="00BF0EED">
      <w:pPr>
        <w:spacing w:after="0"/>
      </w:pPr>
    </w:p>
    <w:p w:rsidR="00007FB4" w:rsidRDefault="00007FB4" w:rsidP="00BF0EED">
      <w:pPr>
        <w:spacing w:after="0"/>
      </w:pPr>
      <w:r>
        <w:t>Sjednica je završila u 18.30.</w:t>
      </w:r>
    </w:p>
    <w:p w:rsidR="00007FB4" w:rsidRDefault="00007FB4" w:rsidP="00BF0EED">
      <w:pPr>
        <w:spacing w:after="0"/>
      </w:pPr>
      <w:r>
        <w:t>Zapisnik vodila Vanja Zubović.</w:t>
      </w:r>
    </w:p>
    <w:p w:rsidR="00007FB4" w:rsidRDefault="00007FB4" w:rsidP="00BF0EED">
      <w:pPr>
        <w:spacing w:after="0"/>
      </w:pPr>
    </w:p>
    <w:p w:rsidR="00007FB4" w:rsidRDefault="00007FB4" w:rsidP="00BF0EED">
      <w:pPr>
        <w:spacing w:after="0"/>
      </w:pPr>
    </w:p>
    <w:p w:rsidR="00007FB4" w:rsidRDefault="00007FB4" w:rsidP="00BF0EED">
      <w:pPr>
        <w:spacing w:after="0"/>
      </w:pPr>
    </w:p>
    <w:p w:rsidR="00007FB4" w:rsidRPr="00B30189" w:rsidRDefault="00B30189" w:rsidP="00B30189">
      <w:pPr>
        <w:tabs>
          <w:tab w:val="left" w:pos="4140"/>
        </w:tabs>
        <w:spacing w:after="0"/>
        <w:ind w:right="3312"/>
        <w:rPr>
          <w:rFonts w:eastAsia="Times New Roman" w:cs="Times New Roman"/>
          <w:szCs w:val="24"/>
          <w:lang w:eastAsia="hr-HR"/>
        </w:rPr>
      </w:pPr>
      <w:r>
        <w:t xml:space="preserve">KLASA: </w:t>
      </w:r>
      <w:r w:rsidRPr="00B30189">
        <w:rPr>
          <w:rFonts w:eastAsia="Times New Roman" w:cs="Times New Roman"/>
          <w:szCs w:val="24"/>
          <w:lang w:eastAsia="hr-HR"/>
        </w:rPr>
        <w:t>026-02/21-002/2172</w:t>
      </w:r>
    </w:p>
    <w:p w:rsidR="00B30189" w:rsidRDefault="00B30189" w:rsidP="00B30189">
      <w:pPr>
        <w:spacing w:after="0"/>
      </w:pPr>
      <w:r>
        <w:t>URBROJ:</w:t>
      </w:r>
      <w:r w:rsidRPr="00B30189">
        <w:t xml:space="preserve"> </w:t>
      </w:r>
      <w:r>
        <w:t xml:space="preserve">251-06-11-104-21-2 </w:t>
      </w:r>
    </w:p>
    <w:p w:rsidR="00B30189" w:rsidRDefault="00B30189" w:rsidP="00BF0EED">
      <w:pPr>
        <w:spacing w:after="0"/>
      </w:pPr>
      <w:r>
        <w:t>Zagreb, 01. prosinca 2021.</w:t>
      </w:r>
    </w:p>
    <w:p w:rsidR="00B30189" w:rsidRDefault="00B30189" w:rsidP="00BF0EED">
      <w:pPr>
        <w:spacing w:after="0"/>
      </w:pPr>
    </w:p>
    <w:p w:rsidR="00B30189" w:rsidRDefault="00B30189" w:rsidP="00BF0EED">
      <w:pPr>
        <w:spacing w:after="0"/>
      </w:pPr>
    </w:p>
    <w:p w:rsidR="00B30189" w:rsidRPr="00B30189" w:rsidRDefault="00B30189" w:rsidP="00B30189">
      <w:pPr>
        <w:spacing w:after="0" w:line="240" w:lineRule="auto"/>
        <w:outlineLvl w:val="0"/>
        <w:rPr>
          <w:rFonts w:eastAsia="Times New Roman" w:cs="Times New Roman"/>
          <w:szCs w:val="24"/>
          <w:lang w:eastAsia="hr-HR"/>
        </w:rPr>
      </w:pPr>
      <w:r w:rsidRPr="00B30189">
        <w:rPr>
          <w:rFonts w:eastAsia="Times New Roman" w:cs="Times New Roman"/>
          <w:szCs w:val="24"/>
          <w:lang w:eastAsia="hr-HR"/>
        </w:rPr>
        <w:t xml:space="preserve">                                                                                                  PREDSJEDNICA </w:t>
      </w:r>
    </w:p>
    <w:p w:rsidR="00B30189" w:rsidRPr="00B30189" w:rsidRDefault="00B30189" w:rsidP="00B30189">
      <w:pPr>
        <w:spacing w:after="0" w:line="240" w:lineRule="auto"/>
        <w:outlineLvl w:val="0"/>
        <w:rPr>
          <w:rFonts w:eastAsia="Times New Roman" w:cs="Times New Roman"/>
          <w:szCs w:val="24"/>
          <w:lang w:eastAsia="hr-HR"/>
        </w:rPr>
      </w:pPr>
      <w:r w:rsidRPr="00B30189">
        <w:rPr>
          <w:rFonts w:eastAsia="Times New Roman" w:cs="Times New Roman"/>
          <w:szCs w:val="24"/>
          <w:lang w:eastAsia="hr-HR"/>
        </w:rPr>
        <w:t xml:space="preserve">                                                                               VIJEĆA MO „ Hrvatski narodni vladari“</w:t>
      </w:r>
    </w:p>
    <w:p w:rsidR="00B30189" w:rsidRPr="00B30189" w:rsidRDefault="00B30189" w:rsidP="00B3018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B30189" w:rsidRPr="00B30189" w:rsidRDefault="00B30189" w:rsidP="00B30189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B30189">
        <w:rPr>
          <w:rFonts w:eastAsia="Times New Roman" w:cs="Times New Roman"/>
          <w:szCs w:val="24"/>
          <w:lang w:eastAsia="hr-HR"/>
        </w:rPr>
        <w:tab/>
      </w:r>
      <w:r w:rsidRPr="00B30189">
        <w:rPr>
          <w:rFonts w:eastAsia="Times New Roman" w:cs="Times New Roman"/>
          <w:szCs w:val="24"/>
          <w:lang w:eastAsia="hr-HR"/>
        </w:rPr>
        <w:tab/>
      </w:r>
      <w:r w:rsidRPr="00B30189">
        <w:rPr>
          <w:rFonts w:eastAsia="Times New Roman" w:cs="Times New Roman"/>
          <w:szCs w:val="24"/>
          <w:lang w:eastAsia="hr-HR"/>
        </w:rPr>
        <w:tab/>
      </w:r>
      <w:r w:rsidRPr="00B30189">
        <w:rPr>
          <w:rFonts w:eastAsia="Times New Roman" w:cs="Times New Roman"/>
          <w:szCs w:val="24"/>
          <w:lang w:eastAsia="hr-HR"/>
        </w:rPr>
        <w:tab/>
      </w:r>
      <w:r w:rsidRPr="00B30189">
        <w:rPr>
          <w:rFonts w:eastAsia="Times New Roman" w:cs="Times New Roman"/>
          <w:szCs w:val="24"/>
          <w:lang w:eastAsia="hr-HR"/>
        </w:rPr>
        <w:tab/>
      </w:r>
      <w:r w:rsidRPr="00B30189">
        <w:rPr>
          <w:rFonts w:eastAsia="Times New Roman" w:cs="Times New Roman"/>
          <w:szCs w:val="24"/>
          <w:lang w:eastAsia="hr-HR"/>
        </w:rPr>
        <w:tab/>
      </w:r>
      <w:r w:rsidRPr="00B30189">
        <w:rPr>
          <w:rFonts w:eastAsia="Times New Roman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szCs w:val="24"/>
          <w:lang w:eastAsia="hr-HR"/>
        </w:rPr>
        <w:t xml:space="preserve">               Anja Pletikosa</w:t>
      </w:r>
      <w:r w:rsidR="002B4EA2">
        <w:rPr>
          <w:rFonts w:eastAsia="Times New Roman" w:cs="Times New Roman"/>
          <w:szCs w:val="24"/>
          <w:lang w:eastAsia="hr-HR"/>
        </w:rPr>
        <w:t>, v.r.</w:t>
      </w:r>
      <w:bookmarkStart w:id="0" w:name="_GoBack"/>
      <w:bookmarkEnd w:id="0"/>
    </w:p>
    <w:p w:rsidR="00B30189" w:rsidRDefault="00B30189" w:rsidP="00BF0EED">
      <w:pPr>
        <w:spacing w:after="0"/>
      </w:pPr>
    </w:p>
    <w:p w:rsidR="00A262D1" w:rsidRDefault="00A262D1" w:rsidP="00BF0EED">
      <w:pPr>
        <w:spacing w:after="0"/>
      </w:pPr>
    </w:p>
    <w:sectPr w:rsidR="00A26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0B55"/>
    <w:multiLevelType w:val="hybridMultilevel"/>
    <w:tmpl w:val="8B5CC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C2FDB"/>
    <w:multiLevelType w:val="hybridMultilevel"/>
    <w:tmpl w:val="330250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F37C6"/>
    <w:multiLevelType w:val="hybridMultilevel"/>
    <w:tmpl w:val="266089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018B3"/>
    <w:multiLevelType w:val="hybridMultilevel"/>
    <w:tmpl w:val="A7A29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F4521"/>
    <w:multiLevelType w:val="hybridMultilevel"/>
    <w:tmpl w:val="E1FE6310"/>
    <w:lvl w:ilvl="0" w:tplc="422053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26DF8"/>
    <w:multiLevelType w:val="hybridMultilevel"/>
    <w:tmpl w:val="5FBAD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04DA"/>
    <w:multiLevelType w:val="hybridMultilevel"/>
    <w:tmpl w:val="9E522B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B1D76"/>
    <w:multiLevelType w:val="hybridMultilevel"/>
    <w:tmpl w:val="E07EDBB0"/>
    <w:lvl w:ilvl="0" w:tplc="422053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C1976"/>
    <w:multiLevelType w:val="hybridMultilevel"/>
    <w:tmpl w:val="692E61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43A16"/>
    <w:multiLevelType w:val="hybridMultilevel"/>
    <w:tmpl w:val="3D461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61364"/>
    <w:multiLevelType w:val="hybridMultilevel"/>
    <w:tmpl w:val="36A00A0E"/>
    <w:lvl w:ilvl="0" w:tplc="422053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5BA3"/>
    <w:multiLevelType w:val="hybridMultilevel"/>
    <w:tmpl w:val="6C543C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E1B37"/>
    <w:multiLevelType w:val="hybridMultilevel"/>
    <w:tmpl w:val="857422AE"/>
    <w:lvl w:ilvl="0" w:tplc="422053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7C52"/>
    <w:multiLevelType w:val="hybridMultilevel"/>
    <w:tmpl w:val="752A3D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34BD0"/>
    <w:multiLevelType w:val="hybridMultilevel"/>
    <w:tmpl w:val="E33E40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6762D1"/>
    <w:multiLevelType w:val="hybridMultilevel"/>
    <w:tmpl w:val="73F63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0"/>
  </w:num>
  <w:num w:numId="5">
    <w:abstractNumId w:val="12"/>
  </w:num>
  <w:num w:numId="6">
    <w:abstractNumId w:val="14"/>
  </w:num>
  <w:num w:numId="7">
    <w:abstractNumId w:val="13"/>
  </w:num>
  <w:num w:numId="8">
    <w:abstractNumId w:val="15"/>
  </w:num>
  <w:num w:numId="9">
    <w:abstractNumId w:val="9"/>
  </w:num>
  <w:num w:numId="10">
    <w:abstractNumId w:val="2"/>
  </w:num>
  <w:num w:numId="11">
    <w:abstractNumId w:val="11"/>
  </w:num>
  <w:num w:numId="12">
    <w:abstractNumId w:val="5"/>
  </w:num>
  <w:num w:numId="13">
    <w:abstractNumId w:val="3"/>
  </w:num>
  <w:num w:numId="14">
    <w:abstractNumId w:val="8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FB4"/>
    <w:rsid w:val="00007FB4"/>
    <w:rsid w:val="002B4EA2"/>
    <w:rsid w:val="00926239"/>
    <w:rsid w:val="00A262D1"/>
    <w:rsid w:val="00B30189"/>
    <w:rsid w:val="00B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45B8"/>
  <w15:chartTrackingRefBased/>
  <w15:docId w15:val="{AB7776C3-2955-4C70-9779-2B104447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3</cp:revision>
  <dcterms:created xsi:type="dcterms:W3CDTF">2022-01-27T09:20:00Z</dcterms:created>
  <dcterms:modified xsi:type="dcterms:W3CDTF">2022-02-02T09:08:00Z</dcterms:modified>
</cp:coreProperties>
</file>