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C5782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C5782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18. listopada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E6D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4D45" w:rsidRDefault="00D04D4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23605" w:rsidRPr="008302A8" w:rsidRDefault="0082360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Tin Trstenjak i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Penava.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Dolores</w:t>
      </w:r>
      <w:proofErr w:type="spellEnd"/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Jandrić i Maja Oreški </w:t>
      </w:r>
      <w:proofErr w:type="spellStart"/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782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8934CF" w:rsidRPr="00C57827" w:rsidRDefault="00C57827" w:rsidP="00C57827">
      <w:pPr>
        <w:pStyle w:val="Odlomakpopis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Marijana Lepur, viši stručni suradnik za rad tijela mjesne samouprave</w:t>
      </w:r>
    </w:p>
    <w:p w:rsidR="002B18D9" w:rsidRPr="008302A8" w:rsidRDefault="002B18D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350740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5</w:t>
      </w:r>
      <w:bookmarkStart w:id="0" w:name="_GoBack"/>
      <w:bookmarkEnd w:id="0"/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održane 13. rujna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40459" w:rsidRDefault="00940459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459" w:rsidRPr="00940459" w:rsidRDefault="00940459" w:rsidP="009404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04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predsjednika, </w:t>
      </w:r>
      <w:r w:rsidRPr="009404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prihvaća dopunsku točke dnevnog reda:</w:t>
      </w:r>
      <w:r w:rsidRPr="009404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40459" w:rsidRPr="00940459" w:rsidRDefault="00940459" w:rsidP="00940459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Neslaganje Vijeća davanja u zakup i prodaju neizgrađenog građevinskog zemljišta oznake dio k.č.br. 7064/7 k.o. Dubrava</w:t>
      </w:r>
    </w:p>
    <w:p w:rsidR="00011887" w:rsidRPr="00011887" w:rsidRDefault="00011887" w:rsidP="00011887">
      <w:pPr>
        <w:pStyle w:val="Odlomakpopisa"/>
        <w:keepNext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011887">
        <w:rPr>
          <w:rFonts w:ascii="Times New Roman" w:eastAsia="Times New Roman" w:hAnsi="Times New Roman" w:cs="Times New Roman"/>
          <w:sz w:val="24"/>
          <w:szCs w:val="20"/>
          <w:lang w:eastAsia="hr-HR"/>
        </w:rPr>
        <w:t>Neslaganje Vijeća s prodajom neizgrađenog građevinskog zemljišta  označenom kao k.č.br. 6701/1 k.o. Dubrava</w:t>
      </w:r>
    </w:p>
    <w:p w:rsidR="00940459" w:rsidRDefault="00940459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BB0D3C" w:rsidRPr="008302A8" w:rsidRDefault="00BB0D3C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3299" w:rsidRDefault="008934CF" w:rsidP="00D86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D86888" w:rsidRPr="00D86888" w:rsidRDefault="00D86888" w:rsidP="00D86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4E24" w:rsidRPr="002A4E24" w:rsidRDefault="002A4E24" w:rsidP="002A4E2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Utvrđivanje prijedloga prioriteta izgradnje komunalne infrastrukture u MO „Ivan Mažuranić“ za Plan komunalnih aktivnosti Gradske četvrti Donja Dubrava za 2022. godinu, donošenje zaključka,</w:t>
      </w:r>
    </w:p>
    <w:p w:rsidR="002A4E24" w:rsidRPr="002A4E24" w:rsidRDefault="002A4E24" w:rsidP="002A4E2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građana za uređenjem Voćinske ulice od kbr. 1 do kbr. 18.,</w:t>
      </w:r>
    </w:p>
    <w:p w:rsidR="002A4E24" w:rsidRDefault="002A4E24" w:rsidP="002A4E24">
      <w:pPr>
        <w:numPr>
          <w:ilvl w:val="0"/>
          <w:numId w:val="42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povremenom korištenje prostora za potrebe Doma za starije osobe Dubrava,</w:t>
      </w:r>
    </w:p>
    <w:p w:rsidR="00940459" w:rsidRDefault="00940459" w:rsidP="00940459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Neslaganje Vijeća davanja u zakup i prodaju neizgrađenog građevinskog zemljišta oznake dio k.č.br. 7064/7 k.o. Dubrava</w:t>
      </w:r>
    </w:p>
    <w:p w:rsidR="00774396" w:rsidRPr="00824212" w:rsidRDefault="00774396" w:rsidP="00824212">
      <w:pPr>
        <w:pStyle w:val="Odlomakpopisa"/>
        <w:keepNext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011887">
        <w:rPr>
          <w:rFonts w:ascii="Times New Roman" w:eastAsia="Times New Roman" w:hAnsi="Times New Roman" w:cs="Times New Roman"/>
          <w:sz w:val="24"/>
          <w:szCs w:val="20"/>
          <w:lang w:eastAsia="hr-HR"/>
        </w:rPr>
        <w:t>Neslaganje Vijeća s prodajom neizgrađenog građevinskog zemljišta  označenom kao k.č.br. 6701/1 k.o. Dubrava</w:t>
      </w:r>
    </w:p>
    <w:p w:rsidR="002A4E24" w:rsidRPr="002A4E24" w:rsidRDefault="002A4E24" w:rsidP="002A4E2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2A4E24" w:rsidRPr="002A4E24" w:rsidRDefault="002A4E24" w:rsidP="002A4E2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dežurstvu u sjedištu MO „Ivan Mažuranić“, Vrpoljska 10,</w:t>
      </w:r>
    </w:p>
    <w:p w:rsidR="002A4E24" w:rsidRPr="002A4E24" w:rsidRDefault="002A4E24" w:rsidP="002A4E2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Pitanja, prijedlozi i obavijesti.</w:t>
      </w:r>
    </w:p>
    <w:p w:rsidR="00BC227F" w:rsidRDefault="00BC227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0D3C" w:rsidRPr="008302A8" w:rsidRDefault="00BB0D3C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40EEF" w:rsidRPr="00D86888" w:rsidRDefault="00F149CA" w:rsidP="008242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2A4E24"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Utvrđivanje prijedloga prioriteta izgradnje komunalne infrastrukture u MO „Ivan Mažuranić“ za Plan komunalnih aktivnosti Gradske četvrti Donja Dubrava za 2022. godinu, donošenje zaključka,</w:t>
      </w:r>
    </w:p>
    <w:p w:rsidR="0016721A" w:rsidRPr="008302A8" w:rsidRDefault="0016721A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A4239E" w:rsidRDefault="008701D8" w:rsidP="00A4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 w:rsidR="00947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</w:t>
      </w:r>
      <w:r w:rsidR="00D9007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</w:t>
      </w:r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Kristijan Bolarić, Tin Trstenjak i Zrinka </w:t>
      </w:r>
      <w:proofErr w:type="spellStart"/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B44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 i Maja Oreški </w:t>
      </w:r>
      <w:proofErr w:type="spellStart"/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4239E" w:rsidRPr="008302A8" w:rsidRDefault="00A4239E" w:rsidP="00A4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544F" w:rsidRPr="008302A8" w:rsidRDefault="008347E2" w:rsidP="008347E2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5849C3" w:rsidRDefault="005849C3" w:rsidP="004260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442054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442054" w:rsidRDefault="00442054" w:rsidP="00442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20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442054" w:rsidRPr="00442054" w:rsidRDefault="00442054" w:rsidP="00442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4205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utvrđivanju prijedloga prioriteta komunalne infrastrukture u MO „Ivan Mažuranić“ za Plan komunalnih aktivnosti Gradske četvrti Donja Dubrava za 2022.</w:t>
      </w:r>
    </w:p>
    <w:p w:rsidR="00442054" w:rsidRPr="00442054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42054" w:rsidRPr="00442054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2054" w:rsidRPr="00442054" w:rsidRDefault="00442054" w:rsidP="00442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20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4420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„Ivan Mažuranić“ utvrđuje prijedloge prioriteta komunalne infrastrukture u MO „Ivan Mažuranić“ za Plan komunalnih aktivnosti Gradske četvrti Donja Dubrava za 2022. </w:t>
      </w:r>
    </w:p>
    <w:p w:rsidR="00442054" w:rsidRPr="00442054" w:rsidRDefault="00442054" w:rsidP="004420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4205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prijedloga prioriteta priložen je ovom zapisniku i njegov je sastavni dio.)</w:t>
      </w:r>
    </w:p>
    <w:p w:rsidR="004367DF" w:rsidRPr="004367DF" w:rsidRDefault="004367DF" w:rsidP="00436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0D3C" w:rsidRDefault="00BB0D3C" w:rsidP="004367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2054" w:rsidRPr="002A4E24" w:rsidRDefault="006E27B4" w:rsidP="004420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4260EF"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4260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42054"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građana za uređenjem Voćinske ulice od kbr. 1 do kbr. 18.,</w:t>
      </w:r>
    </w:p>
    <w:p w:rsidR="00FB38FA" w:rsidRDefault="00FB38FA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42054" w:rsidRDefault="00442054" w:rsidP="00442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Marko Stipić, </w:t>
      </w:r>
      <w:r w:rsidR="00D900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900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42054" w:rsidRPr="008302A8" w:rsidRDefault="00442054" w:rsidP="00442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442054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C01328" w:rsidRDefault="00C01328" w:rsidP="00C0132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01328" w:rsidRPr="00C01328" w:rsidRDefault="00C01328" w:rsidP="00C01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32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C01328" w:rsidRPr="00C01328" w:rsidRDefault="00C01328" w:rsidP="00C01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328">
        <w:rPr>
          <w:rFonts w:ascii="Times New Roman" w:eastAsia="Times New Roman" w:hAnsi="Times New Roman" w:cs="Times New Roman"/>
          <w:b/>
          <w:sz w:val="24"/>
          <w:szCs w:val="24"/>
        </w:rPr>
        <w:t xml:space="preserve">o zahtjevu građana za uređenjem Voćinske ulice od kbr. 1 do kbr.18c </w:t>
      </w:r>
    </w:p>
    <w:p w:rsidR="00C01328" w:rsidRPr="00C01328" w:rsidRDefault="00C01328" w:rsidP="008242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328" w:rsidRPr="00C01328" w:rsidRDefault="00C01328" w:rsidP="00C01328">
      <w:p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13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 Razmotren je zahtjev grupe građana za uređenjem Voćinske ulice od kbr. 1 do kbr. 18c. te Vijeće smatra opravdanim da se navedeno uvrsti u Plan prioriteta Mjesnog odbora „Ivan Mažuranić“ za Plan komunalnih aktivnosti Gradske četvrti Donja Dubrava u 2022. godini. </w:t>
      </w:r>
    </w:p>
    <w:p w:rsidR="00C01328" w:rsidRPr="00C01328" w:rsidRDefault="00C01328" w:rsidP="00C01328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C01328" w:rsidRDefault="00C01328" w:rsidP="00C0132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132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2.   Ovaj zaključak se dostavlja grupi građana Voćinske ulice na znanje.</w:t>
      </w:r>
    </w:p>
    <w:p w:rsidR="00C01328" w:rsidRPr="00C01328" w:rsidRDefault="00C01328" w:rsidP="00C01328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Default="005A46AE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01328" w:rsidRDefault="00C01328" w:rsidP="00C01328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A4E2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povremenom korištenje prostora za potrebe Doma za starije osobe Dubrava,</w:t>
      </w:r>
    </w:p>
    <w:p w:rsidR="00C01328" w:rsidRPr="008302A8" w:rsidRDefault="00C01328" w:rsidP="00C0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8302A8" w:rsidRDefault="00C01328" w:rsidP="00C013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C01328" w:rsidRPr="008302A8" w:rsidRDefault="00C01328" w:rsidP="00C0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8302A8" w:rsidRDefault="00C01328" w:rsidP="00C0132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C01328" w:rsidRPr="008302A8" w:rsidRDefault="00C01328" w:rsidP="00C0132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C01328" w:rsidRDefault="00C01328" w:rsidP="00C0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Marko Stipić, Davorin Bogović, Kristijan Bolarić, Tin Trstenjak i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Penava.Dolores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Jandrić i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01328" w:rsidRPr="008302A8" w:rsidRDefault="00C01328" w:rsidP="00C0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8302A8" w:rsidRDefault="00C01328" w:rsidP="00C0132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C01328" w:rsidRDefault="00C01328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F1009" w:rsidRPr="004F1009" w:rsidRDefault="004F1009" w:rsidP="004F100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 A K L J U Č A K </w:t>
      </w:r>
    </w:p>
    <w:p w:rsidR="004F1009" w:rsidRPr="004F1009" w:rsidRDefault="004F1009" w:rsidP="004F1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1009" w:rsidRPr="004F1009" w:rsidRDefault="004F1009" w:rsidP="004F1009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00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Domu za starije osobe Dubrava</w:t>
      </w:r>
      <w:r w:rsidRPr="004F1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prostora u objektu mjesne samouprave </w:t>
      </w:r>
      <w:r w:rsidRPr="004F100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„Ivan Mažuranić“ Vrpoljska 10, </w:t>
      </w:r>
      <w:r w:rsidRPr="004F1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terminu ponedjeljkom i četvrtkom od 8,30 do 10,00 sati koji teče od 25. listopada 2021. do 25. listopada 2022. </w:t>
      </w:r>
    </w:p>
    <w:p w:rsidR="004F1009" w:rsidRPr="004F1009" w:rsidRDefault="004F1009" w:rsidP="004F100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1009" w:rsidRPr="004F1009" w:rsidRDefault="004F1009" w:rsidP="004F1009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 w:rsidRPr="004F100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Dom za starije osobe Dubrava bez naknade.</w:t>
      </w:r>
    </w:p>
    <w:p w:rsidR="004F1009" w:rsidRPr="004F1009" w:rsidRDefault="004F1009" w:rsidP="004F1009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009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 Dubrava</w:t>
      </w:r>
      <w:r w:rsidRPr="004F100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4F1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obvezuje se postupati s pažnjom dobrog gospodara u korištenju prostora. </w:t>
      </w:r>
    </w:p>
    <w:p w:rsidR="004F1009" w:rsidRPr="004F1009" w:rsidRDefault="004F1009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1009" w:rsidRPr="004F1009" w:rsidRDefault="004F1009" w:rsidP="004F1009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povremenom korištenju prostora iz točke 1. ovog Zaključka, Gradski ured za mjesnu samoupravu izdat će odobrenje o korištenju, a u skladu s ovim Zaključkom. </w:t>
      </w:r>
    </w:p>
    <w:p w:rsidR="00BE07D8" w:rsidRDefault="00BE07D8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040A" w:rsidRDefault="000B040A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Default="00BE07D8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940459" w:rsidRDefault="00BE07D8" w:rsidP="00BE07D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07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Neslaganje Vijeća davanja u zakup i prodaju neizgrađenog građevinskog zemljišta oznake dio k.č.br. 7064/7 k.o. Dubrava</w:t>
      </w:r>
    </w:p>
    <w:p w:rsidR="00172775" w:rsidRDefault="00172775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BE07D8" w:rsidRPr="008302A8" w:rsidRDefault="00BE07D8" w:rsidP="00BE0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BE07D8" w:rsidRPr="008302A8" w:rsidRDefault="00BE07D8" w:rsidP="00BE07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BE07D8" w:rsidRDefault="00BE07D8" w:rsidP="00BE0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 w:rsidR="00D900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Marko Stipić,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900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 i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E07D8" w:rsidRDefault="00BE07D8" w:rsidP="00BE0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BE07D8" w:rsidRDefault="00BE07D8" w:rsidP="00BE07D8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02F5" w:rsidRPr="00C902F5" w:rsidRDefault="00C902F5" w:rsidP="00C902F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C902F5" w:rsidRPr="00C902F5" w:rsidRDefault="00C902F5" w:rsidP="00C902F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902F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Z A K L J U Č A K</w:t>
      </w:r>
    </w:p>
    <w:p w:rsidR="00C902F5" w:rsidRPr="00C902F5" w:rsidRDefault="00C902F5" w:rsidP="00C902F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902F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o neslaganju </w:t>
      </w:r>
      <w:r w:rsidR="00F768F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Vijeća </w:t>
      </w:r>
      <w:r w:rsidRPr="00C902F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davanja u zakup i prodaju  neizgrađenog građevinskog zemljišta </w:t>
      </w:r>
    </w:p>
    <w:p w:rsidR="00C902F5" w:rsidRPr="00C902F5" w:rsidRDefault="00C902F5" w:rsidP="00C902F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C902F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oznake dio k.č.br. 7064/7 k.o. Dubrava</w:t>
      </w:r>
    </w:p>
    <w:p w:rsidR="00C902F5" w:rsidRPr="00C902F5" w:rsidRDefault="00C902F5" w:rsidP="00C902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C902F5" w:rsidRPr="00C902F5" w:rsidRDefault="00C902F5" w:rsidP="00C902F5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240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902F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„Ivan Mažuranić“ </w:t>
      </w:r>
      <w:r w:rsidRPr="00C902F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izričito se protivi</w:t>
      </w:r>
      <w:r w:rsidRPr="00C902F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davanju u zakup i  prodaju neizgrađenog građevinskog zemljišta oznake dio k.č.br. 7064/7 k.o. Dubrava iz razloga što za predmetnu nekretninu postoji javni i strategijski interes, a između ostalog predmetna čestica je uvrštena u  </w:t>
      </w:r>
      <w:proofErr w:type="spellStart"/>
      <w:r w:rsidRPr="00C902F5">
        <w:rPr>
          <w:rFonts w:ascii="Times New Roman" w:eastAsia="Times New Roman" w:hAnsi="Times New Roman" w:cs="Times New Roman"/>
          <w:sz w:val="24"/>
          <w:szCs w:val="20"/>
          <w:lang w:eastAsia="hr-HR"/>
        </w:rPr>
        <w:t>prioritetite</w:t>
      </w:r>
      <w:proofErr w:type="spellEnd"/>
      <w:r w:rsidRPr="00C902F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MO „Ivan Mažuranić“ za Plan komunalne infrastrukture Gradske četvrti Donja Dubrava za 2022. te predložena za  uređenje javnog parkirališta, na prostoru između </w:t>
      </w:r>
      <w:proofErr w:type="spellStart"/>
      <w:r w:rsidRPr="00C902F5">
        <w:rPr>
          <w:rFonts w:ascii="Times New Roman" w:eastAsia="Times New Roman" w:hAnsi="Times New Roman" w:cs="Times New Roman"/>
          <w:sz w:val="24"/>
          <w:szCs w:val="20"/>
          <w:lang w:eastAsia="hr-HR"/>
        </w:rPr>
        <w:t>Legradske</w:t>
      </w:r>
      <w:proofErr w:type="spellEnd"/>
      <w:r w:rsidRPr="00C902F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ulice i Fočanske ulice. </w:t>
      </w:r>
    </w:p>
    <w:p w:rsidR="00C902F5" w:rsidRPr="00C902F5" w:rsidRDefault="00C902F5" w:rsidP="00C902F5">
      <w:pPr>
        <w:overflowPunct w:val="0"/>
        <w:autoSpaceDE w:val="0"/>
        <w:autoSpaceDN w:val="0"/>
        <w:adjustRightInd w:val="0"/>
        <w:spacing w:after="0" w:line="240" w:lineRule="auto"/>
        <w:ind w:left="900"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C902F5" w:rsidRPr="00C902F5" w:rsidRDefault="00C902F5" w:rsidP="00C902F5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240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C902F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Ovaj zaključak dostavlja se VGČ Donja Dubrava na daljnje postupanje. </w:t>
      </w:r>
    </w:p>
    <w:p w:rsidR="00BE07D8" w:rsidRDefault="00BE07D8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Default="00774396" w:rsidP="00774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Pr="00940459" w:rsidRDefault="00C33259" w:rsidP="0077439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774396" w:rsidRPr="00BE07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7743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74396">
        <w:rPr>
          <w:rFonts w:ascii="Times New Roman" w:eastAsia="Calibri" w:hAnsi="Times New Roman" w:cs="Times New Roman"/>
          <w:sz w:val="24"/>
          <w:szCs w:val="24"/>
        </w:rPr>
        <w:t>Nes</w:t>
      </w:r>
      <w:r>
        <w:rPr>
          <w:rFonts w:ascii="Times New Roman" w:eastAsia="Calibri" w:hAnsi="Times New Roman" w:cs="Times New Roman"/>
          <w:sz w:val="24"/>
          <w:szCs w:val="24"/>
        </w:rPr>
        <w:t>laganje s prodajom</w:t>
      </w:r>
      <w:r w:rsidR="00774396">
        <w:rPr>
          <w:rFonts w:ascii="Times New Roman" w:eastAsia="Calibri" w:hAnsi="Times New Roman" w:cs="Times New Roman"/>
          <w:sz w:val="24"/>
          <w:szCs w:val="24"/>
        </w:rPr>
        <w:t xml:space="preserve"> neizgrađenog građevinskog z</w:t>
      </w:r>
      <w:r>
        <w:rPr>
          <w:rFonts w:ascii="Times New Roman" w:eastAsia="Calibri" w:hAnsi="Times New Roman" w:cs="Times New Roman"/>
          <w:sz w:val="24"/>
          <w:szCs w:val="24"/>
        </w:rPr>
        <w:t xml:space="preserve">emljišta oznake dio k.č.br. 6701/1 </w:t>
      </w:r>
      <w:r w:rsidR="00774396">
        <w:rPr>
          <w:rFonts w:ascii="Times New Roman" w:eastAsia="Calibri" w:hAnsi="Times New Roman" w:cs="Times New Roman"/>
          <w:sz w:val="24"/>
          <w:szCs w:val="24"/>
        </w:rPr>
        <w:t>k.o. Dubrava</w:t>
      </w:r>
    </w:p>
    <w:p w:rsidR="00774396" w:rsidRDefault="00774396" w:rsidP="00774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Pr="008302A8" w:rsidRDefault="00774396" w:rsidP="0077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Pr="008302A8" w:rsidRDefault="00774396" w:rsidP="007743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774396" w:rsidRPr="008302A8" w:rsidRDefault="00774396" w:rsidP="0077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Pr="008302A8" w:rsidRDefault="00774396" w:rsidP="0077439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774396" w:rsidRPr="008302A8" w:rsidRDefault="00774396" w:rsidP="0077439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774396" w:rsidRDefault="00774396" w:rsidP="00774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Marko Stipić, Tin Trstenjak,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</w:p>
    <w:p w:rsidR="00B02004" w:rsidRDefault="00B02004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4212" w:rsidRDefault="00824212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4212" w:rsidRPr="00824212" w:rsidRDefault="00824212" w:rsidP="0082421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824212" w:rsidRPr="00824212" w:rsidRDefault="00824212" w:rsidP="0082421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2421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824212" w:rsidRPr="00824212" w:rsidRDefault="00824212" w:rsidP="0082421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2421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neslaganju Vijeća s prodajom neizgrađenog građevinskog zemljišta </w:t>
      </w:r>
    </w:p>
    <w:p w:rsidR="00824212" w:rsidRPr="00824212" w:rsidRDefault="00C33259" w:rsidP="0082421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oznake</w:t>
      </w:r>
      <w:r w:rsidR="00824212" w:rsidRPr="0082421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dio </w:t>
      </w:r>
      <w:r w:rsidR="00824212" w:rsidRPr="0082421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k.č.br. 6701/1 k.o. Dubrava</w:t>
      </w:r>
    </w:p>
    <w:p w:rsidR="00824212" w:rsidRPr="00824212" w:rsidRDefault="00824212" w:rsidP="0082421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824212" w:rsidRPr="00824212" w:rsidRDefault="00824212" w:rsidP="00824212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2421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„Ivan Mažuranić“ </w:t>
      </w:r>
      <w:r w:rsidRPr="0082421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izričito se protivi</w:t>
      </w:r>
      <w:r w:rsidRPr="0082421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prodaji neizgrađenog građevinskog zemljišta oznake dio k.č.br. 6701/1 k.o. Dubrava., iz razloga što za predmetnu  nekretninu postoji javni interes, predmetna čestica uvrštena je u prioritete MO „Ivan Mažuranić“ za Plan komunalne infrastrukture Gradske četvrti Donja Dubrava za 2022. te predložena za gradnju okretišta (za automobile). </w:t>
      </w:r>
    </w:p>
    <w:p w:rsidR="00824212" w:rsidRPr="00824212" w:rsidRDefault="00824212" w:rsidP="00824212">
      <w:pPr>
        <w:overflowPunct w:val="0"/>
        <w:autoSpaceDE w:val="0"/>
        <w:autoSpaceDN w:val="0"/>
        <w:adjustRightInd w:val="0"/>
        <w:spacing w:after="0" w:line="240" w:lineRule="auto"/>
        <w:ind w:left="900"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824212" w:rsidRPr="00824212" w:rsidRDefault="00824212" w:rsidP="00824212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2421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Ovaj zaključak dostavlja se VGČ Donja Dubrava na daljnje postupanje. </w:t>
      </w:r>
    </w:p>
    <w:p w:rsidR="00824212" w:rsidRDefault="00824212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4212" w:rsidRDefault="00824212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4212" w:rsidRPr="004F1009" w:rsidRDefault="00824212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3D1965" w:rsidRDefault="00172775" w:rsidP="0017277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Aktualna komunalna problematika;</w:t>
      </w:r>
    </w:p>
    <w:p w:rsidR="00172775" w:rsidRDefault="00172775" w:rsidP="001727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8302A8" w:rsidRDefault="00172775" w:rsidP="001727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usmeno obavještava nazočne o predmetu rasprave i odlučivanja</w:t>
      </w:r>
    </w:p>
    <w:p w:rsidR="00172775" w:rsidRPr="008302A8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8302A8" w:rsidRDefault="00172775" w:rsidP="001727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172775" w:rsidRPr="008302A8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72775" w:rsidRDefault="00172775" w:rsidP="00172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rasprave /Vijeće jednoglasno donosi</w:t>
      </w:r>
    </w:p>
    <w:p w:rsidR="00172775" w:rsidRDefault="00172775" w:rsidP="00172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8302A8" w:rsidRDefault="00172775" w:rsidP="00172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2F1772" w:rsidRDefault="00172775" w:rsidP="00172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72775" w:rsidRPr="002F1772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izvješće predsjednika o realizaciji Plana malih komunalnih akcija Mjesnog odbora „Ivan Mažuranić“ i Plana komunalne aktivnosti Gradske četvrti Donja Dubrava za područje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„Ivan Mažuranić“.</w:t>
      </w:r>
    </w:p>
    <w:p w:rsidR="00C01328" w:rsidRDefault="00C01328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01328" w:rsidRDefault="00C01328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B38FA" w:rsidRPr="003D1965" w:rsidRDefault="00172775" w:rsidP="00FB38FA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FB38FA" w:rsidRPr="003D1965">
        <w:rPr>
          <w:rFonts w:ascii="Times New Roman" w:hAnsi="Times New Roman" w:cs="Times New Roman"/>
          <w:sz w:val="24"/>
          <w:szCs w:val="24"/>
        </w:rPr>
        <w:t xml:space="preserve">Vrijeme dežurstava </w:t>
      </w:r>
      <w:r w:rsidR="00051F93">
        <w:rPr>
          <w:rFonts w:ascii="Times New Roman" w:hAnsi="Times New Roman" w:cs="Times New Roman"/>
          <w:sz w:val="24"/>
          <w:szCs w:val="24"/>
        </w:rPr>
        <w:t>u sjedištu VMO „Ivan Mažuranić“;</w:t>
      </w:r>
    </w:p>
    <w:p w:rsidR="00824212" w:rsidRDefault="00824212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17149" w:rsidRPr="008302A8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754E82" w:rsidRPr="008302A8" w:rsidRDefault="00754E82" w:rsidP="008934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57D9" w:rsidRPr="008302A8" w:rsidRDefault="00D90077" w:rsidP="00D90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Bez rasprave /Vijeće jednoglasno donosi </w:t>
      </w:r>
    </w:p>
    <w:p w:rsidR="00A82138" w:rsidRDefault="00A82138" w:rsidP="00A82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4212" w:rsidRPr="00A82138" w:rsidRDefault="00824212" w:rsidP="00A82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138" w:rsidRPr="00A82138" w:rsidRDefault="00A82138" w:rsidP="00A82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A82138" w:rsidRPr="00A82138" w:rsidRDefault="00A82138" w:rsidP="00A82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A82138" w:rsidRPr="00A82138" w:rsidRDefault="00A82138" w:rsidP="00A82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138" w:rsidRPr="00A82138" w:rsidRDefault="00A82138" w:rsidP="00A8213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Mjesnog odbora „Ivan Mažuranić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“ dežurat će u mjesecu studenome</w:t>
      </w:r>
      <w:r w:rsidRPr="00A821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svakog ponedjeljka od 18 do 19 sati u objektu mjesne samouprave „Ivan Mažuranić“, Vrpoljska 10, prema utvrđenom rasporedu.</w:t>
      </w:r>
    </w:p>
    <w:p w:rsidR="005A46AE" w:rsidRDefault="005A46AE" w:rsidP="005A46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2FCE" w:rsidRPr="008302A8" w:rsidRDefault="00882FCE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934CF" w:rsidRDefault="00C902F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8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BD0E6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584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FD1BB3" w:rsidRPr="008302A8" w:rsidRDefault="00FD1BB3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20,10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F1772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</w:p>
    <w:p w:rsidR="008934CF" w:rsidRPr="008302A8" w:rsidRDefault="00FB38F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251-06-11-403-21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:rsidR="008934CF" w:rsidRPr="008302A8" w:rsidRDefault="00172775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18.listopada</w:t>
      </w:r>
      <w:r w:rsid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38FA">
        <w:rPr>
          <w:rFonts w:ascii="Times New Roman" w:eastAsia="Times New Roman" w:hAnsi="Times New Roman" w:cs="Times New Roman"/>
          <w:sz w:val="24"/>
          <w:szCs w:val="24"/>
          <w:lang w:eastAsia="hr-HR"/>
        </w:rPr>
        <w:t>2021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172775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C23D3"/>
    <w:multiLevelType w:val="hybridMultilevel"/>
    <w:tmpl w:val="B6BE28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C67DB"/>
    <w:multiLevelType w:val="hybridMultilevel"/>
    <w:tmpl w:val="576062AA"/>
    <w:lvl w:ilvl="0" w:tplc="14901A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55D45"/>
    <w:multiLevelType w:val="hybridMultilevel"/>
    <w:tmpl w:val="8DD0EB4E"/>
    <w:lvl w:ilvl="0" w:tplc="C470B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D1CE5"/>
    <w:multiLevelType w:val="hybridMultilevel"/>
    <w:tmpl w:val="74FA1140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233179"/>
    <w:multiLevelType w:val="hybridMultilevel"/>
    <w:tmpl w:val="67049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F7F78"/>
    <w:multiLevelType w:val="hybridMultilevel"/>
    <w:tmpl w:val="EE48BEA0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D701A"/>
    <w:multiLevelType w:val="hybridMultilevel"/>
    <w:tmpl w:val="FEE67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A6A10"/>
    <w:multiLevelType w:val="hybridMultilevel"/>
    <w:tmpl w:val="CD2A6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6593B"/>
    <w:multiLevelType w:val="hybridMultilevel"/>
    <w:tmpl w:val="4CA0144E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D5A32"/>
    <w:multiLevelType w:val="hybridMultilevel"/>
    <w:tmpl w:val="E4B69F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C519A"/>
    <w:multiLevelType w:val="hybridMultilevel"/>
    <w:tmpl w:val="CA3E627E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782EB5"/>
    <w:multiLevelType w:val="hybridMultilevel"/>
    <w:tmpl w:val="95A8F32E"/>
    <w:lvl w:ilvl="0" w:tplc="0D90B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348E1"/>
    <w:multiLevelType w:val="hybridMultilevel"/>
    <w:tmpl w:val="2F3EA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52055"/>
    <w:multiLevelType w:val="hybridMultilevel"/>
    <w:tmpl w:val="C8807954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2313A"/>
    <w:multiLevelType w:val="hybridMultilevel"/>
    <w:tmpl w:val="18B0991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B916EB"/>
    <w:multiLevelType w:val="hybridMultilevel"/>
    <w:tmpl w:val="9E1E55BE"/>
    <w:lvl w:ilvl="0" w:tplc="19D09D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32312"/>
    <w:multiLevelType w:val="hybridMultilevel"/>
    <w:tmpl w:val="2974C3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2224F"/>
    <w:multiLevelType w:val="hybridMultilevel"/>
    <w:tmpl w:val="D5B2A256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D03135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16D99"/>
    <w:multiLevelType w:val="hybridMultilevel"/>
    <w:tmpl w:val="A0320B2E"/>
    <w:lvl w:ilvl="0" w:tplc="3EDCD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F54550"/>
    <w:multiLevelType w:val="hybridMultilevel"/>
    <w:tmpl w:val="08A60F22"/>
    <w:lvl w:ilvl="0" w:tplc="E2D2105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8F1D25"/>
    <w:multiLevelType w:val="hybridMultilevel"/>
    <w:tmpl w:val="09345310"/>
    <w:lvl w:ilvl="0" w:tplc="2B2CB0E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66AAA"/>
    <w:multiLevelType w:val="hybridMultilevel"/>
    <w:tmpl w:val="D7E626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E55E3"/>
    <w:multiLevelType w:val="hybridMultilevel"/>
    <w:tmpl w:val="F33E1DA2"/>
    <w:lvl w:ilvl="0" w:tplc="2B48D252">
      <w:start w:val="1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604F763D"/>
    <w:multiLevelType w:val="hybridMultilevel"/>
    <w:tmpl w:val="93B4F06A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97C11F6"/>
    <w:multiLevelType w:val="hybridMultilevel"/>
    <w:tmpl w:val="A814A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80F16"/>
    <w:multiLevelType w:val="hybridMultilevel"/>
    <w:tmpl w:val="995E51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151AE0"/>
    <w:multiLevelType w:val="hybridMultilevel"/>
    <w:tmpl w:val="4CA0144E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22C5A28"/>
    <w:multiLevelType w:val="hybridMultilevel"/>
    <w:tmpl w:val="9E687628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295AEF"/>
    <w:multiLevelType w:val="hybridMultilevel"/>
    <w:tmpl w:val="F5AA3738"/>
    <w:lvl w:ilvl="0" w:tplc="AC909C0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773E7"/>
    <w:multiLevelType w:val="hybridMultilevel"/>
    <w:tmpl w:val="A5505AF6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37"/>
  </w:num>
  <w:num w:numId="9">
    <w:abstractNumId w:val="1"/>
  </w:num>
  <w:num w:numId="10">
    <w:abstractNumId w:val="28"/>
  </w:num>
  <w:num w:numId="11">
    <w:abstractNumId w:val="19"/>
  </w:num>
  <w:num w:numId="12">
    <w:abstractNumId w:val="19"/>
  </w:num>
  <w:num w:numId="13">
    <w:abstractNumId w:val="36"/>
  </w:num>
  <w:num w:numId="14">
    <w:abstractNumId w:val="16"/>
  </w:num>
  <w:num w:numId="15">
    <w:abstractNumId w:val="6"/>
  </w:num>
  <w:num w:numId="16">
    <w:abstractNumId w:val="28"/>
  </w:num>
  <w:num w:numId="17">
    <w:abstractNumId w:val="15"/>
  </w:num>
  <w:num w:numId="18">
    <w:abstractNumId w:val="30"/>
  </w:num>
  <w:num w:numId="19">
    <w:abstractNumId w:val="5"/>
  </w:num>
  <w:num w:numId="20">
    <w:abstractNumId w:val="6"/>
  </w:num>
  <w:num w:numId="21">
    <w:abstractNumId w:val="14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38"/>
  </w:num>
  <w:num w:numId="25">
    <w:abstractNumId w:val="13"/>
  </w:num>
  <w:num w:numId="26">
    <w:abstractNumId w:val="20"/>
  </w:num>
  <w:num w:numId="27">
    <w:abstractNumId w:val="23"/>
  </w:num>
  <w:num w:numId="28">
    <w:abstractNumId w:val="32"/>
  </w:num>
  <w:num w:numId="29">
    <w:abstractNumId w:val="12"/>
  </w:num>
  <w:num w:numId="30">
    <w:abstractNumId w:val="17"/>
  </w:num>
  <w:num w:numId="31">
    <w:abstractNumId w:val="7"/>
  </w:num>
  <w:num w:numId="32">
    <w:abstractNumId w:val="9"/>
  </w:num>
  <w:num w:numId="33">
    <w:abstractNumId w:val="10"/>
  </w:num>
  <w:num w:numId="34">
    <w:abstractNumId w:val="11"/>
  </w:num>
  <w:num w:numId="35">
    <w:abstractNumId w:val="26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21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19"/>
  </w:num>
  <w:num w:numId="43">
    <w:abstractNumId w:val="22"/>
  </w:num>
  <w:num w:numId="44">
    <w:abstractNumId w:val="8"/>
  </w:num>
  <w:num w:numId="45">
    <w:abstractNumId w:val="12"/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887"/>
    <w:rsid w:val="00011BE8"/>
    <w:rsid w:val="00030DF6"/>
    <w:rsid w:val="00051E18"/>
    <w:rsid w:val="00051F93"/>
    <w:rsid w:val="00071756"/>
    <w:rsid w:val="000909AC"/>
    <w:rsid w:val="0009205D"/>
    <w:rsid w:val="000B040A"/>
    <w:rsid w:val="000D322E"/>
    <w:rsid w:val="000E3F93"/>
    <w:rsid w:val="00134948"/>
    <w:rsid w:val="0016721A"/>
    <w:rsid w:val="00172775"/>
    <w:rsid w:val="001B348A"/>
    <w:rsid w:val="001B4455"/>
    <w:rsid w:val="0021751E"/>
    <w:rsid w:val="002A4E24"/>
    <w:rsid w:val="002B18D9"/>
    <w:rsid w:val="002C174C"/>
    <w:rsid w:val="002F1772"/>
    <w:rsid w:val="00313A43"/>
    <w:rsid w:val="00315DEB"/>
    <w:rsid w:val="00333492"/>
    <w:rsid w:val="00340EEF"/>
    <w:rsid w:val="00350740"/>
    <w:rsid w:val="00386607"/>
    <w:rsid w:val="003A1CE9"/>
    <w:rsid w:val="003B79AB"/>
    <w:rsid w:val="003C1621"/>
    <w:rsid w:val="003C7A8F"/>
    <w:rsid w:val="003D1965"/>
    <w:rsid w:val="00400939"/>
    <w:rsid w:val="004260EF"/>
    <w:rsid w:val="00427F0C"/>
    <w:rsid w:val="004367DF"/>
    <w:rsid w:val="004378F2"/>
    <w:rsid w:val="00442054"/>
    <w:rsid w:val="004D2A70"/>
    <w:rsid w:val="004F1009"/>
    <w:rsid w:val="0050415D"/>
    <w:rsid w:val="00530D52"/>
    <w:rsid w:val="0054472A"/>
    <w:rsid w:val="00582D40"/>
    <w:rsid w:val="005849C3"/>
    <w:rsid w:val="00584C5C"/>
    <w:rsid w:val="005A46AE"/>
    <w:rsid w:val="005A544F"/>
    <w:rsid w:val="005E386C"/>
    <w:rsid w:val="005E7AD8"/>
    <w:rsid w:val="006146F9"/>
    <w:rsid w:val="00622FC9"/>
    <w:rsid w:val="00652D87"/>
    <w:rsid w:val="006629ED"/>
    <w:rsid w:val="006770D8"/>
    <w:rsid w:val="00680C3D"/>
    <w:rsid w:val="006B629F"/>
    <w:rsid w:val="006E27B4"/>
    <w:rsid w:val="00702B6F"/>
    <w:rsid w:val="007326DD"/>
    <w:rsid w:val="007344FB"/>
    <w:rsid w:val="007457D9"/>
    <w:rsid w:val="00754E82"/>
    <w:rsid w:val="00757FF6"/>
    <w:rsid w:val="00774396"/>
    <w:rsid w:val="00774FCC"/>
    <w:rsid w:val="00783299"/>
    <w:rsid w:val="007959FC"/>
    <w:rsid w:val="007F7DF5"/>
    <w:rsid w:val="0080501F"/>
    <w:rsid w:val="0081194C"/>
    <w:rsid w:val="00811AAE"/>
    <w:rsid w:val="00817149"/>
    <w:rsid w:val="00823605"/>
    <w:rsid w:val="00824212"/>
    <w:rsid w:val="008302A8"/>
    <w:rsid w:val="008347E2"/>
    <w:rsid w:val="0084562A"/>
    <w:rsid w:val="008528CD"/>
    <w:rsid w:val="008529FE"/>
    <w:rsid w:val="008701D8"/>
    <w:rsid w:val="00882FCE"/>
    <w:rsid w:val="008903CF"/>
    <w:rsid w:val="00891E70"/>
    <w:rsid w:val="008934CF"/>
    <w:rsid w:val="008C3309"/>
    <w:rsid w:val="008D2625"/>
    <w:rsid w:val="008D3998"/>
    <w:rsid w:val="00913D36"/>
    <w:rsid w:val="009315A5"/>
    <w:rsid w:val="00935A43"/>
    <w:rsid w:val="00940459"/>
    <w:rsid w:val="00947A5F"/>
    <w:rsid w:val="00962855"/>
    <w:rsid w:val="00975A07"/>
    <w:rsid w:val="009B36F8"/>
    <w:rsid w:val="009C5370"/>
    <w:rsid w:val="009D42D7"/>
    <w:rsid w:val="00A04BDE"/>
    <w:rsid w:val="00A269D2"/>
    <w:rsid w:val="00A302B9"/>
    <w:rsid w:val="00A30552"/>
    <w:rsid w:val="00A4239E"/>
    <w:rsid w:val="00A601EA"/>
    <w:rsid w:val="00A73038"/>
    <w:rsid w:val="00A74887"/>
    <w:rsid w:val="00A82138"/>
    <w:rsid w:val="00A86679"/>
    <w:rsid w:val="00AA2A89"/>
    <w:rsid w:val="00AD0E7A"/>
    <w:rsid w:val="00AE6D80"/>
    <w:rsid w:val="00AF2674"/>
    <w:rsid w:val="00B02004"/>
    <w:rsid w:val="00B342C2"/>
    <w:rsid w:val="00B833D0"/>
    <w:rsid w:val="00B93F68"/>
    <w:rsid w:val="00BB0D3C"/>
    <w:rsid w:val="00BC227F"/>
    <w:rsid w:val="00BD0AB4"/>
    <w:rsid w:val="00BD0E68"/>
    <w:rsid w:val="00BD5646"/>
    <w:rsid w:val="00BD590A"/>
    <w:rsid w:val="00BD79AD"/>
    <w:rsid w:val="00BE07D8"/>
    <w:rsid w:val="00C01328"/>
    <w:rsid w:val="00C128F9"/>
    <w:rsid w:val="00C230F4"/>
    <w:rsid w:val="00C3258D"/>
    <w:rsid w:val="00C33259"/>
    <w:rsid w:val="00C57827"/>
    <w:rsid w:val="00C67EC4"/>
    <w:rsid w:val="00C902F5"/>
    <w:rsid w:val="00CB5BD2"/>
    <w:rsid w:val="00D04D45"/>
    <w:rsid w:val="00D1213D"/>
    <w:rsid w:val="00D32FA2"/>
    <w:rsid w:val="00D6273F"/>
    <w:rsid w:val="00D86888"/>
    <w:rsid w:val="00D90077"/>
    <w:rsid w:val="00D96BBA"/>
    <w:rsid w:val="00DC5925"/>
    <w:rsid w:val="00DE0E5C"/>
    <w:rsid w:val="00E0620D"/>
    <w:rsid w:val="00E23F2D"/>
    <w:rsid w:val="00E34DF6"/>
    <w:rsid w:val="00E35A30"/>
    <w:rsid w:val="00E37A32"/>
    <w:rsid w:val="00E8043C"/>
    <w:rsid w:val="00E9531A"/>
    <w:rsid w:val="00EB5718"/>
    <w:rsid w:val="00EC7F42"/>
    <w:rsid w:val="00EF57AA"/>
    <w:rsid w:val="00F149CA"/>
    <w:rsid w:val="00F52B6B"/>
    <w:rsid w:val="00F640DC"/>
    <w:rsid w:val="00F64BF0"/>
    <w:rsid w:val="00F74BEC"/>
    <w:rsid w:val="00F75BC1"/>
    <w:rsid w:val="00F768FD"/>
    <w:rsid w:val="00F76967"/>
    <w:rsid w:val="00F87B1D"/>
    <w:rsid w:val="00FA6B08"/>
    <w:rsid w:val="00FB38FA"/>
    <w:rsid w:val="00FC51D5"/>
    <w:rsid w:val="00FC7929"/>
    <w:rsid w:val="00FC7F0A"/>
    <w:rsid w:val="00FD1BB3"/>
    <w:rsid w:val="00FD6FC8"/>
    <w:rsid w:val="00FE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12EB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7D940-DAFD-4366-B4C8-168F1BBD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159</cp:revision>
  <cp:lastPrinted>2021-10-12T10:19:00Z</cp:lastPrinted>
  <dcterms:created xsi:type="dcterms:W3CDTF">2018-04-16T10:15:00Z</dcterms:created>
  <dcterms:modified xsi:type="dcterms:W3CDTF">2021-12-01T09:36:00Z</dcterms:modified>
</cp:coreProperties>
</file>