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87E8A" w14:textId="77777777" w:rsidR="00787152" w:rsidRPr="007E79E2" w:rsidRDefault="00787152" w:rsidP="00787152">
      <w:pPr>
        <w:rPr>
          <w:sz w:val="22"/>
          <w:szCs w:val="22"/>
        </w:rPr>
      </w:pPr>
      <w:r w:rsidRPr="007E79E2">
        <w:rPr>
          <w:sz w:val="22"/>
          <w:szCs w:val="22"/>
        </w:rPr>
        <w:t xml:space="preserve">                                  </w:t>
      </w:r>
      <w:r w:rsidRPr="007E79E2">
        <w:rPr>
          <w:noProof/>
          <w:sz w:val="22"/>
          <w:szCs w:val="22"/>
        </w:rPr>
        <w:drawing>
          <wp:inline distT="0" distB="0" distL="0" distR="0" wp14:anchorId="1E858E87" wp14:editId="04B98B7E">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10BB6248" w14:textId="77777777" w:rsidR="00787152" w:rsidRPr="007E79E2" w:rsidRDefault="00787152" w:rsidP="00787152">
      <w:pPr>
        <w:tabs>
          <w:tab w:val="center" w:pos="1980"/>
        </w:tabs>
        <w:rPr>
          <w:b/>
          <w:sz w:val="22"/>
          <w:szCs w:val="22"/>
        </w:rPr>
      </w:pPr>
      <w:r w:rsidRPr="007E79E2">
        <w:rPr>
          <w:b/>
          <w:sz w:val="22"/>
          <w:szCs w:val="22"/>
        </w:rPr>
        <w:t xml:space="preserve">                        GRAD ZAGREB</w:t>
      </w:r>
    </w:p>
    <w:p w14:paraId="7FB61814" w14:textId="77777777" w:rsidR="00787152" w:rsidRPr="007E79E2" w:rsidRDefault="00787152" w:rsidP="00787152">
      <w:pPr>
        <w:tabs>
          <w:tab w:val="center" w:pos="1980"/>
        </w:tabs>
        <w:rPr>
          <w:b/>
          <w:sz w:val="22"/>
          <w:szCs w:val="22"/>
        </w:rPr>
      </w:pPr>
      <w:r w:rsidRPr="007E79E2">
        <w:rPr>
          <w:b/>
          <w:sz w:val="22"/>
          <w:szCs w:val="22"/>
        </w:rPr>
        <w:t>GRADSKA ČETVRT TREŠNJEVKA - SJEVER</w:t>
      </w:r>
    </w:p>
    <w:p w14:paraId="07C6B2C0" w14:textId="77777777" w:rsidR="00787152" w:rsidRPr="007E79E2" w:rsidRDefault="00787152" w:rsidP="00787152">
      <w:pPr>
        <w:tabs>
          <w:tab w:val="center" w:pos="1980"/>
        </w:tabs>
        <w:rPr>
          <w:b/>
          <w:sz w:val="22"/>
          <w:szCs w:val="22"/>
        </w:rPr>
      </w:pPr>
      <w:r w:rsidRPr="007E79E2">
        <w:rPr>
          <w:b/>
          <w:sz w:val="22"/>
          <w:szCs w:val="22"/>
        </w:rPr>
        <w:t xml:space="preserve">                     Vijeće Mjesnog odbora </w:t>
      </w:r>
    </w:p>
    <w:p w14:paraId="6CC43069" w14:textId="77777777" w:rsidR="00787152" w:rsidRDefault="00787152" w:rsidP="00C60509">
      <w:pPr>
        <w:tabs>
          <w:tab w:val="center" w:pos="1980"/>
        </w:tabs>
        <w:rPr>
          <w:b/>
          <w:sz w:val="22"/>
          <w:szCs w:val="22"/>
        </w:rPr>
      </w:pPr>
      <w:r w:rsidRPr="007E79E2">
        <w:rPr>
          <w:b/>
          <w:sz w:val="22"/>
          <w:szCs w:val="22"/>
        </w:rPr>
        <w:t xml:space="preserve">          </w:t>
      </w:r>
      <w:r w:rsidR="00912B57">
        <w:rPr>
          <w:b/>
          <w:sz w:val="22"/>
          <w:szCs w:val="22"/>
        </w:rPr>
        <w:t xml:space="preserve">                  Cigleni</w:t>
      </w:r>
      <w:r w:rsidR="00C60509">
        <w:rPr>
          <w:b/>
          <w:sz w:val="22"/>
          <w:szCs w:val="22"/>
        </w:rPr>
        <w:t>ca</w:t>
      </w:r>
    </w:p>
    <w:p w14:paraId="3D8222FB" w14:textId="77777777" w:rsidR="00A37D1F" w:rsidRDefault="00A37D1F" w:rsidP="00C60509">
      <w:pPr>
        <w:tabs>
          <w:tab w:val="center" w:pos="1980"/>
        </w:tabs>
        <w:rPr>
          <w:b/>
          <w:sz w:val="22"/>
          <w:szCs w:val="22"/>
        </w:rPr>
      </w:pPr>
    </w:p>
    <w:p w14:paraId="1121C9A4" w14:textId="5D97B364" w:rsidR="00A37D1F" w:rsidRPr="00A37D1F" w:rsidRDefault="00A37D1F" w:rsidP="00A37D1F">
      <w:pPr>
        <w:tabs>
          <w:tab w:val="left" w:pos="4140"/>
        </w:tabs>
        <w:ind w:right="3312"/>
        <w:rPr>
          <w:rFonts w:eastAsia="Times New Roman"/>
          <w:sz w:val="22"/>
          <w:szCs w:val="22"/>
        </w:rPr>
      </w:pPr>
    </w:p>
    <w:p w14:paraId="53F4BBE8" w14:textId="77777777" w:rsidR="004961D0" w:rsidRPr="004961D0" w:rsidRDefault="004961D0" w:rsidP="004961D0">
      <w:pPr>
        <w:tabs>
          <w:tab w:val="left" w:pos="4140"/>
        </w:tabs>
        <w:ind w:right="3312"/>
        <w:rPr>
          <w:rFonts w:eastAsia="Times New Roman"/>
        </w:rPr>
      </w:pPr>
      <w:r w:rsidRPr="004961D0">
        <w:rPr>
          <w:rFonts w:eastAsia="Times New Roman"/>
        </w:rPr>
        <w:t>KLASA: 024-08/23-003/1318</w:t>
      </w:r>
    </w:p>
    <w:p w14:paraId="6ED99A88" w14:textId="26774AD6" w:rsidR="004961D0" w:rsidRPr="004961D0" w:rsidRDefault="004961D0" w:rsidP="004961D0">
      <w:pPr>
        <w:tabs>
          <w:tab w:val="left" w:pos="4140"/>
        </w:tabs>
        <w:ind w:right="3312"/>
        <w:rPr>
          <w:rFonts w:eastAsia="Times New Roman"/>
        </w:rPr>
      </w:pPr>
      <w:r w:rsidRPr="004961D0">
        <w:rPr>
          <w:rFonts w:eastAsia="Times New Roman"/>
        </w:rPr>
        <w:t>URBROJ: 251-13-11-16/002-23-</w:t>
      </w:r>
      <w:r>
        <w:rPr>
          <w:rFonts w:eastAsia="Times New Roman"/>
        </w:rPr>
        <w:t>3</w:t>
      </w:r>
    </w:p>
    <w:p w14:paraId="584162D5" w14:textId="5CF9334A" w:rsidR="00787152" w:rsidRPr="004961D0" w:rsidRDefault="004961D0" w:rsidP="004961D0">
      <w:pPr>
        <w:tabs>
          <w:tab w:val="left" w:pos="4140"/>
        </w:tabs>
        <w:ind w:right="3312"/>
        <w:rPr>
          <w:rFonts w:eastAsia="Times New Roman"/>
        </w:rPr>
      </w:pPr>
      <w:r w:rsidRPr="004961D0">
        <w:rPr>
          <w:rFonts w:eastAsia="Times New Roman"/>
        </w:rPr>
        <w:t>Zagreb, 3. srpnja 2023.</w:t>
      </w:r>
      <w:r w:rsidRPr="004961D0">
        <w:rPr>
          <w:rFonts w:eastAsia="Times New Roman"/>
          <w:b/>
        </w:rPr>
        <w:t xml:space="preserve">                                                                                            </w:t>
      </w:r>
      <w:r w:rsidR="00787152" w:rsidRPr="007E79E2">
        <w:rPr>
          <w:b/>
          <w:bCs/>
          <w:sz w:val="22"/>
          <w:szCs w:val="22"/>
        </w:rPr>
        <w:tab/>
      </w:r>
      <w:r w:rsidR="00787152" w:rsidRPr="007E79E2">
        <w:rPr>
          <w:b/>
          <w:bCs/>
          <w:sz w:val="22"/>
          <w:szCs w:val="22"/>
        </w:rPr>
        <w:tab/>
      </w:r>
      <w:r w:rsidR="00787152" w:rsidRPr="007E79E2">
        <w:rPr>
          <w:b/>
          <w:bCs/>
          <w:sz w:val="22"/>
          <w:szCs w:val="22"/>
        </w:rPr>
        <w:tab/>
      </w:r>
      <w:r w:rsidR="00787152" w:rsidRPr="007E79E2">
        <w:rPr>
          <w:b/>
          <w:bCs/>
          <w:sz w:val="22"/>
          <w:szCs w:val="22"/>
        </w:rPr>
        <w:tab/>
      </w:r>
    </w:p>
    <w:p w14:paraId="5F795F71" w14:textId="77777777" w:rsidR="00787152" w:rsidRPr="007E79E2" w:rsidRDefault="00787152" w:rsidP="00787152">
      <w:pPr>
        <w:jc w:val="center"/>
        <w:rPr>
          <w:b/>
          <w:sz w:val="22"/>
          <w:szCs w:val="22"/>
        </w:rPr>
      </w:pPr>
      <w:r w:rsidRPr="007E79E2">
        <w:rPr>
          <w:b/>
          <w:sz w:val="22"/>
          <w:szCs w:val="22"/>
        </w:rPr>
        <w:t>Z A P I S N I K</w:t>
      </w:r>
    </w:p>
    <w:p w14:paraId="4E4F58A1" w14:textId="77777777" w:rsidR="00787152" w:rsidRPr="007E79E2" w:rsidRDefault="00787152" w:rsidP="00787152">
      <w:pPr>
        <w:jc w:val="both"/>
        <w:rPr>
          <w:b/>
          <w:sz w:val="22"/>
          <w:szCs w:val="22"/>
        </w:rPr>
      </w:pPr>
    </w:p>
    <w:p w14:paraId="5507E583" w14:textId="5E4C70A9" w:rsidR="00787152" w:rsidRPr="007E79E2" w:rsidRDefault="00DF177F" w:rsidP="00CE3243">
      <w:pPr>
        <w:jc w:val="both"/>
        <w:rPr>
          <w:sz w:val="22"/>
          <w:szCs w:val="22"/>
        </w:rPr>
      </w:pPr>
      <w:r>
        <w:rPr>
          <w:sz w:val="22"/>
          <w:szCs w:val="22"/>
        </w:rPr>
        <w:t>s</w:t>
      </w:r>
      <w:r w:rsidR="0007471D">
        <w:rPr>
          <w:b/>
          <w:sz w:val="22"/>
          <w:szCs w:val="22"/>
        </w:rPr>
        <w:t xml:space="preserve"> </w:t>
      </w:r>
      <w:r w:rsidR="00406006">
        <w:rPr>
          <w:b/>
          <w:sz w:val="22"/>
          <w:szCs w:val="22"/>
        </w:rPr>
        <w:t>2</w:t>
      </w:r>
      <w:r w:rsidR="00222DA5">
        <w:rPr>
          <w:b/>
          <w:sz w:val="22"/>
          <w:szCs w:val="22"/>
        </w:rPr>
        <w:t>6.</w:t>
      </w:r>
      <w:r w:rsidR="00787152" w:rsidRPr="007E79E2">
        <w:rPr>
          <w:sz w:val="22"/>
          <w:szCs w:val="22"/>
        </w:rPr>
        <w:t xml:space="preserve"> sjednice Vije</w:t>
      </w:r>
      <w:r w:rsidR="00912B57">
        <w:rPr>
          <w:sz w:val="22"/>
          <w:szCs w:val="22"/>
        </w:rPr>
        <w:t>ća Mjes</w:t>
      </w:r>
      <w:r w:rsidR="0007471D">
        <w:rPr>
          <w:sz w:val="22"/>
          <w:szCs w:val="22"/>
        </w:rPr>
        <w:t>nog odbora</w:t>
      </w:r>
      <w:r w:rsidR="00A37D1F">
        <w:rPr>
          <w:sz w:val="22"/>
          <w:szCs w:val="22"/>
        </w:rPr>
        <w:t xml:space="preserve"> </w:t>
      </w:r>
      <w:proofErr w:type="spellStart"/>
      <w:r w:rsidR="00A37D1F">
        <w:rPr>
          <w:sz w:val="22"/>
          <w:szCs w:val="22"/>
        </w:rPr>
        <w:t>Ciglenica</w:t>
      </w:r>
      <w:proofErr w:type="spellEnd"/>
      <w:r w:rsidR="00A37D1F">
        <w:rPr>
          <w:sz w:val="22"/>
          <w:szCs w:val="22"/>
        </w:rPr>
        <w:t xml:space="preserve">, održane </w:t>
      </w:r>
      <w:r w:rsidR="00222DA5">
        <w:rPr>
          <w:sz w:val="22"/>
          <w:szCs w:val="22"/>
        </w:rPr>
        <w:t>3</w:t>
      </w:r>
      <w:r w:rsidR="00A37D1F">
        <w:rPr>
          <w:sz w:val="22"/>
          <w:szCs w:val="22"/>
        </w:rPr>
        <w:t xml:space="preserve">. </w:t>
      </w:r>
      <w:r w:rsidR="00222DA5">
        <w:rPr>
          <w:sz w:val="22"/>
          <w:szCs w:val="22"/>
        </w:rPr>
        <w:t>srp</w:t>
      </w:r>
      <w:r w:rsidR="007704B0">
        <w:rPr>
          <w:sz w:val="22"/>
          <w:szCs w:val="22"/>
        </w:rPr>
        <w:t>nj</w:t>
      </w:r>
      <w:r w:rsidR="00A37D1F">
        <w:rPr>
          <w:sz w:val="22"/>
          <w:szCs w:val="22"/>
        </w:rPr>
        <w:t>a</w:t>
      </w:r>
      <w:r w:rsidR="00406006">
        <w:rPr>
          <w:sz w:val="22"/>
          <w:szCs w:val="22"/>
        </w:rPr>
        <w:t xml:space="preserve"> 2023</w:t>
      </w:r>
      <w:r w:rsidR="00787152" w:rsidRPr="007E79E2">
        <w:rPr>
          <w:sz w:val="22"/>
          <w:szCs w:val="22"/>
        </w:rPr>
        <w:t xml:space="preserve">. </w:t>
      </w:r>
      <w:r w:rsidR="00BA73A2">
        <w:rPr>
          <w:sz w:val="22"/>
          <w:szCs w:val="22"/>
        </w:rPr>
        <w:t>u 19</w:t>
      </w:r>
      <w:r w:rsidR="00912B57">
        <w:rPr>
          <w:sz w:val="22"/>
          <w:szCs w:val="22"/>
        </w:rPr>
        <w:t>:0</w:t>
      </w:r>
      <w:r w:rsidR="00A31041" w:rsidRPr="007E79E2">
        <w:rPr>
          <w:sz w:val="22"/>
          <w:szCs w:val="22"/>
        </w:rPr>
        <w:t>0 sati, u prostorija</w:t>
      </w:r>
      <w:r w:rsidR="00912B57">
        <w:rPr>
          <w:sz w:val="22"/>
          <w:szCs w:val="22"/>
        </w:rPr>
        <w:t>ma Mjesnog odbora Ciglenica, Selska cesta 44</w:t>
      </w:r>
      <w:r w:rsidR="00A31041" w:rsidRPr="007E79E2">
        <w:rPr>
          <w:sz w:val="22"/>
          <w:szCs w:val="22"/>
        </w:rPr>
        <w:t>.</w:t>
      </w:r>
      <w:r w:rsidR="00787152" w:rsidRPr="007E79E2">
        <w:rPr>
          <w:sz w:val="22"/>
          <w:szCs w:val="22"/>
        </w:rPr>
        <w:t xml:space="preserve"> </w:t>
      </w:r>
    </w:p>
    <w:p w14:paraId="2AFCC84E" w14:textId="77777777" w:rsidR="00787152" w:rsidRPr="007E79E2" w:rsidRDefault="00787152" w:rsidP="00CE3243">
      <w:pPr>
        <w:ind w:firstLine="708"/>
        <w:jc w:val="both"/>
        <w:rPr>
          <w:sz w:val="22"/>
          <w:szCs w:val="22"/>
        </w:rPr>
      </w:pPr>
    </w:p>
    <w:p w14:paraId="3E9D1986" w14:textId="7A31A9D6" w:rsidR="00C60509" w:rsidRDefault="00787152" w:rsidP="00CE3243">
      <w:pPr>
        <w:jc w:val="both"/>
        <w:rPr>
          <w:sz w:val="22"/>
          <w:szCs w:val="22"/>
        </w:rPr>
      </w:pPr>
      <w:r w:rsidRPr="007E79E2">
        <w:rPr>
          <w:b/>
          <w:sz w:val="22"/>
          <w:szCs w:val="22"/>
        </w:rPr>
        <w:t>Nazočni članovi Vijeća:</w:t>
      </w:r>
      <w:r w:rsidR="00912B57">
        <w:rPr>
          <w:sz w:val="22"/>
          <w:szCs w:val="22"/>
        </w:rPr>
        <w:t xml:space="preserve"> M</w:t>
      </w:r>
      <w:r w:rsidR="00BA73A2">
        <w:rPr>
          <w:sz w:val="22"/>
          <w:szCs w:val="22"/>
        </w:rPr>
        <w:t>aja Šćukanec</w:t>
      </w:r>
      <w:r w:rsidR="00912B57">
        <w:rPr>
          <w:sz w:val="22"/>
          <w:szCs w:val="22"/>
        </w:rPr>
        <w:t>, Sanja Tonković, Hrvoje Skejić</w:t>
      </w:r>
      <w:r w:rsidR="005D3C85">
        <w:rPr>
          <w:sz w:val="22"/>
          <w:szCs w:val="22"/>
        </w:rPr>
        <w:t>,</w:t>
      </w:r>
      <w:r w:rsidR="00FA7144">
        <w:rPr>
          <w:sz w:val="22"/>
          <w:szCs w:val="22"/>
        </w:rPr>
        <w:t xml:space="preserve"> Goran Štefek, Siniša Bijelić</w:t>
      </w:r>
      <w:r w:rsidR="00222DA5">
        <w:rPr>
          <w:sz w:val="22"/>
          <w:szCs w:val="22"/>
        </w:rPr>
        <w:t xml:space="preserve"> i</w:t>
      </w:r>
      <w:r w:rsidR="00DF177F">
        <w:rPr>
          <w:sz w:val="22"/>
          <w:szCs w:val="22"/>
        </w:rPr>
        <w:t xml:space="preserve"> </w:t>
      </w:r>
      <w:r w:rsidR="00FA7144">
        <w:rPr>
          <w:sz w:val="22"/>
          <w:szCs w:val="22"/>
        </w:rPr>
        <w:t>Marina Milić Babić.</w:t>
      </w:r>
    </w:p>
    <w:p w14:paraId="1CA0FB51" w14:textId="46F0A3DE" w:rsidR="00222DA5" w:rsidRPr="00222DA5" w:rsidRDefault="00222DA5" w:rsidP="00CE3243">
      <w:pPr>
        <w:jc w:val="both"/>
        <w:rPr>
          <w:sz w:val="22"/>
          <w:szCs w:val="22"/>
        </w:rPr>
      </w:pPr>
      <w:r>
        <w:rPr>
          <w:b/>
          <w:bCs/>
          <w:sz w:val="22"/>
          <w:szCs w:val="22"/>
        </w:rPr>
        <w:t xml:space="preserve">Nenazočni članovi Vijeća: </w:t>
      </w:r>
      <w:r>
        <w:rPr>
          <w:sz w:val="22"/>
          <w:szCs w:val="22"/>
        </w:rPr>
        <w:t>Milka Škripek</w:t>
      </w:r>
    </w:p>
    <w:p w14:paraId="2BE90492" w14:textId="0C8360F9" w:rsidR="00912B57" w:rsidRPr="00912B57" w:rsidRDefault="00912B57" w:rsidP="00CE3243">
      <w:pPr>
        <w:jc w:val="both"/>
        <w:rPr>
          <w:sz w:val="22"/>
          <w:szCs w:val="22"/>
        </w:rPr>
      </w:pPr>
    </w:p>
    <w:p w14:paraId="2561152E" w14:textId="36F47B54" w:rsidR="00787152" w:rsidRDefault="00787152" w:rsidP="00CE3243">
      <w:pPr>
        <w:jc w:val="both"/>
        <w:rPr>
          <w:rFonts w:eastAsia="Times New Roman"/>
          <w:sz w:val="22"/>
          <w:szCs w:val="22"/>
        </w:rPr>
      </w:pPr>
      <w:r w:rsidRPr="007E79E2">
        <w:rPr>
          <w:sz w:val="22"/>
          <w:szCs w:val="22"/>
        </w:rPr>
        <w:t>Predsjednica Vijeća Mjesnog odbor</w:t>
      </w:r>
      <w:r w:rsidR="00912B57">
        <w:rPr>
          <w:sz w:val="22"/>
          <w:szCs w:val="22"/>
        </w:rPr>
        <w:t>a Ciglenica, Maja Šćukanec,</w:t>
      </w:r>
      <w:r w:rsidRPr="007E79E2">
        <w:rPr>
          <w:sz w:val="22"/>
          <w:szCs w:val="22"/>
        </w:rPr>
        <w:t xml:space="preserve"> otvara sj</w:t>
      </w:r>
      <w:r w:rsidR="00912B57">
        <w:rPr>
          <w:sz w:val="22"/>
          <w:szCs w:val="22"/>
        </w:rPr>
        <w:t>ednicu i pozdravlja sve nazočne</w:t>
      </w:r>
      <w:r w:rsidRPr="007E79E2">
        <w:rPr>
          <w:sz w:val="22"/>
          <w:szCs w:val="22"/>
        </w:rPr>
        <w:t>. Utv</w:t>
      </w:r>
      <w:r w:rsidR="00BB2E37" w:rsidRPr="007E79E2">
        <w:rPr>
          <w:sz w:val="22"/>
          <w:szCs w:val="22"/>
        </w:rPr>
        <w:t>rđuje da je na sjednici nazočno</w:t>
      </w:r>
      <w:r w:rsidR="00FA7144">
        <w:rPr>
          <w:sz w:val="22"/>
          <w:szCs w:val="22"/>
        </w:rPr>
        <w:t xml:space="preserve"> </w:t>
      </w:r>
      <w:r w:rsidR="00222DA5">
        <w:rPr>
          <w:sz w:val="22"/>
          <w:szCs w:val="22"/>
        </w:rPr>
        <w:t>6</w:t>
      </w:r>
      <w:r w:rsidR="00A31041" w:rsidRPr="007E79E2">
        <w:rPr>
          <w:sz w:val="22"/>
          <w:szCs w:val="22"/>
        </w:rPr>
        <w:t xml:space="preserve"> članova od ukupno 7 članova Vijeća Mjesnog odbora</w:t>
      </w:r>
      <w:r w:rsidRPr="007E79E2">
        <w:rPr>
          <w:sz w:val="22"/>
          <w:szCs w:val="22"/>
        </w:rPr>
        <w:t xml:space="preserve">, </w:t>
      </w:r>
      <w:r w:rsidRPr="007E79E2">
        <w:rPr>
          <w:rFonts w:eastAsia="Times New Roman"/>
          <w:sz w:val="22"/>
          <w:szCs w:val="22"/>
        </w:rPr>
        <w:t>te konstatira da su ispunjeni svi uvjeti za raspravljanje i odlučivanje.</w:t>
      </w:r>
    </w:p>
    <w:p w14:paraId="18764BC6" w14:textId="77777777" w:rsidR="00A37D1F" w:rsidRPr="007E79E2" w:rsidRDefault="00A37D1F" w:rsidP="00CE3243">
      <w:pPr>
        <w:jc w:val="both"/>
        <w:rPr>
          <w:rFonts w:eastAsia="Times New Roman"/>
          <w:sz w:val="22"/>
          <w:szCs w:val="22"/>
        </w:rPr>
      </w:pPr>
    </w:p>
    <w:p w14:paraId="0D45980A" w14:textId="20CA999E" w:rsidR="0007471D" w:rsidRPr="0007471D" w:rsidRDefault="00A37D1F" w:rsidP="00CE3243">
      <w:pPr>
        <w:jc w:val="both"/>
        <w:rPr>
          <w:sz w:val="22"/>
          <w:szCs w:val="22"/>
        </w:rPr>
      </w:pPr>
      <w:r>
        <w:rPr>
          <w:sz w:val="22"/>
          <w:szCs w:val="22"/>
        </w:rPr>
        <w:t>Predsjednica Vijeća daje Z</w:t>
      </w:r>
      <w:r w:rsidR="0007471D" w:rsidRPr="0007471D">
        <w:rPr>
          <w:sz w:val="22"/>
          <w:szCs w:val="22"/>
        </w:rPr>
        <w:t>apisnik s</w:t>
      </w:r>
      <w:r w:rsidR="0007471D" w:rsidRPr="0007471D">
        <w:rPr>
          <w:b/>
          <w:sz w:val="22"/>
          <w:szCs w:val="22"/>
        </w:rPr>
        <w:t xml:space="preserve"> </w:t>
      </w:r>
      <w:r w:rsidR="00406006">
        <w:rPr>
          <w:sz w:val="22"/>
          <w:szCs w:val="22"/>
        </w:rPr>
        <w:t>2</w:t>
      </w:r>
      <w:r w:rsidR="00222DA5">
        <w:rPr>
          <w:sz w:val="22"/>
          <w:szCs w:val="22"/>
        </w:rPr>
        <w:t>5</w:t>
      </w:r>
      <w:r w:rsidR="0007471D" w:rsidRPr="0007471D">
        <w:rPr>
          <w:sz w:val="22"/>
          <w:szCs w:val="22"/>
        </w:rPr>
        <w:t>.</w:t>
      </w:r>
      <w:r>
        <w:rPr>
          <w:sz w:val="22"/>
          <w:szCs w:val="22"/>
        </w:rPr>
        <w:t xml:space="preserve"> sjednice na verifikaciju.</w:t>
      </w:r>
    </w:p>
    <w:p w14:paraId="41E67872" w14:textId="576FDB40" w:rsidR="00787152" w:rsidRPr="007E79E2" w:rsidRDefault="0007471D" w:rsidP="00CE3243">
      <w:pPr>
        <w:jc w:val="both"/>
        <w:rPr>
          <w:sz w:val="22"/>
          <w:szCs w:val="22"/>
        </w:rPr>
      </w:pPr>
      <w:r w:rsidRPr="0007471D">
        <w:rPr>
          <w:sz w:val="22"/>
          <w:szCs w:val="22"/>
        </w:rPr>
        <w:t>Vijeće Mjesnog odbora Cigl</w:t>
      </w:r>
      <w:r w:rsidR="009D528A">
        <w:rPr>
          <w:sz w:val="22"/>
          <w:szCs w:val="22"/>
        </w:rPr>
        <w:t xml:space="preserve">enica JEDNOGLASNO prihvaća </w:t>
      </w:r>
      <w:r w:rsidR="00A37D1F">
        <w:rPr>
          <w:sz w:val="22"/>
          <w:szCs w:val="22"/>
        </w:rPr>
        <w:t>Z</w:t>
      </w:r>
      <w:r w:rsidRPr="0007471D">
        <w:rPr>
          <w:sz w:val="22"/>
          <w:szCs w:val="22"/>
        </w:rPr>
        <w:t>apis</w:t>
      </w:r>
      <w:r w:rsidR="009D528A">
        <w:rPr>
          <w:sz w:val="22"/>
          <w:szCs w:val="22"/>
        </w:rPr>
        <w:t>nik</w:t>
      </w:r>
      <w:r w:rsidR="00406006">
        <w:rPr>
          <w:sz w:val="22"/>
          <w:szCs w:val="22"/>
        </w:rPr>
        <w:t xml:space="preserve"> s 2</w:t>
      </w:r>
      <w:r w:rsidR="00222DA5">
        <w:rPr>
          <w:sz w:val="22"/>
          <w:szCs w:val="22"/>
        </w:rPr>
        <w:t>5</w:t>
      </w:r>
      <w:r w:rsidRPr="0007471D">
        <w:rPr>
          <w:sz w:val="22"/>
          <w:szCs w:val="22"/>
        </w:rPr>
        <w:t xml:space="preserve">. sjednice. </w:t>
      </w:r>
    </w:p>
    <w:p w14:paraId="41A78BD3" w14:textId="77777777" w:rsidR="00787152" w:rsidRPr="007E79E2" w:rsidRDefault="00787152" w:rsidP="00787152">
      <w:pPr>
        <w:jc w:val="both"/>
        <w:rPr>
          <w:rFonts w:eastAsia="Times New Roman"/>
          <w:sz w:val="22"/>
          <w:szCs w:val="22"/>
        </w:rPr>
      </w:pPr>
    </w:p>
    <w:p w14:paraId="53ABF265" w14:textId="77777777" w:rsidR="00A31041" w:rsidRDefault="00406006" w:rsidP="00A31041">
      <w:pPr>
        <w:jc w:val="both"/>
        <w:rPr>
          <w:sz w:val="22"/>
          <w:szCs w:val="22"/>
        </w:rPr>
      </w:pPr>
      <w:r>
        <w:rPr>
          <w:sz w:val="22"/>
          <w:szCs w:val="22"/>
        </w:rPr>
        <w:t xml:space="preserve">Predsjednica predlaže slijedeći </w:t>
      </w:r>
      <w:r w:rsidR="001E2173">
        <w:rPr>
          <w:sz w:val="22"/>
          <w:szCs w:val="22"/>
        </w:rPr>
        <w:t>:</w:t>
      </w:r>
    </w:p>
    <w:p w14:paraId="067EF73E" w14:textId="77777777" w:rsidR="001E2173" w:rsidRPr="007E79E2" w:rsidRDefault="001E2173" w:rsidP="00A31041">
      <w:pPr>
        <w:jc w:val="both"/>
        <w:rPr>
          <w:sz w:val="22"/>
          <w:szCs w:val="22"/>
        </w:rPr>
      </w:pPr>
    </w:p>
    <w:p w14:paraId="4FDFC43D" w14:textId="77777777" w:rsidR="00787152" w:rsidRDefault="00787152" w:rsidP="00787152">
      <w:pPr>
        <w:jc w:val="center"/>
        <w:rPr>
          <w:rFonts w:eastAsia="Times New Roman"/>
          <w:b/>
          <w:sz w:val="22"/>
          <w:szCs w:val="22"/>
        </w:rPr>
      </w:pPr>
      <w:r w:rsidRPr="007E79E2">
        <w:rPr>
          <w:rFonts w:eastAsia="Times New Roman"/>
          <w:b/>
          <w:sz w:val="22"/>
          <w:szCs w:val="22"/>
        </w:rPr>
        <w:t>DNEVNI RED</w:t>
      </w:r>
    </w:p>
    <w:p w14:paraId="56783346" w14:textId="77777777" w:rsidR="001E2173" w:rsidRDefault="001E2173" w:rsidP="001E2173">
      <w:pPr>
        <w:rPr>
          <w:rFonts w:eastAsia="Times New Roman"/>
          <w:b/>
          <w:sz w:val="22"/>
          <w:szCs w:val="22"/>
        </w:rPr>
      </w:pPr>
    </w:p>
    <w:p w14:paraId="5C53D979" w14:textId="0A540912" w:rsidR="001E2173" w:rsidRDefault="00BA73A2" w:rsidP="00BA73A2">
      <w:pPr>
        <w:pStyle w:val="ListParagraph"/>
        <w:numPr>
          <w:ilvl w:val="0"/>
          <w:numId w:val="18"/>
        </w:numPr>
        <w:rPr>
          <w:sz w:val="22"/>
          <w:szCs w:val="22"/>
        </w:rPr>
      </w:pPr>
      <w:r>
        <w:rPr>
          <w:sz w:val="22"/>
          <w:szCs w:val="22"/>
        </w:rPr>
        <w:t>Prijedl</w:t>
      </w:r>
      <w:r w:rsidR="00406006">
        <w:rPr>
          <w:sz w:val="22"/>
          <w:szCs w:val="22"/>
        </w:rPr>
        <w:t xml:space="preserve">og </w:t>
      </w:r>
      <w:r w:rsidR="007704B0">
        <w:rPr>
          <w:sz w:val="22"/>
          <w:szCs w:val="22"/>
        </w:rPr>
        <w:t xml:space="preserve">zaključka </w:t>
      </w:r>
      <w:r w:rsidR="00222DA5">
        <w:rPr>
          <w:sz w:val="22"/>
          <w:szCs w:val="22"/>
        </w:rPr>
        <w:t>o vraćanju privatnih ograda sa javnoprometne površine u dijelu Stubičke ulice kod k.br.20, 22, 24</w:t>
      </w:r>
    </w:p>
    <w:p w14:paraId="17CAD705" w14:textId="49788736" w:rsidR="00BA73A2" w:rsidRDefault="00FA7144" w:rsidP="00BA73A2">
      <w:pPr>
        <w:pStyle w:val="ListParagraph"/>
        <w:numPr>
          <w:ilvl w:val="0"/>
          <w:numId w:val="18"/>
        </w:numPr>
        <w:rPr>
          <w:sz w:val="22"/>
          <w:szCs w:val="22"/>
        </w:rPr>
      </w:pPr>
      <w:r>
        <w:rPr>
          <w:sz w:val="22"/>
          <w:szCs w:val="22"/>
        </w:rPr>
        <w:t>Prij</w:t>
      </w:r>
      <w:r w:rsidR="00406006">
        <w:rPr>
          <w:sz w:val="22"/>
          <w:szCs w:val="22"/>
        </w:rPr>
        <w:t xml:space="preserve">edlog </w:t>
      </w:r>
      <w:r w:rsidR="007704B0">
        <w:rPr>
          <w:sz w:val="22"/>
          <w:szCs w:val="22"/>
        </w:rPr>
        <w:t xml:space="preserve">zaključka </w:t>
      </w:r>
      <w:r w:rsidR="00222DA5">
        <w:rPr>
          <w:sz w:val="22"/>
          <w:szCs w:val="22"/>
        </w:rPr>
        <w:t>za postavljanje zaštitnih stupića u Ivanečkoj ulici ispred k.br.42 i na raskrižju Ivanečke ulice sa Desiničkom ulicom</w:t>
      </w:r>
    </w:p>
    <w:p w14:paraId="6C90ACDE" w14:textId="42DE6053" w:rsidR="002A2838" w:rsidRPr="007704B0" w:rsidRDefault="00406006" w:rsidP="007704B0">
      <w:pPr>
        <w:pStyle w:val="ListParagraph"/>
        <w:numPr>
          <w:ilvl w:val="0"/>
          <w:numId w:val="18"/>
        </w:numPr>
        <w:rPr>
          <w:sz w:val="22"/>
          <w:szCs w:val="22"/>
        </w:rPr>
      </w:pPr>
      <w:r>
        <w:rPr>
          <w:sz w:val="22"/>
          <w:szCs w:val="22"/>
        </w:rPr>
        <w:t xml:space="preserve">Prijedlog zaključka </w:t>
      </w:r>
      <w:r w:rsidR="00222DA5">
        <w:rPr>
          <w:sz w:val="22"/>
          <w:szCs w:val="22"/>
        </w:rPr>
        <w:t>za postavljanje dodatnih košarica za miješani otpad i pseće fekalije na području mjesnog odbora Ciglenica</w:t>
      </w:r>
    </w:p>
    <w:p w14:paraId="0544C341" w14:textId="61B31FB4" w:rsidR="002A2838" w:rsidRDefault="002A2838" w:rsidP="001E2173">
      <w:pPr>
        <w:pStyle w:val="ListParagraph"/>
        <w:numPr>
          <w:ilvl w:val="0"/>
          <w:numId w:val="18"/>
        </w:numPr>
        <w:rPr>
          <w:sz w:val="22"/>
          <w:szCs w:val="22"/>
        </w:rPr>
      </w:pPr>
      <w:r>
        <w:rPr>
          <w:sz w:val="22"/>
          <w:szCs w:val="22"/>
        </w:rPr>
        <w:t>P</w:t>
      </w:r>
      <w:r w:rsidR="00222DA5">
        <w:rPr>
          <w:sz w:val="22"/>
          <w:szCs w:val="22"/>
        </w:rPr>
        <w:t>rijedlog zaključka za postavljanje prometnog ogledala</w:t>
      </w:r>
      <w:r w:rsidR="000922A0">
        <w:rPr>
          <w:sz w:val="22"/>
          <w:szCs w:val="22"/>
        </w:rPr>
        <w:t xml:space="preserve"> na Zagorskoj ulici nasuprot k.br.46 i na raskrižju Zagorske ulice sa Stubičkom ulicom</w:t>
      </w:r>
    </w:p>
    <w:p w14:paraId="2FD438D9" w14:textId="6F1BD50C" w:rsidR="000922A0" w:rsidRDefault="000922A0" w:rsidP="001E2173">
      <w:pPr>
        <w:pStyle w:val="ListParagraph"/>
        <w:numPr>
          <w:ilvl w:val="0"/>
          <w:numId w:val="18"/>
        </w:numPr>
        <w:rPr>
          <w:sz w:val="22"/>
          <w:szCs w:val="22"/>
        </w:rPr>
      </w:pPr>
      <w:r>
        <w:rPr>
          <w:sz w:val="22"/>
          <w:szCs w:val="22"/>
        </w:rPr>
        <w:t>Pitanja, prijedlozi i obavijesti</w:t>
      </w:r>
    </w:p>
    <w:p w14:paraId="3A0338CE" w14:textId="77777777" w:rsidR="0007471D" w:rsidRDefault="0007471D" w:rsidP="0007471D">
      <w:pPr>
        <w:jc w:val="both"/>
        <w:rPr>
          <w:rFonts w:eastAsia="Times New Roman"/>
          <w:sz w:val="22"/>
          <w:szCs w:val="22"/>
        </w:rPr>
      </w:pPr>
    </w:p>
    <w:p w14:paraId="28A70669" w14:textId="77777777" w:rsidR="00787152" w:rsidRPr="007E79E2" w:rsidRDefault="001E2173" w:rsidP="00787152">
      <w:pPr>
        <w:jc w:val="both"/>
        <w:rPr>
          <w:sz w:val="22"/>
          <w:szCs w:val="22"/>
        </w:rPr>
      </w:pPr>
      <w:r>
        <w:rPr>
          <w:rFonts w:eastAsia="Times New Roman"/>
          <w:sz w:val="22"/>
          <w:szCs w:val="22"/>
        </w:rPr>
        <w:t xml:space="preserve">     </w:t>
      </w:r>
      <w:r w:rsidR="00787152" w:rsidRPr="007E79E2">
        <w:rPr>
          <w:sz w:val="22"/>
          <w:szCs w:val="22"/>
        </w:rPr>
        <w:t>koji je prihvaćen JEDNOGLASNO.</w:t>
      </w:r>
    </w:p>
    <w:p w14:paraId="2AADC03D" w14:textId="77777777" w:rsidR="00BA66CF" w:rsidRPr="00841E1A" w:rsidRDefault="00BA66CF" w:rsidP="00841E1A">
      <w:pPr>
        <w:rPr>
          <w:rFonts w:eastAsia="Times New Roman"/>
          <w:b/>
          <w:sz w:val="22"/>
          <w:szCs w:val="22"/>
        </w:rPr>
      </w:pPr>
    </w:p>
    <w:p w14:paraId="66B4B2AF" w14:textId="77777777" w:rsidR="00DC02FD" w:rsidRDefault="00DC02FD" w:rsidP="00BA66CF">
      <w:pPr>
        <w:pStyle w:val="ListParagraph"/>
        <w:ind w:left="0"/>
        <w:jc w:val="center"/>
        <w:rPr>
          <w:b/>
          <w:sz w:val="22"/>
          <w:szCs w:val="22"/>
        </w:rPr>
      </w:pPr>
    </w:p>
    <w:p w14:paraId="3D37CB33" w14:textId="50A75495" w:rsidR="00BA66CF" w:rsidRDefault="00841E1A" w:rsidP="00DC0678">
      <w:pPr>
        <w:rPr>
          <w:b/>
          <w:sz w:val="22"/>
          <w:szCs w:val="22"/>
        </w:rPr>
      </w:pPr>
      <w:r w:rsidRPr="00380A7C">
        <w:rPr>
          <w:b/>
          <w:sz w:val="22"/>
          <w:szCs w:val="22"/>
        </w:rPr>
        <w:t>Ad 1</w:t>
      </w:r>
      <w:r w:rsidR="00F22176" w:rsidRPr="00380A7C">
        <w:rPr>
          <w:b/>
          <w:sz w:val="22"/>
          <w:szCs w:val="22"/>
        </w:rPr>
        <w:t xml:space="preserve">. </w:t>
      </w:r>
      <w:r w:rsidR="00380A7C" w:rsidRPr="00380A7C">
        <w:rPr>
          <w:b/>
          <w:sz w:val="22"/>
          <w:szCs w:val="22"/>
        </w:rPr>
        <w:t xml:space="preserve">Prijedlog </w:t>
      </w:r>
      <w:r w:rsidR="007704B0">
        <w:rPr>
          <w:b/>
          <w:sz w:val="22"/>
          <w:szCs w:val="22"/>
        </w:rPr>
        <w:t xml:space="preserve">zaključka o </w:t>
      </w:r>
      <w:r w:rsidR="000922A0">
        <w:rPr>
          <w:b/>
          <w:sz w:val="22"/>
          <w:szCs w:val="22"/>
        </w:rPr>
        <w:t>vraćanju privatnih ograda sa javnoprometne površine u dijelu Stubičke ulice kod k.br. 20, 22, 24</w:t>
      </w:r>
    </w:p>
    <w:p w14:paraId="207B4563" w14:textId="77777777" w:rsidR="00DC0678" w:rsidRPr="00DC0678" w:rsidRDefault="00DC0678" w:rsidP="00DC0678">
      <w:pPr>
        <w:rPr>
          <w:sz w:val="22"/>
          <w:szCs w:val="22"/>
        </w:rPr>
      </w:pPr>
    </w:p>
    <w:p w14:paraId="3421A2FC" w14:textId="28957F82" w:rsidR="00451462" w:rsidRDefault="00BA66CF" w:rsidP="00CE3243">
      <w:pPr>
        <w:jc w:val="both"/>
      </w:pPr>
      <w:r>
        <w:t>Predsjednica izvješćuje o materijalima.</w:t>
      </w:r>
      <w:r w:rsidR="000922A0">
        <w:t xml:space="preserve"> Nakon obnove Stubičke ulice ove godine, kuće na kućnim brojevima Stubička</w:t>
      </w:r>
      <w:r w:rsidR="004961D0">
        <w:t xml:space="preserve"> ulica</w:t>
      </w:r>
      <w:r w:rsidR="000922A0">
        <w:t xml:space="preserve"> 18, 22 i 24 maknuli su svoje ograde i dvorišta pretvorili u privatna parkirališta. Kako su im dvorišne parcele premale za parkiranje okomito na ulicu, prilikom parkiranja svojih vozila stanari navedenih adresa,prilikom parkiranja vozilima blokiraju nogostup, te su pješaci prisiljeni silaziti na kolnik i time im je ugrožena </w:t>
      </w:r>
      <w:r w:rsidR="000922A0">
        <w:lastRenderedPageBreak/>
        <w:t>sigurnost.</w:t>
      </w:r>
      <w:r w:rsidR="00A10C19">
        <w:t xml:space="preserve">Vijeće Mjesnog odbora Ciglenica traži </w:t>
      </w:r>
      <w:r w:rsidR="00A63E93">
        <w:t>da nadležan ured naloži stanarima Stubičke 18, 22 i 24 da svoja vozila ne parkiraju na način da blokiraju nogostup i da se međom povuku unutar svoje privatne parcele sa javnoprometne površine k.br. 18.</w:t>
      </w:r>
      <w:r w:rsidR="00DC0678">
        <w:t xml:space="preserve"> </w:t>
      </w:r>
      <w:r w:rsidR="00F22176">
        <w:t>Otvara raspravu.</w:t>
      </w:r>
      <w:r w:rsidR="00DC0678">
        <w:t xml:space="preserve"> </w:t>
      </w:r>
      <w:r>
        <w:t>U raspravi sudje</w:t>
      </w:r>
      <w:r w:rsidR="00141E16">
        <w:t>luju svi</w:t>
      </w:r>
      <w:r w:rsidR="00DC0678">
        <w:t xml:space="preserve"> članovi Vijeća. </w:t>
      </w:r>
      <w:r>
        <w:t>Predsjednica zatvara raspravu.</w:t>
      </w:r>
    </w:p>
    <w:p w14:paraId="097663FC" w14:textId="77777777" w:rsidR="00BA66CF" w:rsidRDefault="00BA66CF" w:rsidP="00CE3243">
      <w:pPr>
        <w:jc w:val="both"/>
      </w:pPr>
      <w:r>
        <w:t>Vijeće Mjesn</w:t>
      </w:r>
      <w:r w:rsidR="00F22176">
        <w:t>o</w:t>
      </w:r>
      <w:r w:rsidR="00451462">
        <w:t>g odbora Ciglenica JEDNOGLASNO</w:t>
      </w:r>
      <w:r w:rsidR="00F22176">
        <w:t xml:space="preserve"> </w:t>
      </w:r>
      <w:r>
        <w:t xml:space="preserve">donosi </w:t>
      </w:r>
    </w:p>
    <w:p w14:paraId="1DE66422" w14:textId="77777777" w:rsidR="00BA66CF" w:rsidRDefault="00BA66CF" w:rsidP="00787152">
      <w:pPr>
        <w:pStyle w:val="ListParagraph"/>
        <w:ind w:left="0"/>
        <w:jc w:val="both"/>
        <w:rPr>
          <w:b/>
          <w:sz w:val="22"/>
          <w:szCs w:val="22"/>
        </w:rPr>
      </w:pPr>
    </w:p>
    <w:p w14:paraId="2A9C3EED" w14:textId="77777777" w:rsidR="00BA66CF" w:rsidRPr="00FC25E7" w:rsidRDefault="00BA66CF" w:rsidP="00BA66CF">
      <w:pPr>
        <w:ind w:right="-2"/>
        <w:jc w:val="center"/>
        <w:rPr>
          <w:rFonts w:eastAsia="Times New Roman"/>
          <w:b/>
          <w:bCs/>
          <w:sz w:val="22"/>
          <w:szCs w:val="22"/>
        </w:rPr>
      </w:pPr>
      <w:r w:rsidRPr="00FC25E7">
        <w:rPr>
          <w:rFonts w:eastAsia="Times New Roman"/>
          <w:b/>
          <w:bCs/>
          <w:sz w:val="22"/>
          <w:szCs w:val="22"/>
        </w:rPr>
        <w:t>Z A K LJ U Č A K</w:t>
      </w:r>
    </w:p>
    <w:p w14:paraId="353AB6F4" w14:textId="0A7D1D63" w:rsidR="00BC582B" w:rsidRDefault="00BC582B" w:rsidP="00BC582B">
      <w:pPr>
        <w:jc w:val="center"/>
        <w:rPr>
          <w:rFonts w:eastAsia="Times New Roman"/>
          <w:sz w:val="22"/>
          <w:szCs w:val="22"/>
        </w:rPr>
      </w:pPr>
    </w:p>
    <w:p w14:paraId="0DF5F92D" w14:textId="77777777" w:rsidR="004961D0" w:rsidRPr="004961D0" w:rsidRDefault="004961D0" w:rsidP="004961D0">
      <w:pPr>
        <w:numPr>
          <w:ilvl w:val="0"/>
          <w:numId w:val="35"/>
        </w:numPr>
        <w:contextualSpacing/>
        <w:jc w:val="both"/>
        <w:rPr>
          <w:rFonts w:eastAsia="Times New Roman"/>
        </w:rPr>
      </w:pPr>
      <w:r w:rsidRPr="004961D0">
        <w:rPr>
          <w:rFonts w:eastAsia="Times New Roman"/>
        </w:rPr>
        <w:t xml:space="preserve">Vijeće Mjesnog odbora </w:t>
      </w:r>
      <w:proofErr w:type="spellStart"/>
      <w:r w:rsidRPr="004961D0">
        <w:rPr>
          <w:rFonts w:eastAsia="Times New Roman"/>
        </w:rPr>
        <w:t>Ciglenica</w:t>
      </w:r>
      <w:proofErr w:type="spellEnd"/>
      <w:r w:rsidRPr="004961D0">
        <w:rPr>
          <w:rFonts w:eastAsia="Times New Roman"/>
        </w:rPr>
        <w:t xml:space="preserve"> traži postupanje prometnog redarstva u Stubičkoj ulici kbr. 18, 20, 22, 24 zbog parkiranja vozila na nogostupu.</w:t>
      </w:r>
    </w:p>
    <w:p w14:paraId="3064DBE3" w14:textId="77777777" w:rsidR="004961D0" w:rsidRPr="004961D0" w:rsidRDefault="004961D0" w:rsidP="004961D0">
      <w:pPr>
        <w:ind w:left="1080"/>
        <w:contextualSpacing/>
        <w:jc w:val="both"/>
        <w:rPr>
          <w:rFonts w:eastAsia="Times New Roman"/>
        </w:rPr>
      </w:pPr>
    </w:p>
    <w:p w14:paraId="28545135" w14:textId="77777777" w:rsidR="004961D0" w:rsidRPr="004961D0" w:rsidRDefault="004961D0" w:rsidP="004961D0">
      <w:pPr>
        <w:numPr>
          <w:ilvl w:val="0"/>
          <w:numId w:val="35"/>
        </w:numPr>
        <w:ind w:right="-2"/>
        <w:jc w:val="both"/>
        <w:rPr>
          <w:rFonts w:eastAsia="Times New Roman"/>
          <w:color w:val="000000"/>
          <w:lang w:eastAsia="en-US"/>
        </w:rPr>
      </w:pPr>
      <w:r w:rsidRPr="004961D0">
        <w:rPr>
          <w:rFonts w:eastAsia="Times New Roman"/>
          <w:color w:val="000000"/>
          <w:lang w:eastAsia="en-US"/>
        </w:rPr>
        <w:t>Ovaj Zaključak dostavlja se Vijeću Gradske četvrti Trešnjevka – sjever.</w:t>
      </w:r>
    </w:p>
    <w:p w14:paraId="5EDDD81E" w14:textId="7FB8D215" w:rsidR="004961D0" w:rsidRPr="004961D0" w:rsidRDefault="004961D0" w:rsidP="004961D0">
      <w:pPr>
        <w:jc w:val="both"/>
      </w:pPr>
    </w:p>
    <w:p w14:paraId="7CDD0A1F" w14:textId="77777777" w:rsidR="004961D0" w:rsidRDefault="004961D0" w:rsidP="00BC582B">
      <w:pPr>
        <w:jc w:val="center"/>
        <w:rPr>
          <w:rFonts w:eastAsia="Times New Roman"/>
          <w:sz w:val="22"/>
          <w:szCs w:val="22"/>
        </w:rPr>
      </w:pPr>
    </w:p>
    <w:p w14:paraId="28897EE4" w14:textId="067B83BF" w:rsidR="00BC582B" w:rsidRDefault="00451462" w:rsidP="00BC582B">
      <w:pPr>
        <w:rPr>
          <w:b/>
          <w:sz w:val="22"/>
          <w:szCs w:val="22"/>
        </w:rPr>
      </w:pPr>
      <w:r w:rsidRPr="00380A7C">
        <w:rPr>
          <w:rFonts w:eastAsia="Times New Roman"/>
          <w:b/>
          <w:sz w:val="22"/>
          <w:szCs w:val="22"/>
        </w:rPr>
        <w:t xml:space="preserve">Ad 2.  </w:t>
      </w:r>
      <w:r w:rsidR="00380A7C" w:rsidRPr="00380A7C">
        <w:rPr>
          <w:b/>
          <w:sz w:val="22"/>
          <w:szCs w:val="22"/>
        </w:rPr>
        <w:t xml:space="preserve">Prijedlog </w:t>
      </w:r>
      <w:r w:rsidR="007704B0">
        <w:rPr>
          <w:b/>
          <w:sz w:val="22"/>
          <w:szCs w:val="22"/>
        </w:rPr>
        <w:t xml:space="preserve">zaključka </w:t>
      </w:r>
      <w:r w:rsidR="00A63E93">
        <w:rPr>
          <w:b/>
          <w:sz w:val="22"/>
          <w:szCs w:val="22"/>
        </w:rPr>
        <w:t>za postavljanje zaštitinih stupića u Ivanečkoj ulici ispred k.br. 42 i na raskrižju Ivanečke ulice sa Desiničkom ulicom</w:t>
      </w:r>
    </w:p>
    <w:p w14:paraId="3DD5B8E9" w14:textId="77777777" w:rsidR="000314DD" w:rsidRPr="000314DD" w:rsidRDefault="000314DD" w:rsidP="00BC582B">
      <w:pPr>
        <w:rPr>
          <w:b/>
          <w:sz w:val="22"/>
          <w:szCs w:val="22"/>
        </w:rPr>
      </w:pPr>
    </w:p>
    <w:p w14:paraId="4B239271" w14:textId="0741840B" w:rsidR="0080571C" w:rsidRPr="00DC0678" w:rsidRDefault="00BC582B" w:rsidP="00CE3243">
      <w:pPr>
        <w:jc w:val="both"/>
      </w:pPr>
      <w:r>
        <w:t>Predsjednica izvješćuje o materijalima.</w:t>
      </w:r>
      <w:r w:rsidR="0080571C">
        <w:t xml:space="preserve"> </w:t>
      </w:r>
      <w:r w:rsidR="00A10C19">
        <w:t xml:space="preserve">Vijeće Mjesnog odbora Ciglenica traži komisijski očevid uz </w:t>
      </w:r>
      <w:r w:rsidR="00A63E93">
        <w:t xml:space="preserve">prisustvo nekog od članova Vijeća </w:t>
      </w:r>
      <w:r w:rsidR="004C17BB">
        <w:t>u svrhu postavljanja zaštitnih stupića u Ivanečkoj ulici ispred k.br. 42 u svrhu zaštite oštečivanja tuđe imovine kuće vozilima koja se na tom mjestu okreću i nepropisno parkiraju i na raskrižju Ivanečke ulice sa Desiničkom ulicom na mjestu koje je oz</w:t>
      </w:r>
      <w:r w:rsidR="00D10724">
        <w:t>na</w:t>
      </w:r>
      <w:r w:rsidR="004C17BB">
        <w:t xml:space="preserve">čeno oznakom H 51 u svrhu sprečavanja daljnjeg nepropisnog parkiranja i poboljšanja </w:t>
      </w:r>
      <w:r w:rsidR="00D10724">
        <w:t xml:space="preserve">nesmetanog </w:t>
      </w:r>
      <w:r w:rsidR="004C17BB">
        <w:t>odvijanja prometa posebice većih vozila koje je sada otežano.</w:t>
      </w:r>
      <w:r w:rsidR="0080571C">
        <w:t xml:space="preserve"> </w:t>
      </w:r>
      <w:r w:rsidR="00451462">
        <w:t>Otvara raspravu.</w:t>
      </w:r>
      <w:r w:rsidRPr="00BC582B">
        <w:t xml:space="preserve"> </w:t>
      </w:r>
      <w:r>
        <w:t>U</w:t>
      </w:r>
      <w:r w:rsidR="00141E16">
        <w:t xml:space="preserve"> raspravi sudjeluju svi </w:t>
      </w:r>
      <w:r>
        <w:t>članovi Vijeća. Predsjednica zatvara raspravu.</w:t>
      </w:r>
    </w:p>
    <w:p w14:paraId="2EB5E40D" w14:textId="77777777" w:rsidR="00BC582B" w:rsidRDefault="00BC582B" w:rsidP="00BC582B">
      <w:pPr>
        <w:jc w:val="both"/>
      </w:pPr>
      <w:r>
        <w:t>Vijeće Mjesnog odbora Ciglenica JEDNOGLASNO donosi</w:t>
      </w:r>
    </w:p>
    <w:p w14:paraId="12FA88E3" w14:textId="77777777" w:rsidR="00BC582B" w:rsidRDefault="00BC582B" w:rsidP="00BC582B">
      <w:pPr>
        <w:jc w:val="both"/>
      </w:pPr>
    </w:p>
    <w:p w14:paraId="30622EDA" w14:textId="77777777" w:rsidR="00BC582B" w:rsidRDefault="00BC582B" w:rsidP="00BC582B">
      <w:pPr>
        <w:jc w:val="center"/>
        <w:rPr>
          <w:b/>
        </w:rPr>
      </w:pPr>
      <w:r>
        <w:rPr>
          <w:b/>
        </w:rPr>
        <w:t>Z A K LJ U Č A K</w:t>
      </w:r>
    </w:p>
    <w:p w14:paraId="41AC387D" w14:textId="72D2081B" w:rsidR="00BC582B" w:rsidRDefault="00BC582B" w:rsidP="004961D0"/>
    <w:p w14:paraId="59786A79" w14:textId="77777777" w:rsidR="004961D0" w:rsidRPr="004961D0" w:rsidRDefault="004961D0" w:rsidP="004961D0">
      <w:pPr>
        <w:numPr>
          <w:ilvl w:val="0"/>
          <w:numId w:val="36"/>
        </w:numPr>
        <w:contextualSpacing/>
        <w:jc w:val="both"/>
        <w:rPr>
          <w:rFonts w:eastAsia="Times New Roman"/>
        </w:rPr>
      </w:pPr>
      <w:r w:rsidRPr="004961D0">
        <w:rPr>
          <w:rFonts w:eastAsia="Times New Roman"/>
        </w:rPr>
        <w:t xml:space="preserve">Vijeće Mjesnog odbora </w:t>
      </w:r>
      <w:proofErr w:type="spellStart"/>
      <w:r w:rsidRPr="004961D0">
        <w:rPr>
          <w:rFonts w:eastAsia="Times New Roman"/>
        </w:rPr>
        <w:t>Ciglenica</w:t>
      </w:r>
      <w:proofErr w:type="spellEnd"/>
      <w:r w:rsidRPr="004961D0">
        <w:rPr>
          <w:rFonts w:eastAsia="Times New Roman"/>
        </w:rPr>
        <w:t xml:space="preserve"> traži komisijski očevid uz prisustvo nekog od članova Vijeća, u svrhu postavljanja zaštitnih stupića u Ivanečkoj ulici ispred k.br, 42, u svrhu zaštite tuđe imovine od vozila koji se na tom mjestu okreću i nepropisno parkiraju, kao i na raskrižju Ivanečke ulice sa </w:t>
      </w:r>
      <w:proofErr w:type="spellStart"/>
      <w:r w:rsidRPr="004961D0">
        <w:rPr>
          <w:rFonts w:eastAsia="Times New Roman"/>
        </w:rPr>
        <w:t>Desiničkom</w:t>
      </w:r>
      <w:proofErr w:type="spellEnd"/>
      <w:r w:rsidRPr="004961D0">
        <w:rPr>
          <w:rFonts w:eastAsia="Times New Roman"/>
        </w:rPr>
        <w:t xml:space="preserve"> ulicom na mjestu koje je označeno oznakom H51.</w:t>
      </w:r>
    </w:p>
    <w:p w14:paraId="7B998D3B" w14:textId="77777777" w:rsidR="004961D0" w:rsidRPr="004961D0" w:rsidRDefault="004961D0" w:rsidP="004961D0">
      <w:pPr>
        <w:ind w:left="1080"/>
        <w:contextualSpacing/>
        <w:jc w:val="both"/>
        <w:rPr>
          <w:rFonts w:eastAsia="Times New Roman"/>
        </w:rPr>
      </w:pPr>
    </w:p>
    <w:p w14:paraId="4CCC0925" w14:textId="77777777" w:rsidR="004961D0" w:rsidRPr="004961D0" w:rsidRDefault="004961D0" w:rsidP="004961D0">
      <w:pPr>
        <w:numPr>
          <w:ilvl w:val="0"/>
          <w:numId w:val="36"/>
        </w:numPr>
        <w:ind w:right="-2"/>
        <w:jc w:val="both"/>
        <w:rPr>
          <w:rFonts w:eastAsia="Times New Roman"/>
          <w:color w:val="000000"/>
          <w:lang w:eastAsia="en-US"/>
        </w:rPr>
      </w:pPr>
      <w:r w:rsidRPr="004961D0">
        <w:rPr>
          <w:rFonts w:eastAsia="Times New Roman"/>
          <w:color w:val="000000"/>
          <w:lang w:eastAsia="en-US"/>
        </w:rPr>
        <w:t>Ovaj Zaključak dostavlja se Vijeću Gradske četvrti Trešnjevka – sjever.</w:t>
      </w:r>
    </w:p>
    <w:p w14:paraId="7E8DE686" w14:textId="77777777" w:rsidR="004961D0" w:rsidRDefault="004961D0" w:rsidP="004961D0"/>
    <w:p w14:paraId="06FFDE58" w14:textId="77777777" w:rsidR="0080571C" w:rsidRDefault="0080571C" w:rsidP="0080571C">
      <w:pPr>
        <w:rPr>
          <w:b/>
        </w:rPr>
      </w:pPr>
    </w:p>
    <w:p w14:paraId="21017BA9" w14:textId="28DC3865" w:rsidR="00380A7C" w:rsidRPr="00216FE4" w:rsidRDefault="0080571C" w:rsidP="00216FE4">
      <w:pPr>
        <w:rPr>
          <w:b/>
          <w:bCs/>
        </w:rPr>
      </w:pPr>
      <w:r w:rsidRPr="00216FE4">
        <w:rPr>
          <w:b/>
          <w:bCs/>
        </w:rPr>
        <w:t xml:space="preserve">Ad 3.  </w:t>
      </w:r>
      <w:r w:rsidR="00380A7C" w:rsidRPr="00216FE4">
        <w:rPr>
          <w:b/>
          <w:bCs/>
        </w:rPr>
        <w:t xml:space="preserve">Prijedlog zaključka </w:t>
      </w:r>
      <w:r w:rsidR="00A63E93" w:rsidRPr="00216FE4">
        <w:rPr>
          <w:b/>
          <w:bCs/>
        </w:rPr>
        <w:t>za postavljanje dodatnih košarica za miješani otpad i pseće fekalije na području Mjesnog odbora Ciglenica</w:t>
      </w:r>
    </w:p>
    <w:p w14:paraId="50F1C3E2" w14:textId="77777777" w:rsidR="0080571C" w:rsidRPr="00216FE4" w:rsidRDefault="0080571C" w:rsidP="0080571C">
      <w:pPr>
        <w:rPr>
          <w:b/>
          <w:bCs/>
          <w:sz w:val="22"/>
          <w:szCs w:val="22"/>
        </w:rPr>
      </w:pPr>
    </w:p>
    <w:p w14:paraId="65F4857F" w14:textId="3EE6B763" w:rsidR="00825D4C" w:rsidRDefault="0080571C" w:rsidP="00CE3243">
      <w:pPr>
        <w:jc w:val="both"/>
      </w:pPr>
      <w:r>
        <w:t>Predsjednica izvješćuje o mater</w:t>
      </w:r>
      <w:r w:rsidR="00380A7C">
        <w:t>ijalima.</w:t>
      </w:r>
      <w:r w:rsidR="00216FE4">
        <w:t xml:space="preserve"> </w:t>
      </w:r>
      <w:r w:rsidR="007F640F">
        <w:t xml:space="preserve">Vijeće Mjesnog odbora Ciglenica </w:t>
      </w:r>
      <w:r w:rsidR="00A10C19">
        <w:t>tra</w:t>
      </w:r>
      <w:r w:rsidR="00A63E93">
        <w:t>ži</w:t>
      </w:r>
      <w:r w:rsidR="00D10724">
        <w:t xml:space="preserve"> postavljanje dodatnih košarica </w:t>
      </w:r>
      <w:r w:rsidR="00CD7CA3">
        <w:t>za pseći izmet na slijedećim lokacijama: na rasrižju Zlatarske ulice i Sutinske ulice parkiralište, na nogostupu 1 koš, kod podvožnjaka na Selskoj cesti ( spoj Meršićeve sa Ivanečkom ulicom ) 1 koš, na raskri</w:t>
      </w:r>
      <w:r w:rsidR="00B9494C">
        <w:t>žju Selske sa Zagorskom ulicom na strani kod Mlinara 1 koš.</w:t>
      </w:r>
      <w:r w:rsidR="00A10C19">
        <w:t xml:space="preserve"> </w:t>
      </w:r>
      <w:r>
        <w:t xml:space="preserve"> Otvara raspravu.</w:t>
      </w:r>
      <w:r w:rsidR="00DC0678">
        <w:t xml:space="preserve"> </w:t>
      </w:r>
      <w:r>
        <w:t>U raspravi sudjeluju svi članovi Vijeća.</w:t>
      </w:r>
      <w:r w:rsidR="00DC0678">
        <w:t xml:space="preserve"> </w:t>
      </w:r>
      <w:r>
        <w:t xml:space="preserve">Predsjednica zatvara raspravu. </w:t>
      </w:r>
    </w:p>
    <w:p w14:paraId="70B25584" w14:textId="724D7ACF" w:rsidR="0080571C" w:rsidRDefault="0080571C" w:rsidP="00CE3243">
      <w:pPr>
        <w:jc w:val="both"/>
      </w:pPr>
      <w:r>
        <w:t>Vijeće Mjesnog odbora Ciglenica JEDNOGLASNO  donosi</w:t>
      </w:r>
      <w:r w:rsidR="00825D4C">
        <w:t xml:space="preserve"> </w:t>
      </w:r>
    </w:p>
    <w:p w14:paraId="216D4113" w14:textId="776642B3" w:rsidR="004961D0" w:rsidRDefault="004961D0" w:rsidP="00216FE4"/>
    <w:p w14:paraId="2919D433" w14:textId="51599B79" w:rsidR="004961D0" w:rsidRDefault="004961D0" w:rsidP="00216FE4"/>
    <w:p w14:paraId="75AE60D2" w14:textId="3DC55FC3" w:rsidR="003B6223" w:rsidRDefault="003B6223" w:rsidP="00216FE4"/>
    <w:p w14:paraId="57F77EE6" w14:textId="77777777" w:rsidR="003B6223" w:rsidRDefault="003B6223" w:rsidP="00216FE4"/>
    <w:p w14:paraId="048796E0" w14:textId="77777777" w:rsidR="00825D4C" w:rsidRDefault="00825D4C" w:rsidP="0080571C">
      <w:pPr>
        <w:rPr>
          <w:sz w:val="22"/>
          <w:szCs w:val="22"/>
        </w:rPr>
      </w:pPr>
    </w:p>
    <w:p w14:paraId="60B3D4D5" w14:textId="77777777" w:rsidR="00825D4C" w:rsidRPr="00216FE4" w:rsidRDefault="00825D4C" w:rsidP="00825D4C">
      <w:pPr>
        <w:jc w:val="center"/>
        <w:rPr>
          <w:b/>
        </w:rPr>
      </w:pPr>
      <w:r w:rsidRPr="00216FE4">
        <w:rPr>
          <w:b/>
        </w:rPr>
        <w:lastRenderedPageBreak/>
        <w:t>Z A K LJ U Č A K</w:t>
      </w:r>
    </w:p>
    <w:p w14:paraId="0BB322DF" w14:textId="7281F724" w:rsidR="004961D0" w:rsidRPr="00216FE4" w:rsidRDefault="004961D0" w:rsidP="00396E8E"/>
    <w:p w14:paraId="28A8BBF2" w14:textId="087A087F" w:rsidR="00396E8E" w:rsidRPr="00396E8E" w:rsidRDefault="00396E8E" w:rsidP="00396E8E">
      <w:pPr>
        <w:pStyle w:val="ListParagraph"/>
        <w:numPr>
          <w:ilvl w:val="0"/>
          <w:numId w:val="38"/>
        </w:numPr>
        <w:jc w:val="both"/>
      </w:pPr>
      <w:r w:rsidRPr="00396E8E">
        <w:t xml:space="preserve">Vijeće Mjesnog odbora </w:t>
      </w:r>
      <w:proofErr w:type="spellStart"/>
      <w:r w:rsidRPr="00396E8E">
        <w:t>Ciglenica</w:t>
      </w:r>
      <w:proofErr w:type="spellEnd"/>
      <w:r w:rsidRPr="00396E8E">
        <w:t xml:space="preserve"> traži postavljanje dodatnih košarica za pseći izmet na sljedećim lokacijama:</w:t>
      </w:r>
    </w:p>
    <w:p w14:paraId="6C3EF692" w14:textId="77777777" w:rsidR="00396E8E" w:rsidRPr="00396E8E" w:rsidRDefault="00396E8E" w:rsidP="00396E8E">
      <w:pPr>
        <w:ind w:left="1080"/>
        <w:contextualSpacing/>
        <w:jc w:val="both"/>
        <w:rPr>
          <w:rFonts w:eastAsia="Times New Roman"/>
        </w:rPr>
      </w:pPr>
    </w:p>
    <w:p w14:paraId="46864011" w14:textId="77777777" w:rsidR="00396E8E" w:rsidRPr="00396E8E" w:rsidRDefault="00396E8E" w:rsidP="00396E8E">
      <w:pPr>
        <w:numPr>
          <w:ilvl w:val="0"/>
          <w:numId w:val="37"/>
        </w:numPr>
        <w:contextualSpacing/>
        <w:jc w:val="both"/>
        <w:rPr>
          <w:rFonts w:eastAsia="Times New Roman"/>
        </w:rPr>
      </w:pPr>
      <w:r w:rsidRPr="00396E8E">
        <w:rPr>
          <w:rFonts w:eastAsia="Times New Roman"/>
        </w:rPr>
        <w:t xml:space="preserve">na raskrižju Zlatarske ulice i </w:t>
      </w:r>
      <w:proofErr w:type="spellStart"/>
      <w:r w:rsidRPr="00396E8E">
        <w:rPr>
          <w:rFonts w:eastAsia="Times New Roman"/>
        </w:rPr>
        <w:t>Sutinske</w:t>
      </w:r>
      <w:proofErr w:type="spellEnd"/>
      <w:r w:rsidRPr="00396E8E">
        <w:rPr>
          <w:rFonts w:eastAsia="Times New Roman"/>
        </w:rPr>
        <w:t xml:space="preserve"> ulice (parkiralište)</w:t>
      </w:r>
    </w:p>
    <w:p w14:paraId="27549DED" w14:textId="77777777" w:rsidR="00396E8E" w:rsidRPr="00396E8E" w:rsidRDefault="00396E8E" w:rsidP="00396E8E">
      <w:pPr>
        <w:numPr>
          <w:ilvl w:val="0"/>
          <w:numId w:val="37"/>
        </w:numPr>
        <w:contextualSpacing/>
        <w:jc w:val="both"/>
        <w:rPr>
          <w:rFonts w:eastAsia="Times New Roman"/>
        </w:rPr>
      </w:pPr>
      <w:r w:rsidRPr="00396E8E">
        <w:rPr>
          <w:rFonts w:eastAsia="Times New Roman"/>
        </w:rPr>
        <w:t xml:space="preserve">kod podvožnjaka na Selskoj cesti (spoj </w:t>
      </w:r>
      <w:proofErr w:type="spellStart"/>
      <w:r w:rsidRPr="00396E8E">
        <w:rPr>
          <w:rFonts w:eastAsia="Times New Roman"/>
        </w:rPr>
        <w:t>Meršićeve</w:t>
      </w:r>
      <w:proofErr w:type="spellEnd"/>
      <w:r w:rsidRPr="00396E8E">
        <w:rPr>
          <w:rFonts w:eastAsia="Times New Roman"/>
        </w:rPr>
        <w:t xml:space="preserve"> ulice i Ivanečke ulice)</w:t>
      </w:r>
    </w:p>
    <w:p w14:paraId="743B4717" w14:textId="77777777" w:rsidR="00396E8E" w:rsidRPr="00396E8E" w:rsidRDefault="00396E8E" w:rsidP="00396E8E">
      <w:pPr>
        <w:numPr>
          <w:ilvl w:val="0"/>
          <w:numId w:val="37"/>
        </w:numPr>
        <w:contextualSpacing/>
        <w:jc w:val="both"/>
        <w:rPr>
          <w:rFonts w:eastAsia="Times New Roman"/>
        </w:rPr>
      </w:pPr>
      <w:r w:rsidRPr="00396E8E">
        <w:rPr>
          <w:rFonts w:eastAsia="Times New Roman"/>
        </w:rPr>
        <w:t>na raskrižju Selske ceste i Zagorske ulice (kod pekare „Mlinar“).</w:t>
      </w:r>
    </w:p>
    <w:p w14:paraId="21232DD3" w14:textId="77777777" w:rsidR="00396E8E" w:rsidRPr="00396E8E" w:rsidRDefault="00396E8E" w:rsidP="00396E8E">
      <w:pPr>
        <w:ind w:left="720"/>
        <w:contextualSpacing/>
        <w:jc w:val="both"/>
        <w:rPr>
          <w:rFonts w:eastAsia="Times New Roman"/>
        </w:rPr>
      </w:pPr>
    </w:p>
    <w:p w14:paraId="7E7CC1CB" w14:textId="2BB63FE1" w:rsidR="0080571C" w:rsidRPr="00396E8E" w:rsidRDefault="00396E8E" w:rsidP="00396E8E">
      <w:pPr>
        <w:pStyle w:val="ListParagraph"/>
        <w:numPr>
          <w:ilvl w:val="0"/>
          <w:numId w:val="38"/>
        </w:numPr>
        <w:ind w:right="-2"/>
        <w:jc w:val="both"/>
        <w:rPr>
          <w:color w:val="000000"/>
          <w:lang w:eastAsia="en-US"/>
        </w:rPr>
      </w:pPr>
      <w:r w:rsidRPr="00396E8E">
        <w:rPr>
          <w:color w:val="000000"/>
          <w:lang w:eastAsia="en-US"/>
        </w:rPr>
        <w:t>Ovaj Zaključak dostavlja se Vijeću Gradske četvrti Trešnjevka – sjever.</w:t>
      </w:r>
    </w:p>
    <w:p w14:paraId="279DC85D" w14:textId="09D58E26" w:rsidR="00FF03FB" w:rsidRDefault="00FF03FB" w:rsidP="00A63E93">
      <w:pPr>
        <w:rPr>
          <w:sz w:val="22"/>
          <w:szCs w:val="22"/>
        </w:rPr>
      </w:pPr>
    </w:p>
    <w:p w14:paraId="60BB0013" w14:textId="2981D1FA" w:rsidR="00A63E93" w:rsidRPr="00216FE4" w:rsidRDefault="00A63E93" w:rsidP="00216FE4">
      <w:pPr>
        <w:rPr>
          <w:b/>
          <w:bCs/>
        </w:rPr>
      </w:pPr>
      <w:r w:rsidRPr="00216FE4">
        <w:rPr>
          <w:b/>
          <w:bCs/>
        </w:rPr>
        <w:t xml:space="preserve">Ad 4. Prijedlog zaključka </w:t>
      </w:r>
      <w:r w:rsidR="00216FE4" w:rsidRPr="00216FE4">
        <w:rPr>
          <w:b/>
          <w:bCs/>
        </w:rPr>
        <w:t>za postavljanje prometnog ogledala na Zagorskoj ulici nasuprot k.br. 46 i na raskrižju Zagorske ulice sa Stubičkom ulicom</w:t>
      </w:r>
    </w:p>
    <w:p w14:paraId="74612D8C" w14:textId="4F1D49DF" w:rsidR="00216FE4" w:rsidRPr="004C17BB" w:rsidRDefault="00216FE4" w:rsidP="00A63E93">
      <w:pPr>
        <w:rPr>
          <w:sz w:val="22"/>
          <w:szCs w:val="22"/>
        </w:rPr>
      </w:pPr>
    </w:p>
    <w:p w14:paraId="31A7CD26" w14:textId="3EAAA221" w:rsidR="00216FE4" w:rsidRDefault="00216FE4" w:rsidP="00CE3243">
      <w:pPr>
        <w:jc w:val="both"/>
      </w:pPr>
      <w:r>
        <w:t>Predsjednica izvješćuje o materijalima.</w:t>
      </w:r>
      <w:r w:rsidR="00141E16">
        <w:t xml:space="preserve"> </w:t>
      </w:r>
      <w:r>
        <w:t>Otvara raspravu.</w:t>
      </w:r>
      <w:r w:rsidR="00141E16">
        <w:t xml:space="preserve"> </w:t>
      </w:r>
      <w:r w:rsidR="00B9494C">
        <w:t>Zbog nepreglednosti raskrižj</w:t>
      </w:r>
      <w:r w:rsidR="00141E16">
        <w:t>a Zagorske ulice sa Stubičkom (</w:t>
      </w:r>
      <w:r w:rsidR="00B9494C">
        <w:t>ne vide se vozila koja dolaze Zag</w:t>
      </w:r>
      <w:r w:rsidR="00141E16">
        <w:t>orskom iz smjera istoka</w:t>
      </w:r>
      <w:r w:rsidR="00B9494C">
        <w:t>), učestalih prometnih nesreća na istom i teškog sigurnog izlaska i uključivanja u promet sa Stubičke na Zagorsku ulicu</w:t>
      </w:r>
      <w:r w:rsidR="00141E16">
        <w:t>,</w:t>
      </w:r>
      <w:r w:rsidR="00B9494C">
        <w:t xml:space="preserve"> Vijeće Mjesnog odbora Ciglenica traži postavljanje dopunskog prometnog ogledala na Zagorskoj ulici na </w:t>
      </w:r>
      <w:r w:rsidR="001F0622">
        <w:t>spomenutom raskrižju</w:t>
      </w:r>
      <w:r w:rsidR="00B9494C">
        <w:t xml:space="preserve"> i postavljanje prometnog ogledala na Zagorskoj ulici nasuprot k.br. 46 u svrhu sigurnog izlaska vozila iz zgrade.</w:t>
      </w:r>
      <w:r>
        <w:t>U raspravi sudjeluju svi članovi Vijeća.</w:t>
      </w:r>
      <w:r w:rsidR="00141E16">
        <w:t xml:space="preserve"> </w:t>
      </w:r>
      <w:r>
        <w:t>Predsjednica zatvara raspravu.</w:t>
      </w:r>
    </w:p>
    <w:p w14:paraId="6D79BFB0" w14:textId="114E0CE8" w:rsidR="00216FE4" w:rsidRDefault="00216FE4" w:rsidP="00216FE4">
      <w:r>
        <w:t>Vijeće Mjesnog odbora Ciglenica JEDNOGLASNO donosi</w:t>
      </w:r>
    </w:p>
    <w:p w14:paraId="7A51DEFE" w14:textId="31E4B7C0" w:rsidR="00216FE4" w:rsidRDefault="00216FE4" w:rsidP="00216FE4">
      <w:pPr>
        <w:jc w:val="center"/>
        <w:rPr>
          <w:b/>
          <w:bCs/>
          <w:sz w:val="22"/>
          <w:szCs w:val="22"/>
        </w:rPr>
      </w:pPr>
    </w:p>
    <w:p w14:paraId="175FFD67" w14:textId="0AE4809B" w:rsidR="00396E8E" w:rsidRPr="00396E8E" w:rsidRDefault="00216FE4" w:rsidP="00396E8E">
      <w:pPr>
        <w:jc w:val="center"/>
        <w:rPr>
          <w:b/>
          <w:bCs/>
          <w:sz w:val="22"/>
          <w:szCs w:val="22"/>
        </w:rPr>
      </w:pPr>
      <w:r>
        <w:rPr>
          <w:b/>
          <w:bCs/>
          <w:sz w:val="22"/>
          <w:szCs w:val="22"/>
        </w:rPr>
        <w:t>Z A K LJ U Č A K</w:t>
      </w:r>
    </w:p>
    <w:p w14:paraId="588909F2" w14:textId="77777777" w:rsidR="00396E8E" w:rsidRPr="00396E8E" w:rsidRDefault="00396E8E" w:rsidP="00396E8E">
      <w:pPr>
        <w:jc w:val="center"/>
        <w:rPr>
          <w:b/>
        </w:rPr>
      </w:pPr>
    </w:p>
    <w:p w14:paraId="1C4F653A" w14:textId="7B267832" w:rsidR="00396E8E" w:rsidRDefault="00396E8E" w:rsidP="00396E8E">
      <w:pPr>
        <w:numPr>
          <w:ilvl w:val="0"/>
          <w:numId w:val="39"/>
        </w:numPr>
        <w:contextualSpacing/>
        <w:jc w:val="both"/>
        <w:rPr>
          <w:rFonts w:eastAsia="Times New Roman"/>
        </w:rPr>
      </w:pPr>
      <w:r w:rsidRPr="00396E8E">
        <w:rPr>
          <w:rFonts w:eastAsia="Times New Roman"/>
        </w:rPr>
        <w:t xml:space="preserve">Vijeće Mjesnog odbora </w:t>
      </w:r>
      <w:proofErr w:type="spellStart"/>
      <w:r w:rsidRPr="00396E8E">
        <w:rPr>
          <w:rFonts w:eastAsia="Times New Roman"/>
        </w:rPr>
        <w:t>Ciglenica</w:t>
      </w:r>
      <w:proofErr w:type="spellEnd"/>
      <w:r w:rsidRPr="00396E8E">
        <w:rPr>
          <w:rFonts w:eastAsia="Times New Roman"/>
        </w:rPr>
        <w:t xml:space="preserve"> traži postavljanje dopunskog prometnog ogledala na raskrižju Zagorske ulice sa Stubičkom ulicom jer se ne vide vozila koja dolaze Zagorskom ulicom iz smjera istoka.</w:t>
      </w:r>
    </w:p>
    <w:p w14:paraId="0DDE17B8" w14:textId="77777777" w:rsidR="00396E8E" w:rsidRPr="00396E8E" w:rsidRDefault="00396E8E" w:rsidP="00396E8E">
      <w:pPr>
        <w:ind w:left="1080"/>
        <w:contextualSpacing/>
        <w:jc w:val="both"/>
        <w:rPr>
          <w:rFonts w:eastAsia="Times New Roman"/>
        </w:rPr>
      </w:pPr>
    </w:p>
    <w:p w14:paraId="2CEB3385" w14:textId="1C40A392" w:rsidR="00396E8E" w:rsidRDefault="00396E8E" w:rsidP="00396E8E">
      <w:pPr>
        <w:numPr>
          <w:ilvl w:val="0"/>
          <w:numId w:val="39"/>
        </w:numPr>
        <w:contextualSpacing/>
        <w:jc w:val="both"/>
        <w:rPr>
          <w:rFonts w:eastAsia="Times New Roman"/>
        </w:rPr>
      </w:pPr>
      <w:r w:rsidRPr="00396E8E">
        <w:rPr>
          <w:rFonts w:eastAsia="Times New Roman"/>
        </w:rPr>
        <w:t xml:space="preserve">Vijeće Mjesnog odbora </w:t>
      </w:r>
      <w:proofErr w:type="spellStart"/>
      <w:r w:rsidRPr="00396E8E">
        <w:rPr>
          <w:rFonts w:eastAsia="Times New Roman"/>
        </w:rPr>
        <w:t>Ciglenica</w:t>
      </w:r>
      <w:proofErr w:type="spellEnd"/>
      <w:r w:rsidRPr="00396E8E">
        <w:rPr>
          <w:rFonts w:eastAsia="Times New Roman"/>
        </w:rPr>
        <w:t xml:space="preserve"> traži postavljanje prometnog ogledala na Zagorskoj ulici nasuprot k.br. 46.</w:t>
      </w:r>
    </w:p>
    <w:p w14:paraId="76CFD494" w14:textId="12FFD85D" w:rsidR="00396E8E" w:rsidRPr="00396E8E" w:rsidRDefault="00396E8E" w:rsidP="00396E8E">
      <w:pPr>
        <w:contextualSpacing/>
        <w:jc w:val="both"/>
        <w:rPr>
          <w:rFonts w:eastAsia="Times New Roman"/>
        </w:rPr>
      </w:pPr>
    </w:p>
    <w:p w14:paraId="593B5871" w14:textId="70744A6C" w:rsidR="00396E8E" w:rsidRPr="00396E8E" w:rsidRDefault="00396E8E" w:rsidP="00396E8E">
      <w:pPr>
        <w:numPr>
          <w:ilvl w:val="0"/>
          <w:numId w:val="39"/>
        </w:numPr>
        <w:ind w:right="-2"/>
        <w:jc w:val="both"/>
        <w:rPr>
          <w:rFonts w:eastAsia="Times New Roman"/>
          <w:color w:val="000000"/>
          <w:lang w:eastAsia="en-US"/>
        </w:rPr>
      </w:pPr>
      <w:r w:rsidRPr="00396E8E">
        <w:rPr>
          <w:rFonts w:eastAsia="Times New Roman"/>
          <w:color w:val="000000"/>
          <w:lang w:eastAsia="en-US"/>
        </w:rPr>
        <w:t>Ovaj Zaključak dostavlja se Vijeću Gradske četvrti Trešnjevka – sjever.</w:t>
      </w:r>
    </w:p>
    <w:p w14:paraId="51C8374B" w14:textId="77777777" w:rsidR="003C66DC" w:rsidRDefault="003C66DC" w:rsidP="003C66DC">
      <w:pPr>
        <w:ind w:left="720"/>
        <w:jc w:val="both"/>
        <w:rPr>
          <w:rFonts w:eastAsia="Times New Roman"/>
          <w:sz w:val="22"/>
          <w:szCs w:val="22"/>
        </w:rPr>
      </w:pPr>
    </w:p>
    <w:p w14:paraId="08FE1709" w14:textId="0BE2CEE1" w:rsidR="003C66DC" w:rsidRPr="004C17BB" w:rsidRDefault="003C66DC" w:rsidP="00216FE4">
      <w:pPr>
        <w:rPr>
          <w:b/>
          <w:bCs/>
        </w:rPr>
      </w:pPr>
      <w:r w:rsidRPr="004C17BB">
        <w:rPr>
          <w:b/>
          <w:bCs/>
        </w:rPr>
        <w:t xml:space="preserve">Ad </w:t>
      </w:r>
      <w:r w:rsidR="00A63E93" w:rsidRPr="004C17BB">
        <w:rPr>
          <w:b/>
          <w:bCs/>
        </w:rPr>
        <w:t>5</w:t>
      </w:r>
      <w:r w:rsidRPr="004C17BB">
        <w:rPr>
          <w:b/>
          <w:bCs/>
        </w:rPr>
        <w:t>. Pitanja, prijedlozi i obavijesti</w:t>
      </w:r>
    </w:p>
    <w:p w14:paraId="16C65F22" w14:textId="77777777" w:rsidR="001B647A" w:rsidRPr="004C17BB" w:rsidRDefault="001B647A" w:rsidP="001B647A">
      <w:pPr>
        <w:rPr>
          <w:b/>
          <w:bCs/>
          <w:sz w:val="22"/>
          <w:szCs w:val="22"/>
        </w:rPr>
      </w:pPr>
    </w:p>
    <w:p w14:paraId="533C4AEE" w14:textId="7210E933" w:rsidR="002A1BF5" w:rsidRPr="000B2F67" w:rsidRDefault="002A1BF5" w:rsidP="00CE3243">
      <w:pPr>
        <w:jc w:val="both"/>
      </w:pPr>
      <w:r w:rsidRPr="000B2F67">
        <w:t>Predsjednica Vijeća M</w:t>
      </w:r>
      <w:r w:rsidR="000B2F67">
        <w:t>jesnog odbora Ciglenica obavijestila je članove Vijeća</w:t>
      </w:r>
      <w:r w:rsidRPr="000B2F67">
        <w:t xml:space="preserve"> o pristiglim u</w:t>
      </w:r>
      <w:r w:rsidR="00825D4C" w:rsidRPr="000B2F67">
        <w:t>pitima i prijedlozima građana. Vijeće</w:t>
      </w:r>
      <w:r w:rsidR="000B2F67">
        <w:t xml:space="preserve"> Mjesnog odbora Ciglenica</w:t>
      </w:r>
      <w:r w:rsidR="00825D4C" w:rsidRPr="000B2F67">
        <w:t xml:space="preserve"> je raspravljalo o budućim akcijama i prijedlozima poboljšanja života građana u naselju Ciglenica,</w:t>
      </w:r>
      <w:r w:rsidR="000B2F67">
        <w:t xml:space="preserve"> </w:t>
      </w:r>
      <w:r w:rsidR="00825D4C" w:rsidRPr="000B2F67">
        <w:t>prometnoj problematici,</w:t>
      </w:r>
      <w:r w:rsidR="000B2F67">
        <w:t xml:space="preserve"> te dogovorilo </w:t>
      </w:r>
      <w:r w:rsidR="00825D4C" w:rsidRPr="000B2F67">
        <w:t>datu</w:t>
      </w:r>
      <w:r w:rsidR="008D0C70" w:rsidRPr="000B2F67">
        <w:t>m održav</w:t>
      </w:r>
      <w:r w:rsidR="00657CDC" w:rsidRPr="000B2F67">
        <w:t xml:space="preserve">anja slijedeće sjednice za </w:t>
      </w:r>
      <w:r w:rsidR="00A63E93">
        <w:t>30.08.</w:t>
      </w:r>
      <w:r w:rsidR="00657CDC" w:rsidRPr="000B2F67">
        <w:t>2023.</w:t>
      </w:r>
      <w:r w:rsidR="000B2F67">
        <w:t xml:space="preserve"> </w:t>
      </w:r>
      <w:r w:rsidR="00657CDC" w:rsidRPr="000B2F67">
        <w:t>godinu u 19</w:t>
      </w:r>
      <w:r w:rsidR="000B2F67">
        <w:t>.00</w:t>
      </w:r>
      <w:r w:rsidR="00657CDC" w:rsidRPr="000B2F67">
        <w:t xml:space="preserve"> sati.</w:t>
      </w:r>
      <w:r w:rsidRPr="000B2F67">
        <w:t xml:space="preserve">                                            </w:t>
      </w:r>
    </w:p>
    <w:p w14:paraId="4B137369" w14:textId="77777777" w:rsidR="00787152" w:rsidRPr="007E79E2" w:rsidRDefault="00787152" w:rsidP="00787152">
      <w:pPr>
        <w:ind w:right="-2"/>
        <w:jc w:val="both"/>
        <w:rPr>
          <w:rFonts w:eastAsia="Times New Roman"/>
          <w:sz w:val="22"/>
          <w:szCs w:val="22"/>
        </w:rPr>
      </w:pPr>
    </w:p>
    <w:p w14:paraId="443F7303" w14:textId="0CD40007" w:rsidR="00787152" w:rsidRPr="007E79E2" w:rsidRDefault="00825D4C" w:rsidP="004C17BB">
      <w:r>
        <w:t xml:space="preserve">Sjednica je završila u </w:t>
      </w:r>
      <w:r w:rsidR="00657CDC">
        <w:t>19:</w:t>
      </w:r>
      <w:r w:rsidR="00A63E93">
        <w:t>39</w:t>
      </w:r>
      <w:r w:rsidR="00787152" w:rsidRPr="007E79E2">
        <w:t xml:space="preserve"> sati.</w:t>
      </w:r>
    </w:p>
    <w:p w14:paraId="6906F0CB" w14:textId="5437D450" w:rsidR="00787152" w:rsidRPr="003B6223" w:rsidRDefault="00787152" w:rsidP="00787152">
      <w:pPr>
        <w:rPr>
          <w:b/>
          <w:sz w:val="22"/>
          <w:szCs w:val="22"/>
        </w:rPr>
      </w:pPr>
      <w:r w:rsidRPr="007E79E2">
        <w:rPr>
          <w:sz w:val="22"/>
          <w:szCs w:val="22"/>
        </w:rPr>
        <w:t xml:space="preserve">                                                                                                        </w:t>
      </w:r>
      <w:r w:rsidRPr="007E79E2">
        <w:rPr>
          <w:b/>
          <w:sz w:val="22"/>
          <w:szCs w:val="22"/>
        </w:rPr>
        <w:t xml:space="preserve">           </w:t>
      </w:r>
      <w:r w:rsidR="003B6223">
        <w:rPr>
          <w:b/>
          <w:sz w:val="22"/>
          <w:szCs w:val="22"/>
        </w:rPr>
        <w:t xml:space="preserve">  </w:t>
      </w:r>
      <w:r w:rsidRPr="007E79E2">
        <w:rPr>
          <w:b/>
          <w:sz w:val="22"/>
          <w:szCs w:val="22"/>
        </w:rPr>
        <w:t xml:space="preserve">                                                                                                                                                                                                          </w:t>
      </w:r>
    </w:p>
    <w:p w14:paraId="4A508A44" w14:textId="77777777" w:rsidR="00787152" w:rsidRPr="007E79E2" w:rsidRDefault="00787152" w:rsidP="00787152">
      <w:pPr>
        <w:rPr>
          <w:b/>
          <w:sz w:val="22"/>
          <w:szCs w:val="22"/>
        </w:rPr>
      </w:pPr>
      <w:r w:rsidRPr="007E79E2">
        <w:rPr>
          <w:sz w:val="22"/>
          <w:szCs w:val="22"/>
        </w:rPr>
        <w:t xml:space="preserve">                                                                                                                       </w:t>
      </w:r>
      <w:r w:rsidRPr="007E79E2">
        <w:rPr>
          <w:b/>
          <w:sz w:val="22"/>
          <w:szCs w:val="22"/>
        </w:rPr>
        <w:t>Predsjednica</w:t>
      </w:r>
    </w:p>
    <w:p w14:paraId="0ED52979" w14:textId="77777777" w:rsidR="00787152" w:rsidRPr="007E79E2" w:rsidRDefault="00787152" w:rsidP="00787152">
      <w:pPr>
        <w:rPr>
          <w:b/>
          <w:sz w:val="22"/>
          <w:szCs w:val="22"/>
        </w:rPr>
      </w:pPr>
      <w:r w:rsidRPr="007E79E2">
        <w:rPr>
          <w:b/>
          <w:sz w:val="22"/>
          <w:szCs w:val="22"/>
        </w:rPr>
        <w:t xml:space="preserve">                                                                                                               Vijeća Mjesnog odbora</w:t>
      </w:r>
    </w:p>
    <w:p w14:paraId="22A4C779" w14:textId="77777777" w:rsidR="00787152" w:rsidRDefault="00787152" w:rsidP="00787152">
      <w:pPr>
        <w:rPr>
          <w:b/>
          <w:sz w:val="22"/>
          <w:szCs w:val="22"/>
        </w:rPr>
      </w:pPr>
      <w:r w:rsidRPr="007E79E2">
        <w:rPr>
          <w:b/>
          <w:sz w:val="22"/>
          <w:szCs w:val="22"/>
        </w:rPr>
        <w:t xml:space="preserve">                                                                                                    </w:t>
      </w:r>
      <w:r w:rsidR="00A4494B">
        <w:rPr>
          <w:b/>
          <w:sz w:val="22"/>
          <w:szCs w:val="22"/>
        </w:rPr>
        <w:t xml:space="preserve">                     Ciglenica</w:t>
      </w:r>
    </w:p>
    <w:p w14:paraId="26852F7F" w14:textId="77777777" w:rsidR="00A4494B" w:rsidRPr="007E79E2" w:rsidRDefault="00A4494B" w:rsidP="00787152">
      <w:pPr>
        <w:rPr>
          <w:b/>
          <w:sz w:val="22"/>
          <w:szCs w:val="22"/>
        </w:rPr>
      </w:pPr>
    </w:p>
    <w:p w14:paraId="5E7BDA00" w14:textId="3F48183E" w:rsidR="00787152" w:rsidRPr="007E79E2" w:rsidRDefault="00787152" w:rsidP="00787152">
      <w:pPr>
        <w:rPr>
          <w:b/>
          <w:sz w:val="22"/>
          <w:szCs w:val="22"/>
        </w:rPr>
      </w:pPr>
      <w:r w:rsidRPr="007E79E2">
        <w:rPr>
          <w:b/>
          <w:sz w:val="22"/>
          <w:szCs w:val="22"/>
        </w:rPr>
        <w:t xml:space="preserve">                                                                                                    </w:t>
      </w:r>
      <w:r w:rsidR="00A4494B">
        <w:rPr>
          <w:b/>
          <w:sz w:val="22"/>
          <w:szCs w:val="22"/>
        </w:rPr>
        <w:t xml:space="preserve">                 Maja </w:t>
      </w:r>
      <w:proofErr w:type="spellStart"/>
      <w:r w:rsidR="00A4494B">
        <w:rPr>
          <w:b/>
          <w:sz w:val="22"/>
          <w:szCs w:val="22"/>
        </w:rPr>
        <w:t>Šćukanec</w:t>
      </w:r>
      <w:proofErr w:type="spellEnd"/>
      <w:r w:rsidR="0074775E">
        <w:rPr>
          <w:b/>
          <w:sz w:val="22"/>
          <w:szCs w:val="22"/>
        </w:rPr>
        <w:t>, v.r.</w:t>
      </w:r>
      <w:bookmarkStart w:id="0" w:name="_GoBack"/>
      <w:bookmarkEnd w:id="0"/>
    </w:p>
    <w:p w14:paraId="50671B0C" w14:textId="4D406603" w:rsidR="00250500" w:rsidRDefault="00250500">
      <w:pPr>
        <w:rPr>
          <w:sz w:val="22"/>
          <w:szCs w:val="22"/>
        </w:rPr>
      </w:pPr>
    </w:p>
    <w:p w14:paraId="646859C9" w14:textId="7CD8EA1C" w:rsidR="00CE3243" w:rsidRDefault="00CE3243">
      <w:pPr>
        <w:rPr>
          <w:sz w:val="22"/>
          <w:szCs w:val="22"/>
        </w:rPr>
      </w:pPr>
    </w:p>
    <w:p w14:paraId="0CA38D96" w14:textId="4012F25B" w:rsidR="00CE3243" w:rsidRDefault="00CE3243">
      <w:pPr>
        <w:rPr>
          <w:sz w:val="20"/>
          <w:szCs w:val="20"/>
        </w:rPr>
      </w:pPr>
      <w:r w:rsidRPr="003B6223">
        <w:rPr>
          <w:sz w:val="20"/>
          <w:szCs w:val="20"/>
        </w:rPr>
        <w:t>Prilog: Izvješće o glasanju</w:t>
      </w:r>
    </w:p>
    <w:p w14:paraId="31E86BD8" w14:textId="3C7E0EB1" w:rsidR="003B6223" w:rsidRDefault="003B6223">
      <w:pPr>
        <w:rPr>
          <w:sz w:val="20"/>
          <w:szCs w:val="20"/>
        </w:rPr>
      </w:pPr>
    </w:p>
    <w:tbl>
      <w:tblPr>
        <w:tblW w:w="6958" w:type="dxa"/>
        <w:tblLook w:val="04A0" w:firstRow="1" w:lastRow="0" w:firstColumn="1" w:lastColumn="0" w:noHBand="0" w:noVBand="1"/>
      </w:tblPr>
      <w:tblGrid>
        <w:gridCol w:w="2820"/>
        <w:gridCol w:w="738"/>
        <w:gridCol w:w="740"/>
        <w:gridCol w:w="740"/>
        <w:gridCol w:w="774"/>
        <w:gridCol w:w="1146"/>
      </w:tblGrid>
      <w:tr w:rsidR="003B6223" w:rsidRPr="003B6223" w14:paraId="3B25038D" w14:textId="77777777" w:rsidTr="003B6223">
        <w:trPr>
          <w:trHeight w:val="600"/>
        </w:trPr>
        <w:tc>
          <w:tcPr>
            <w:tcW w:w="5038" w:type="dxa"/>
            <w:gridSpan w:val="4"/>
            <w:tcBorders>
              <w:top w:val="nil"/>
              <w:left w:val="nil"/>
              <w:bottom w:val="nil"/>
              <w:right w:val="nil"/>
            </w:tcBorders>
            <w:shd w:val="clear" w:color="auto" w:fill="auto"/>
            <w:vAlign w:val="bottom"/>
            <w:hideMark/>
          </w:tcPr>
          <w:p w14:paraId="0F09AB09" w14:textId="77777777" w:rsidR="003B6223" w:rsidRPr="003B6223" w:rsidRDefault="003B6223" w:rsidP="003B6223">
            <w:pPr>
              <w:jc w:val="center"/>
              <w:rPr>
                <w:rFonts w:ascii="Calibri" w:eastAsia="Times New Roman" w:hAnsi="Calibri" w:cs="Calibri"/>
                <w:color w:val="000000"/>
                <w:sz w:val="22"/>
                <w:szCs w:val="22"/>
              </w:rPr>
            </w:pPr>
            <w:r w:rsidRPr="003B6223">
              <w:rPr>
                <w:rFonts w:ascii="Calibri" w:eastAsia="Times New Roman" w:hAnsi="Calibri" w:cs="Calibri"/>
                <w:color w:val="000000"/>
                <w:sz w:val="22"/>
                <w:szCs w:val="22"/>
              </w:rPr>
              <w:t>Izvješće o glasanju na 26. sjednici</w:t>
            </w:r>
          </w:p>
        </w:tc>
        <w:tc>
          <w:tcPr>
            <w:tcW w:w="774" w:type="dxa"/>
            <w:tcBorders>
              <w:top w:val="nil"/>
              <w:left w:val="nil"/>
              <w:bottom w:val="nil"/>
              <w:right w:val="nil"/>
            </w:tcBorders>
            <w:shd w:val="clear" w:color="auto" w:fill="auto"/>
            <w:noWrap/>
            <w:vAlign w:val="bottom"/>
            <w:hideMark/>
          </w:tcPr>
          <w:p w14:paraId="00F33BB6" w14:textId="77777777" w:rsidR="003B6223" w:rsidRPr="003B6223" w:rsidRDefault="003B6223" w:rsidP="003B6223">
            <w:pPr>
              <w:jc w:val="center"/>
              <w:rPr>
                <w:rFonts w:ascii="Calibri" w:eastAsia="Times New Roman" w:hAnsi="Calibri" w:cs="Calibri"/>
                <w:color w:val="000000"/>
                <w:sz w:val="22"/>
                <w:szCs w:val="22"/>
              </w:rPr>
            </w:pPr>
          </w:p>
        </w:tc>
        <w:tc>
          <w:tcPr>
            <w:tcW w:w="1146" w:type="dxa"/>
            <w:tcBorders>
              <w:top w:val="nil"/>
              <w:left w:val="nil"/>
              <w:bottom w:val="nil"/>
              <w:right w:val="nil"/>
            </w:tcBorders>
            <w:shd w:val="clear" w:color="auto" w:fill="auto"/>
            <w:noWrap/>
            <w:vAlign w:val="bottom"/>
            <w:hideMark/>
          </w:tcPr>
          <w:p w14:paraId="0E465484" w14:textId="77777777" w:rsidR="003B6223" w:rsidRPr="003B6223" w:rsidRDefault="003B6223" w:rsidP="003B6223">
            <w:pPr>
              <w:rPr>
                <w:rFonts w:eastAsia="Times New Roman"/>
                <w:sz w:val="20"/>
                <w:szCs w:val="20"/>
              </w:rPr>
            </w:pPr>
          </w:p>
        </w:tc>
      </w:tr>
      <w:tr w:rsidR="003B6223" w:rsidRPr="003B6223" w14:paraId="43BF8FCC" w14:textId="77777777" w:rsidTr="003B6223">
        <w:trPr>
          <w:trHeight w:val="300"/>
        </w:trPr>
        <w:tc>
          <w:tcPr>
            <w:tcW w:w="2820" w:type="dxa"/>
            <w:tcBorders>
              <w:top w:val="nil"/>
              <w:left w:val="nil"/>
              <w:bottom w:val="nil"/>
              <w:right w:val="nil"/>
            </w:tcBorders>
            <w:shd w:val="clear" w:color="auto" w:fill="auto"/>
            <w:noWrap/>
            <w:vAlign w:val="bottom"/>
            <w:hideMark/>
          </w:tcPr>
          <w:p w14:paraId="16061506" w14:textId="77777777" w:rsidR="003B6223" w:rsidRPr="003B6223" w:rsidRDefault="003B6223" w:rsidP="003B6223">
            <w:pPr>
              <w:rPr>
                <w:rFonts w:eastAsia="Times New Roman"/>
                <w:sz w:val="20"/>
                <w:szCs w:val="20"/>
              </w:rPr>
            </w:pPr>
          </w:p>
        </w:tc>
        <w:tc>
          <w:tcPr>
            <w:tcW w:w="738" w:type="dxa"/>
            <w:tcBorders>
              <w:top w:val="nil"/>
              <w:left w:val="nil"/>
              <w:bottom w:val="nil"/>
              <w:right w:val="nil"/>
            </w:tcBorders>
            <w:shd w:val="clear" w:color="auto" w:fill="auto"/>
            <w:noWrap/>
            <w:vAlign w:val="bottom"/>
            <w:hideMark/>
          </w:tcPr>
          <w:p w14:paraId="02614C6B" w14:textId="77777777" w:rsidR="003B6223" w:rsidRPr="003B6223" w:rsidRDefault="003B6223" w:rsidP="003B6223">
            <w:pPr>
              <w:rPr>
                <w:rFonts w:eastAsia="Times New Roman"/>
                <w:sz w:val="20"/>
                <w:szCs w:val="20"/>
              </w:rPr>
            </w:pPr>
          </w:p>
        </w:tc>
        <w:tc>
          <w:tcPr>
            <w:tcW w:w="740" w:type="dxa"/>
            <w:tcBorders>
              <w:top w:val="nil"/>
              <w:left w:val="nil"/>
              <w:bottom w:val="nil"/>
              <w:right w:val="nil"/>
            </w:tcBorders>
            <w:shd w:val="clear" w:color="auto" w:fill="auto"/>
            <w:noWrap/>
            <w:vAlign w:val="bottom"/>
            <w:hideMark/>
          </w:tcPr>
          <w:p w14:paraId="69BD520D" w14:textId="77777777" w:rsidR="003B6223" w:rsidRPr="003B6223" w:rsidRDefault="003B6223" w:rsidP="003B6223">
            <w:pPr>
              <w:rPr>
                <w:rFonts w:eastAsia="Times New Roman"/>
                <w:sz w:val="20"/>
                <w:szCs w:val="20"/>
              </w:rPr>
            </w:pPr>
          </w:p>
        </w:tc>
        <w:tc>
          <w:tcPr>
            <w:tcW w:w="740" w:type="dxa"/>
            <w:tcBorders>
              <w:top w:val="nil"/>
              <w:left w:val="nil"/>
              <w:bottom w:val="nil"/>
              <w:right w:val="nil"/>
            </w:tcBorders>
            <w:shd w:val="clear" w:color="auto" w:fill="auto"/>
            <w:noWrap/>
            <w:vAlign w:val="bottom"/>
            <w:hideMark/>
          </w:tcPr>
          <w:p w14:paraId="1F01AADF" w14:textId="77777777" w:rsidR="003B6223" w:rsidRPr="003B6223" w:rsidRDefault="003B6223" w:rsidP="003B6223">
            <w:pPr>
              <w:rPr>
                <w:rFonts w:eastAsia="Times New Roman"/>
                <w:sz w:val="20"/>
                <w:szCs w:val="20"/>
              </w:rPr>
            </w:pPr>
          </w:p>
        </w:tc>
        <w:tc>
          <w:tcPr>
            <w:tcW w:w="774" w:type="dxa"/>
            <w:tcBorders>
              <w:top w:val="nil"/>
              <w:left w:val="nil"/>
              <w:bottom w:val="single" w:sz="4" w:space="0" w:color="auto"/>
              <w:right w:val="nil"/>
            </w:tcBorders>
            <w:shd w:val="clear" w:color="auto" w:fill="auto"/>
            <w:noWrap/>
            <w:vAlign w:val="bottom"/>
            <w:hideMark/>
          </w:tcPr>
          <w:p w14:paraId="1E04F7F1" w14:textId="77777777" w:rsidR="003B6223" w:rsidRPr="003B6223" w:rsidRDefault="003B6223" w:rsidP="003B6223">
            <w:pPr>
              <w:rPr>
                <w:rFonts w:ascii="Calibri" w:eastAsia="Times New Roman" w:hAnsi="Calibri" w:cs="Calibri"/>
                <w:color w:val="000000"/>
                <w:sz w:val="22"/>
                <w:szCs w:val="22"/>
              </w:rPr>
            </w:pPr>
            <w:r w:rsidRPr="003B6223">
              <w:rPr>
                <w:rFonts w:ascii="Calibri" w:eastAsia="Times New Roman" w:hAnsi="Calibri" w:cs="Calibri"/>
                <w:color w:val="000000"/>
                <w:sz w:val="22"/>
                <w:szCs w:val="22"/>
              </w:rPr>
              <w:t> </w:t>
            </w:r>
          </w:p>
        </w:tc>
        <w:tc>
          <w:tcPr>
            <w:tcW w:w="1146" w:type="dxa"/>
            <w:tcBorders>
              <w:top w:val="nil"/>
              <w:left w:val="nil"/>
              <w:bottom w:val="nil"/>
              <w:right w:val="nil"/>
            </w:tcBorders>
            <w:shd w:val="clear" w:color="auto" w:fill="auto"/>
            <w:noWrap/>
            <w:vAlign w:val="bottom"/>
            <w:hideMark/>
          </w:tcPr>
          <w:p w14:paraId="3FA8A49A" w14:textId="77777777" w:rsidR="003B6223" w:rsidRPr="003B6223" w:rsidRDefault="003B6223" w:rsidP="003B6223">
            <w:pPr>
              <w:rPr>
                <w:rFonts w:ascii="Calibri" w:eastAsia="Times New Roman" w:hAnsi="Calibri" w:cs="Calibri"/>
                <w:color w:val="000000"/>
                <w:sz w:val="22"/>
                <w:szCs w:val="22"/>
              </w:rPr>
            </w:pPr>
          </w:p>
        </w:tc>
      </w:tr>
      <w:tr w:rsidR="003B6223" w:rsidRPr="003B6223" w14:paraId="6BA62A83" w14:textId="77777777" w:rsidTr="003B6223">
        <w:trPr>
          <w:trHeight w:val="600"/>
        </w:trPr>
        <w:tc>
          <w:tcPr>
            <w:tcW w:w="2820" w:type="dxa"/>
            <w:tcBorders>
              <w:top w:val="single" w:sz="4" w:space="0" w:color="auto"/>
              <w:left w:val="single" w:sz="4" w:space="0" w:color="auto"/>
              <w:bottom w:val="nil"/>
              <w:right w:val="single" w:sz="4" w:space="0" w:color="auto"/>
            </w:tcBorders>
            <w:shd w:val="clear" w:color="000000" w:fill="D9E1F2"/>
            <w:noWrap/>
            <w:vAlign w:val="center"/>
            <w:hideMark/>
          </w:tcPr>
          <w:p w14:paraId="26FC5582" w14:textId="77777777" w:rsidR="003B6223" w:rsidRPr="003B6223" w:rsidRDefault="003B6223" w:rsidP="003B6223">
            <w:pPr>
              <w:jc w:val="center"/>
              <w:rPr>
                <w:rFonts w:ascii="Calibri" w:eastAsia="Times New Roman" w:hAnsi="Calibri" w:cs="Calibri"/>
                <w:color w:val="000000"/>
                <w:sz w:val="22"/>
                <w:szCs w:val="22"/>
              </w:rPr>
            </w:pPr>
            <w:r w:rsidRPr="003B6223">
              <w:rPr>
                <w:rFonts w:ascii="Calibri" w:eastAsia="Times New Roman" w:hAnsi="Calibri" w:cs="Calibri"/>
                <w:color w:val="000000"/>
                <w:sz w:val="22"/>
                <w:szCs w:val="22"/>
              </w:rPr>
              <w:t>Članovi Vijeća</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3969323F" w14:textId="77777777" w:rsidR="003B6223" w:rsidRPr="003B6223" w:rsidRDefault="003B6223" w:rsidP="003B6223">
            <w:pPr>
              <w:jc w:val="center"/>
              <w:rPr>
                <w:rFonts w:ascii="Calibri" w:eastAsia="Times New Roman" w:hAnsi="Calibri" w:cs="Calibri"/>
                <w:color w:val="000000"/>
                <w:sz w:val="22"/>
                <w:szCs w:val="22"/>
              </w:rPr>
            </w:pPr>
            <w:r w:rsidRPr="003B6223">
              <w:rPr>
                <w:rFonts w:ascii="Calibri" w:eastAsia="Times New Roman" w:hAnsi="Calibri" w:cs="Calibri"/>
                <w:color w:val="000000"/>
                <w:sz w:val="22"/>
                <w:szCs w:val="22"/>
              </w:rPr>
              <w:t>Točka 1.</w:t>
            </w:r>
          </w:p>
        </w:tc>
        <w:tc>
          <w:tcPr>
            <w:tcW w:w="740" w:type="dxa"/>
            <w:tcBorders>
              <w:top w:val="single" w:sz="4" w:space="0" w:color="auto"/>
              <w:left w:val="nil"/>
              <w:bottom w:val="single" w:sz="4" w:space="0" w:color="auto"/>
              <w:right w:val="single" w:sz="4" w:space="0" w:color="auto"/>
            </w:tcBorders>
            <w:shd w:val="clear" w:color="000000" w:fill="D9E1F2"/>
            <w:vAlign w:val="bottom"/>
            <w:hideMark/>
          </w:tcPr>
          <w:p w14:paraId="13B96272" w14:textId="77777777" w:rsidR="003B6223" w:rsidRPr="003B6223" w:rsidRDefault="003B6223" w:rsidP="003B6223">
            <w:pPr>
              <w:jc w:val="center"/>
              <w:rPr>
                <w:rFonts w:ascii="Calibri" w:eastAsia="Times New Roman" w:hAnsi="Calibri" w:cs="Calibri"/>
                <w:color w:val="000000"/>
                <w:sz w:val="22"/>
                <w:szCs w:val="22"/>
              </w:rPr>
            </w:pPr>
            <w:r w:rsidRPr="003B6223">
              <w:rPr>
                <w:rFonts w:ascii="Calibri" w:eastAsia="Times New Roman" w:hAnsi="Calibri" w:cs="Calibri"/>
                <w:color w:val="000000"/>
                <w:sz w:val="22"/>
                <w:szCs w:val="22"/>
              </w:rPr>
              <w:t>Točka 2.</w:t>
            </w:r>
          </w:p>
        </w:tc>
        <w:tc>
          <w:tcPr>
            <w:tcW w:w="740" w:type="dxa"/>
            <w:tcBorders>
              <w:top w:val="single" w:sz="4" w:space="0" w:color="auto"/>
              <w:left w:val="nil"/>
              <w:bottom w:val="single" w:sz="4" w:space="0" w:color="auto"/>
              <w:right w:val="single" w:sz="4" w:space="0" w:color="auto"/>
            </w:tcBorders>
            <w:shd w:val="clear" w:color="000000" w:fill="D9E1F2"/>
            <w:vAlign w:val="bottom"/>
            <w:hideMark/>
          </w:tcPr>
          <w:p w14:paraId="4A0274CC" w14:textId="77777777" w:rsidR="003B6223" w:rsidRPr="003B6223" w:rsidRDefault="003B6223" w:rsidP="003B6223">
            <w:pPr>
              <w:jc w:val="center"/>
              <w:rPr>
                <w:rFonts w:ascii="Calibri" w:eastAsia="Times New Roman" w:hAnsi="Calibri" w:cs="Calibri"/>
                <w:color w:val="000000"/>
                <w:sz w:val="22"/>
                <w:szCs w:val="22"/>
              </w:rPr>
            </w:pPr>
            <w:r w:rsidRPr="003B6223">
              <w:rPr>
                <w:rFonts w:ascii="Calibri" w:eastAsia="Times New Roman" w:hAnsi="Calibri" w:cs="Calibri"/>
                <w:color w:val="000000"/>
                <w:sz w:val="22"/>
                <w:szCs w:val="22"/>
              </w:rPr>
              <w:t>Točka 3.</w:t>
            </w:r>
          </w:p>
        </w:tc>
        <w:tc>
          <w:tcPr>
            <w:tcW w:w="774" w:type="dxa"/>
            <w:tcBorders>
              <w:top w:val="nil"/>
              <w:left w:val="nil"/>
              <w:bottom w:val="single" w:sz="4" w:space="0" w:color="auto"/>
              <w:right w:val="single" w:sz="4" w:space="0" w:color="auto"/>
            </w:tcBorders>
            <w:shd w:val="clear" w:color="000000" w:fill="D9E1F2"/>
            <w:vAlign w:val="center"/>
            <w:hideMark/>
          </w:tcPr>
          <w:p w14:paraId="5B479797" w14:textId="77777777" w:rsidR="003B6223" w:rsidRPr="003B6223" w:rsidRDefault="003B6223" w:rsidP="003B6223">
            <w:pPr>
              <w:jc w:val="center"/>
              <w:rPr>
                <w:rFonts w:ascii="Calibri" w:eastAsia="Times New Roman" w:hAnsi="Calibri" w:cs="Calibri"/>
                <w:color w:val="000000"/>
                <w:sz w:val="22"/>
                <w:szCs w:val="22"/>
              </w:rPr>
            </w:pPr>
            <w:r w:rsidRPr="003B6223">
              <w:rPr>
                <w:rFonts w:ascii="Calibri" w:eastAsia="Times New Roman" w:hAnsi="Calibri" w:cs="Calibri"/>
                <w:color w:val="000000"/>
                <w:sz w:val="22"/>
                <w:szCs w:val="22"/>
              </w:rPr>
              <w:t>Točka          4.</w:t>
            </w:r>
          </w:p>
        </w:tc>
        <w:tc>
          <w:tcPr>
            <w:tcW w:w="1146" w:type="dxa"/>
            <w:tcBorders>
              <w:top w:val="nil"/>
              <w:left w:val="nil"/>
              <w:bottom w:val="nil"/>
              <w:right w:val="nil"/>
            </w:tcBorders>
            <w:shd w:val="clear" w:color="auto" w:fill="auto"/>
            <w:noWrap/>
            <w:vAlign w:val="bottom"/>
            <w:hideMark/>
          </w:tcPr>
          <w:p w14:paraId="648F61C2" w14:textId="77777777" w:rsidR="003B6223" w:rsidRPr="003B6223" w:rsidRDefault="003B6223" w:rsidP="003B6223">
            <w:pPr>
              <w:jc w:val="center"/>
              <w:rPr>
                <w:rFonts w:ascii="Calibri" w:eastAsia="Times New Roman" w:hAnsi="Calibri" w:cs="Calibri"/>
                <w:color w:val="000000"/>
                <w:sz w:val="22"/>
                <w:szCs w:val="22"/>
              </w:rPr>
            </w:pPr>
          </w:p>
        </w:tc>
      </w:tr>
      <w:tr w:rsidR="003B6223" w:rsidRPr="003B6223" w14:paraId="5898E4A2" w14:textId="77777777" w:rsidTr="003B6223">
        <w:trPr>
          <w:trHeight w:val="510"/>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9D807" w14:textId="77777777" w:rsidR="003B6223" w:rsidRPr="003B6223" w:rsidRDefault="003B6223" w:rsidP="003B6223">
            <w:pPr>
              <w:rPr>
                <w:rFonts w:ascii="Calibri" w:eastAsia="Times New Roman" w:hAnsi="Calibri" w:cs="Calibri"/>
                <w:color w:val="000000"/>
                <w:sz w:val="22"/>
                <w:szCs w:val="22"/>
              </w:rPr>
            </w:pPr>
            <w:r w:rsidRPr="003B6223">
              <w:rPr>
                <w:rFonts w:ascii="Calibri" w:eastAsia="Times New Roman" w:hAnsi="Calibri" w:cs="Calibri"/>
                <w:color w:val="000000"/>
                <w:sz w:val="22"/>
                <w:szCs w:val="22"/>
              </w:rPr>
              <w:t>MAJA ŠĆUKANEC</w:t>
            </w:r>
          </w:p>
        </w:tc>
        <w:tc>
          <w:tcPr>
            <w:tcW w:w="738" w:type="dxa"/>
            <w:tcBorders>
              <w:top w:val="nil"/>
              <w:left w:val="nil"/>
              <w:bottom w:val="single" w:sz="4" w:space="0" w:color="auto"/>
              <w:right w:val="single" w:sz="4" w:space="0" w:color="auto"/>
            </w:tcBorders>
            <w:shd w:val="clear" w:color="auto" w:fill="auto"/>
            <w:noWrap/>
            <w:vAlign w:val="bottom"/>
            <w:hideMark/>
          </w:tcPr>
          <w:p w14:paraId="54A168DF" w14:textId="68F3CCDB"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4F41152B" w14:textId="6C06D2DC"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0ED5EA84" w14:textId="5CD431F0"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74" w:type="dxa"/>
            <w:tcBorders>
              <w:top w:val="nil"/>
              <w:left w:val="nil"/>
              <w:bottom w:val="single" w:sz="4" w:space="0" w:color="auto"/>
              <w:right w:val="single" w:sz="4" w:space="0" w:color="auto"/>
            </w:tcBorders>
            <w:shd w:val="clear" w:color="auto" w:fill="auto"/>
            <w:noWrap/>
            <w:vAlign w:val="bottom"/>
            <w:hideMark/>
          </w:tcPr>
          <w:p w14:paraId="3F927FE7" w14:textId="538CB34E"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146" w:type="dxa"/>
            <w:tcBorders>
              <w:top w:val="nil"/>
              <w:left w:val="nil"/>
              <w:bottom w:val="nil"/>
              <w:right w:val="nil"/>
            </w:tcBorders>
            <w:shd w:val="clear" w:color="auto" w:fill="auto"/>
            <w:noWrap/>
            <w:vAlign w:val="bottom"/>
            <w:hideMark/>
          </w:tcPr>
          <w:p w14:paraId="7241925D" w14:textId="77777777" w:rsidR="003B6223" w:rsidRPr="003B6223" w:rsidRDefault="003B6223" w:rsidP="003B6223">
            <w:pPr>
              <w:rPr>
                <w:rFonts w:ascii="Calibri" w:eastAsia="Times New Roman" w:hAnsi="Calibri" w:cs="Calibri"/>
                <w:color w:val="000000"/>
                <w:sz w:val="22"/>
                <w:szCs w:val="22"/>
              </w:rPr>
            </w:pPr>
          </w:p>
        </w:tc>
      </w:tr>
      <w:tr w:rsidR="003B6223" w:rsidRPr="003B6223" w14:paraId="4A196E1F" w14:textId="77777777" w:rsidTr="003B6223">
        <w:trPr>
          <w:trHeight w:val="570"/>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7C87F596" w14:textId="77777777" w:rsidR="003B6223" w:rsidRPr="003B6223" w:rsidRDefault="003B6223" w:rsidP="003B6223">
            <w:pPr>
              <w:rPr>
                <w:rFonts w:ascii="Calibri" w:eastAsia="Times New Roman" w:hAnsi="Calibri" w:cs="Calibri"/>
                <w:color w:val="000000"/>
                <w:sz w:val="22"/>
                <w:szCs w:val="22"/>
              </w:rPr>
            </w:pPr>
            <w:r w:rsidRPr="003B6223">
              <w:rPr>
                <w:rFonts w:ascii="Calibri" w:eastAsia="Times New Roman" w:hAnsi="Calibri" w:cs="Calibri"/>
                <w:color w:val="000000"/>
                <w:sz w:val="22"/>
                <w:szCs w:val="22"/>
              </w:rPr>
              <w:t>MARINA MILIĆ BABIĆ</w:t>
            </w:r>
          </w:p>
        </w:tc>
        <w:tc>
          <w:tcPr>
            <w:tcW w:w="738" w:type="dxa"/>
            <w:tcBorders>
              <w:top w:val="nil"/>
              <w:left w:val="nil"/>
              <w:bottom w:val="single" w:sz="4" w:space="0" w:color="auto"/>
              <w:right w:val="single" w:sz="4" w:space="0" w:color="auto"/>
            </w:tcBorders>
            <w:shd w:val="clear" w:color="auto" w:fill="auto"/>
            <w:noWrap/>
            <w:vAlign w:val="bottom"/>
            <w:hideMark/>
          </w:tcPr>
          <w:p w14:paraId="06E57A6D" w14:textId="57C79F7C"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2C964FB0" w14:textId="203E4452"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1D7BCD3C" w14:textId="0FCFC353"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74" w:type="dxa"/>
            <w:tcBorders>
              <w:top w:val="nil"/>
              <w:left w:val="nil"/>
              <w:bottom w:val="nil"/>
              <w:right w:val="single" w:sz="4" w:space="0" w:color="auto"/>
            </w:tcBorders>
            <w:shd w:val="clear" w:color="auto" w:fill="auto"/>
            <w:noWrap/>
            <w:vAlign w:val="bottom"/>
            <w:hideMark/>
          </w:tcPr>
          <w:p w14:paraId="317D366A" w14:textId="30851035"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146" w:type="dxa"/>
            <w:tcBorders>
              <w:top w:val="nil"/>
              <w:left w:val="nil"/>
              <w:bottom w:val="nil"/>
              <w:right w:val="nil"/>
            </w:tcBorders>
            <w:shd w:val="clear" w:color="auto" w:fill="auto"/>
            <w:noWrap/>
            <w:vAlign w:val="bottom"/>
            <w:hideMark/>
          </w:tcPr>
          <w:p w14:paraId="2B9D3C27" w14:textId="77777777" w:rsidR="003B6223" w:rsidRPr="003B6223" w:rsidRDefault="003B6223" w:rsidP="003B6223">
            <w:pPr>
              <w:rPr>
                <w:rFonts w:ascii="Calibri" w:eastAsia="Times New Roman" w:hAnsi="Calibri" w:cs="Calibri"/>
                <w:color w:val="000000"/>
                <w:sz w:val="22"/>
                <w:szCs w:val="22"/>
              </w:rPr>
            </w:pPr>
          </w:p>
        </w:tc>
      </w:tr>
      <w:tr w:rsidR="003B6223" w:rsidRPr="003B6223" w14:paraId="643557C3" w14:textId="77777777" w:rsidTr="003B6223">
        <w:trPr>
          <w:trHeight w:val="630"/>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CA27FD1" w14:textId="77777777" w:rsidR="003B6223" w:rsidRPr="003B6223" w:rsidRDefault="003B6223" w:rsidP="003B6223">
            <w:pPr>
              <w:rPr>
                <w:rFonts w:ascii="Calibri" w:eastAsia="Times New Roman" w:hAnsi="Calibri" w:cs="Calibri"/>
                <w:color w:val="000000"/>
                <w:sz w:val="22"/>
                <w:szCs w:val="22"/>
              </w:rPr>
            </w:pPr>
            <w:r w:rsidRPr="003B6223">
              <w:rPr>
                <w:rFonts w:ascii="Calibri" w:eastAsia="Times New Roman" w:hAnsi="Calibri" w:cs="Calibri"/>
                <w:color w:val="000000"/>
                <w:sz w:val="22"/>
                <w:szCs w:val="22"/>
              </w:rPr>
              <w:t>HRVOJE SKELIĆ</w:t>
            </w:r>
          </w:p>
        </w:tc>
        <w:tc>
          <w:tcPr>
            <w:tcW w:w="738" w:type="dxa"/>
            <w:tcBorders>
              <w:top w:val="nil"/>
              <w:left w:val="nil"/>
              <w:bottom w:val="single" w:sz="4" w:space="0" w:color="auto"/>
              <w:right w:val="single" w:sz="4" w:space="0" w:color="auto"/>
            </w:tcBorders>
            <w:shd w:val="clear" w:color="auto" w:fill="auto"/>
            <w:noWrap/>
            <w:vAlign w:val="bottom"/>
            <w:hideMark/>
          </w:tcPr>
          <w:p w14:paraId="110E45A0" w14:textId="7BCB9EE9"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6B91D6A6" w14:textId="4D9C52CB"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54E4A21A" w14:textId="01212338"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74" w:type="dxa"/>
            <w:tcBorders>
              <w:top w:val="single" w:sz="4" w:space="0" w:color="auto"/>
              <w:left w:val="nil"/>
              <w:bottom w:val="nil"/>
              <w:right w:val="single" w:sz="4" w:space="0" w:color="auto"/>
            </w:tcBorders>
            <w:shd w:val="clear" w:color="auto" w:fill="auto"/>
            <w:noWrap/>
            <w:vAlign w:val="bottom"/>
            <w:hideMark/>
          </w:tcPr>
          <w:p w14:paraId="622BACC4" w14:textId="6F50DD47"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146" w:type="dxa"/>
            <w:tcBorders>
              <w:top w:val="nil"/>
              <w:left w:val="nil"/>
              <w:bottom w:val="nil"/>
              <w:right w:val="nil"/>
            </w:tcBorders>
            <w:shd w:val="clear" w:color="auto" w:fill="auto"/>
            <w:noWrap/>
            <w:vAlign w:val="bottom"/>
            <w:hideMark/>
          </w:tcPr>
          <w:p w14:paraId="408FB591" w14:textId="77777777" w:rsidR="003B6223" w:rsidRPr="003B6223" w:rsidRDefault="003B6223" w:rsidP="003B6223">
            <w:pPr>
              <w:rPr>
                <w:rFonts w:ascii="Calibri" w:eastAsia="Times New Roman" w:hAnsi="Calibri" w:cs="Calibri"/>
                <w:color w:val="000000"/>
                <w:sz w:val="22"/>
                <w:szCs w:val="22"/>
              </w:rPr>
            </w:pPr>
          </w:p>
        </w:tc>
      </w:tr>
      <w:tr w:rsidR="003B6223" w:rsidRPr="003B6223" w14:paraId="402DE82B" w14:textId="77777777" w:rsidTr="003B6223">
        <w:trPr>
          <w:trHeight w:val="55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D74B6BE" w14:textId="77777777" w:rsidR="003B6223" w:rsidRPr="003B6223" w:rsidRDefault="003B6223" w:rsidP="003B6223">
            <w:pPr>
              <w:rPr>
                <w:rFonts w:ascii="Calibri" w:eastAsia="Times New Roman" w:hAnsi="Calibri" w:cs="Calibri"/>
                <w:color w:val="000000"/>
                <w:sz w:val="22"/>
                <w:szCs w:val="22"/>
              </w:rPr>
            </w:pPr>
            <w:r w:rsidRPr="003B6223">
              <w:rPr>
                <w:rFonts w:ascii="Calibri" w:eastAsia="Times New Roman" w:hAnsi="Calibri" w:cs="Calibri"/>
                <w:color w:val="000000"/>
                <w:sz w:val="22"/>
                <w:szCs w:val="22"/>
              </w:rPr>
              <w:t>SANJA TONKOVIĆ</w:t>
            </w:r>
          </w:p>
        </w:tc>
        <w:tc>
          <w:tcPr>
            <w:tcW w:w="738" w:type="dxa"/>
            <w:tcBorders>
              <w:top w:val="nil"/>
              <w:left w:val="nil"/>
              <w:bottom w:val="single" w:sz="4" w:space="0" w:color="auto"/>
              <w:right w:val="single" w:sz="4" w:space="0" w:color="auto"/>
            </w:tcBorders>
            <w:shd w:val="clear" w:color="auto" w:fill="auto"/>
            <w:noWrap/>
            <w:vAlign w:val="bottom"/>
            <w:hideMark/>
          </w:tcPr>
          <w:p w14:paraId="31938E3C" w14:textId="0C45E701"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04C46D57" w14:textId="70BBDA44"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7EA35867" w14:textId="71B158CA"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5B83514A" w14:textId="3BA8216A"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146" w:type="dxa"/>
            <w:tcBorders>
              <w:top w:val="nil"/>
              <w:left w:val="nil"/>
              <w:bottom w:val="nil"/>
              <w:right w:val="nil"/>
            </w:tcBorders>
            <w:shd w:val="clear" w:color="auto" w:fill="auto"/>
            <w:noWrap/>
            <w:vAlign w:val="bottom"/>
            <w:hideMark/>
          </w:tcPr>
          <w:p w14:paraId="57D2770C" w14:textId="77777777" w:rsidR="003B6223" w:rsidRPr="003B6223" w:rsidRDefault="003B6223" w:rsidP="003B6223">
            <w:pPr>
              <w:rPr>
                <w:rFonts w:ascii="Calibri" w:eastAsia="Times New Roman" w:hAnsi="Calibri" w:cs="Calibri"/>
                <w:color w:val="000000"/>
                <w:sz w:val="22"/>
                <w:szCs w:val="22"/>
              </w:rPr>
            </w:pPr>
          </w:p>
        </w:tc>
      </w:tr>
      <w:tr w:rsidR="003B6223" w:rsidRPr="003B6223" w14:paraId="4F67154F" w14:textId="77777777" w:rsidTr="003B6223">
        <w:trPr>
          <w:trHeight w:val="623"/>
        </w:trPr>
        <w:tc>
          <w:tcPr>
            <w:tcW w:w="2820" w:type="dxa"/>
            <w:tcBorders>
              <w:top w:val="nil"/>
              <w:left w:val="single" w:sz="4" w:space="0" w:color="auto"/>
              <w:bottom w:val="single" w:sz="4" w:space="0" w:color="auto"/>
              <w:right w:val="single" w:sz="4" w:space="0" w:color="auto"/>
            </w:tcBorders>
            <w:shd w:val="clear" w:color="auto" w:fill="auto"/>
            <w:vAlign w:val="bottom"/>
            <w:hideMark/>
          </w:tcPr>
          <w:p w14:paraId="3C30872C" w14:textId="77777777" w:rsidR="003B6223" w:rsidRPr="003B6223" w:rsidRDefault="003B6223" w:rsidP="003B6223">
            <w:pPr>
              <w:rPr>
                <w:rFonts w:ascii="Calibri" w:eastAsia="Times New Roman" w:hAnsi="Calibri" w:cs="Calibri"/>
                <w:color w:val="000000"/>
                <w:sz w:val="22"/>
                <w:szCs w:val="22"/>
              </w:rPr>
            </w:pPr>
            <w:r w:rsidRPr="003B6223">
              <w:rPr>
                <w:rFonts w:ascii="Calibri" w:eastAsia="Times New Roman" w:hAnsi="Calibri" w:cs="Calibri"/>
                <w:color w:val="000000"/>
                <w:sz w:val="22"/>
                <w:szCs w:val="22"/>
              </w:rPr>
              <w:t>MILKA ŠKRIPEK</w:t>
            </w:r>
          </w:p>
        </w:tc>
        <w:tc>
          <w:tcPr>
            <w:tcW w:w="738" w:type="dxa"/>
            <w:tcBorders>
              <w:top w:val="nil"/>
              <w:left w:val="nil"/>
              <w:bottom w:val="single" w:sz="4" w:space="0" w:color="auto"/>
              <w:right w:val="single" w:sz="4" w:space="0" w:color="auto"/>
            </w:tcBorders>
            <w:shd w:val="clear" w:color="auto" w:fill="auto"/>
            <w:noWrap/>
            <w:vAlign w:val="bottom"/>
            <w:hideMark/>
          </w:tcPr>
          <w:p w14:paraId="2CBE7CC0" w14:textId="3C16A5DE" w:rsidR="003B6223" w:rsidRPr="003B6223" w:rsidRDefault="003B6223" w:rsidP="00400BEA">
            <w:pPr>
              <w:jc w:val="center"/>
              <w:rPr>
                <w:rFonts w:ascii="Calibri" w:eastAsia="Times New Roman" w:hAnsi="Calibri" w:cs="Calibri"/>
                <w:color w:val="000000"/>
                <w:sz w:val="22"/>
                <w:szCs w:val="22"/>
              </w:rPr>
            </w:pPr>
          </w:p>
        </w:tc>
        <w:tc>
          <w:tcPr>
            <w:tcW w:w="740" w:type="dxa"/>
            <w:tcBorders>
              <w:top w:val="nil"/>
              <w:left w:val="nil"/>
              <w:bottom w:val="single" w:sz="4" w:space="0" w:color="auto"/>
              <w:right w:val="single" w:sz="4" w:space="0" w:color="auto"/>
            </w:tcBorders>
            <w:shd w:val="clear" w:color="auto" w:fill="auto"/>
            <w:noWrap/>
            <w:vAlign w:val="bottom"/>
            <w:hideMark/>
          </w:tcPr>
          <w:p w14:paraId="22C49C75" w14:textId="4BE5FEA1" w:rsidR="003B6223" w:rsidRPr="003B6223" w:rsidRDefault="003B6223" w:rsidP="00400BEA">
            <w:pPr>
              <w:jc w:val="center"/>
              <w:rPr>
                <w:rFonts w:ascii="Calibri" w:eastAsia="Times New Roman" w:hAnsi="Calibri" w:cs="Calibri"/>
                <w:color w:val="000000"/>
                <w:sz w:val="22"/>
                <w:szCs w:val="22"/>
              </w:rPr>
            </w:pPr>
          </w:p>
        </w:tc>
        <w:tc>
          <w:tcPr>
            <w:tcW w:w="740" w:type="dxa"/>
            <w:tcBorders>
              <w:top w:val="nil"/>
              <w:left w:val="nil"/>
              <w:bottom w:val="single" w:sz="4" w:space="0" w:color="auto"/>
              <w:right w:val="single" w:sz="4" w:space="0" w:color="auto"/>
            </w:tcBorders>
            <w:shd w:val="clear" w:color="auto" w:fill="auto"/>
            <w:noWrap/>
            <w:vAlign w:val="bottom"/>
            <w:hideMark/>
          </w:tcPr>
          <w:p w14:paraId="6BB2EBA6" w14:textId="51663D2E" w:rsidR="003B6223" w:rsidRPr="003B6223" w:rsidRDefault="003B6223" w:rsidP="00400BEA">
            <w:pPr>
              <w:jc w:val="center"/>
              <w:rPr>
                <w:rFonts w:ascii="Calibri" w:eastAsia="Times New Roman" w:hAnsi="Calibri" w:cs="Calibri"/>
                <w:color w:val="000000"/>
                <w:sz w:val="22"/>
                <w:szCs w:val="22"/>
              </w:rPr>
            </w:pPr>
          </w:p>
        </w:tc>
        <w:tc>
          <w:tcPr>
            <w:tcW w:w="774" w:type="dxa"/>
            <w:tcBorders>
              <w:top w:val="nil"/>
              <w:left w:val="nil"/>
              <w:bottom w:val="single" w:sz="4" w:space="0" w:color="auto"/>
              <w:right w:val="single" w:sz="4" w:space="0" w:color="auto"/>
            </w:tcBorders>
            <w:shd w:val="clear" w:color="auto" w:fill="auto"/>
            <w:noWrap/>
            <w:vAlign w:val="bottom"/>
            <w:hideMark/>
          </w:tcPr>
          <w:p w14:paraId="4A073385" w14:textId="5A45ED9E" w:rsidR="003B6223" w:rsidRPr="003B6223" w:rsidRDefault="003B6223" w:rsidP="00400BEA">
            <w:pPr>
              <w:jc w:val="center"/>
              <w:rPr>
                <w:rFonts w:ascii="Calibri" w:eastAsia="Times New Roman" w:hAnsi="Calibri" w:cs="Calibri"/>
                <w:color w:val="000000"/>
                <w:sz w:val="22"/>
                <w:szCs w:val="22"/>
              </w:rPr>
            </w:pPr>
          </w:p>
        </w:tc>
        <w:tc>
          <w:tcPr>
            <w:tcW w:w="1146" w:type="dxa"/>
            <w:tcBorders>
              <w:top w:val="nil"/>
              <w:left w:val="nil"/>
              <w:bottom w:val="nil"/>
              <w:right w:val="nil"/>
            </w:tcBorders>
            <w:shd w:val="clear" w:color="auto" w:fill="auto"/>
            <w:noWrap/>
            <w:vAlign w:val="bottom"/>
            <w:hideMark/>
          </w:tcPr>
          <w:p w14:paraId="115044AB" w14:textId="77777777" w:rsidR="003B6223" w:rsidRPr="003B6223" w:rsidRDefault="003B6223" w:rsidP="003B6223">
            <w:pPr>
              <w:rPr>
                <w:rFonts w:ascii="Calibri" w:eastAsia="Times New Roman" w:hAnsi="Calibri" w:cs="Calibri"/>
                <w:color w:val="000000"/>
                <w:sz w:val="22"/>
                <w:szCs w:val="22"/>
              </w:rPr>
            </w:pPr>
          </w:p>
        </w:tc>
      </w:tr>
      <w:tr w:rsidR="003B6223" w:rsidRPr="003B6223" w14:paraId="1E70A0E3" w14:textId="77777777" w:rsidTr="003B6223">
        <w:trPr>
          <w:trHeight w:val="55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40A95296" w14:textId="77777777" w:rsidR="003B6223" w:rsidRPr="003B6223" w:rsidRDefault="003B6223" w:rsidP="003B6223">
            <w:pPr>
              <w:rPr>
                <w:rFonts w:ascii="Calibri" w:eastAsia="Times New Roman" w:hAnsi="Calibri" w:cs="Calibri"/>
                <w:color w:val="000000"/>
                <w:sz w:val="22"/>
                <w:szCs w:val="22"/>
              </w:rPr>
            </w:pPr>
            <w:r w:rsidRPr="003B6223">
              <w:rPr>
                <w:rFonts w:ascii="Calibri" w:eastAsia="Times New Roman" w:hAnsi="Calibri" w:cs="Calibri"/>
                <w:color w:val="000000"/>
                <w:sz w:val="22"/>
                <w:szCs w:val="22"/>
              </w:rPr>
              <w:t>GORAN ŠTEFEK</w:t>
            </w:r>
          </w:p>
        </w:tc>
        <w:tc>
          <w:tcPr>
            <w:tcW w:w="738" w:type="dxa"/>
            <w:tcBorders>
              <w:top w:val="nil"/>
              <w:left w:val="nil"/>
              <w:bottom w:val="single" w:sz="4" w:space="0" w:color="auto"/>
              <w:right w:val="single" w:sz="4" w:space="0" w:color="auto"/>
            </w:tcBorders>
            <w:shd w:val="clear" w:color="auto" w:fill="auto"/>
            <w:noWrap/>
            <w:vAlign w:val="bottom"/>
            <w:hideMark/>
          </w:tcPr>
          <w:p w14:paraId="3AD22AFF" w14:textId="47B9B36B"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2BC83EB2" w14:textId="3A24F4BA"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3C1A0622" w14:textId="36CD49C7"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74" w:type="dxa"/>
            <w:tcBorders>
              <w:top w:val="nil"/>
              <w:left w:val="nil"/>
              <w:bottom w:val="single" w:sz="4" w:space="0" w:color="auto"/>
              <w:right w:val="single" w:sz="4" w:space="0" w:color="auto"/>
            </w:tcBorders>
            <w:shd w:val="clear" w:color="auto" w:fill="auto"/>
            <w:noWrap/>
            <w:vAlign w:val="bottom"/>
            <w:hideMark/>
          </w:tcPr>
          <w:p w14:paraId="4D6A2D87" w14:textId="7C9438B2"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146" w:type="dxa"/>
            <w:tcBorders>
              <w:top w:val="nil"/>
              <w:left w:val="nil"/>
              <w:bottom w:val="nil"/>
              <w:right w:val="nil"/>
            </w:tcBorders>
            <w:shd w:val="clear" w:color="auto" w:fill="auto"/>
            <w:noWrap/>
            <w:vAlign w:val="bottom"/>
            <w:hideMark/>
          </w:tcPr>
          <w:p w14:paraId="7D617273" w14:textId="77777777" w:rsidR="003B6223" w:rsidRPr="003B6223" w:rsidRDefault="003B6223" w:rsidP="003B6223">
            <w:pPr>
              <w:rPr>
                <w:rFonts w:ascii="Calibri" w:eastAsia="Times New Roman" w:hAnsi="Calibri" w:cs="Calibri"/>
                <w:color w:val="000000"/>
                <w:sz w:val="22"/>
                <w:szCs w:val="22"/>
              </w:rPr>
            </w:pPr>
          </w:p>
        </w:tc>
      </w:tr>
      <w:tr w:rsidR="003B6223" w:rsidRPr="003B6223" w14:paraId="57D11161" w14:textId="77777777" w:rsidTr="003B6223">
        <w:trPr>
          <w:trHeight w:val="585"/>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1D8E8B9" w14:textId="77777777" w:rsidR="003B6223" w:rsidRPr="003B6223" w:rsidRDefault="003B6223" w:rsidP="003B6223">
            <w:pPr>
              <w:rPr>
                <w:rFonts w:ascii="Calibri" w:eastAsia="Times New Roman" w:hAnsi="Calibri" w:cs="Calibri"/>
                <w:color w:val="000000"/>
                <w:sz w:val="22"/>
                <w:szCs w:val="22"/>
              </w:rPr>
            </w:pPr>
            <w:r w:rsidRPr="003B6223">
              <w:rPr>
                <w:rFonts w:ascii="Calibri" w:eastAsia="Times New Roman" w:hAnsi="Calibri" w:cs="Calibri"/>
                <w:color w:val="000000"/>
                <w:sz w:val="22"/>
                <w:szCs w:val="22"/>
              </w:rPr>
              <w:t>SINIŠA BIJELIĆ</w:t>
            </w:r>
          </w:p>
        </w:tc>
        <w:tc>
          <w:tcPr>
            <w:tcW w:w="738" w:type="dxa"/>
            <w:tcBorders>
              <w:top w:val="nil"/>
              <w:left w:val="nil"/>
              <w:bottom w:val="single" w:sz="4" w:space="0" w:color="auto"/>
              <w:right w:val="single" w:sz="4" w:space="0" w:color="auto"/>
            </w:tcBorders>
            <w:shd w:val="clear" w:color="auto" w:fill="auto"/>
            <w:noWrap/>
            <w:vAlign w:val="bottom"/>
            <w:hideMark/>
          </w:tcPr>
          <w:p w14:paraId="5964ED41" w14:textId="5D5009F6"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0FEEAD9C" w14:textId="629B0199"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40" w:type="dxa"/>
            <w:tcBorders>
              <w:top w:val="nil"/>
              <w:left w:val="nil"/>
              <w:bottom w:val="single" w:sz="4" w:space="0" w:color="auto"/>
              <w:right w:val="single" w:sz="4" w:space="0" w:color="auto"/>
            </w:tcBorders>
            <w:shd w:val="clear" w:color="auto" w:fill="auto"/>
            <w:noWrap/>
            <w:vAlign w:val="bottom"/>
            <w:hideMark/>
          </w:tcPr>
          <w:p w14:paraId="5286E8BA" w14:textId="6F99459D"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774" w:type="dxa"/>
            <w:tcBorders>
              <w:top w:val="nil"/>
              <w:left w:val="nil"/>
              <w:bottom w:val="single" w:sz="4" w:space="0" w:color="auto"/>
              <w:right w:val="single" w:sz="4" w:space="0" w:color="auto"/>
            </w:tcBorders>
            <w:shd w:val="clear" w:color="auto" w:fill="auto"/>
            <w:noWrap/>
            <w:vAlign w:val="bottom"/>
            <w:hideMark/>
          </w:tcPr>
          <w:p w14:paraId="1C9B041C" w14:textId="66107B9D" w:rsidR="003B6223" w:rsidRPr="003B6223" w:rsidRDefault="003B6223" w:rsidP="00400BEA">
            <w:pPr>
              <w:jc w:val="center"/>
              <w:rPr>
                <w:rFonts w:ascii="Calibri" w:eastAsia="Times New Roman" w:hAnsi="Calibri" w:cs="Calibri"/>
                <w:color w:val="000000"/>
                <w:sz w:val="22"/>
                <w:szCs w:val="22"/>
              </w:rPr>
            </w:pPr>
            <w:r>
              <w:rPr>
                <w:rFonts w:ascii="Calibri" w:eastAsia="Times New Roman" w:hAnsi="Calibri" w:cs="Calibri"/>
                <w:color w:val="000000"/>
                <w:sz w:val="22"/>
                <w:szCs w:val="22"/>
              </w:rPr>
              <w:t>+</w:t>
            </w:r>
          </w:p>
        </w:tc>
        <w:tc>
          <w:tcPr>
            <w:tcW w:w="1146" w:type="dxa"/>
            <w:tcBorders>
              <w:top w:val="nil"/>
              <w:left w:val="nil"/>
              <w:bottom w:val="nil"/>
              <w:right w:val="nil"/>
            </w:tcBorders>
            <w:shd w:val="clear" w:color="auto" w:fill="auto"/>
            <w:noWrap/>
            <w:vAlign w:val="bottom"/>
            <w:hideMark/>
          </w:tcPr>
          <w:p w14:paraId="01F9662A" w14:textId="77777777" w:rsidR="003B6223" w:rsidRPr="003B6223" w:rsidRDefault="003B6223" w:rsidP="003B6223">
            <w:pPr>
              <w:rPr>
                <w:rFonts w:ascii="Calibri" w:eastAsia="Times New Roman" w:hAnsi="Calibri" w:cs="Calibri"/>
                <w:color w:val="000000"/>
                <w:sz w:val="22"/>
                <w:szCs w:val="22"/>
              </w:rPr>
            </w:pPr>
          </w:p>
        </w:tc>
      </w:tr>
      <w:tr w:rsidR="003B6223" w:rsidRPr="003B6223" w14:paraId="61CE0D7F" w14:textId="77777777" w:rsidTr="003B6223">
        <w:trPr>
          <w:trHeight w:val="300"/>
        </w:trPr>
        <w:tc>
          <w:tcPr>
            <w:tcW w:w="2820" w:type="dxa"/>
            <w:tcBorders>
              <w:top w:val="nil"/>
              <w:left w:val="nil"/>
              <w:bottom w:val="nil"/>
              <w:right w:val="nil"/>
            </w:tcBorders>
            <w:shd w:val="clear" w:color="auto" w:fill="auto"/>
            <w:noWrap/>
            <w:vAlign w:val="bottom"/>
            <w:hideMark/>
          </w:tcPr>
          <w:p w14:paraId="0A9491F5" w14:textId="77777777" w:rsidR="003B6223" w:rsidRPr="003B6223" w:rsidRDefault="003B6223" w:rsidP="003B6223">
            <w:pPr>
              <w:rPr>
                <w:rFonts w:eastAsia="Times New Roman"/>
                <w:sz w:val="20"/>
                <w:szCs w:val="20"/>
              </w:rPr>
            </w:pPr>
          </w:p>
        </w:tc>
        <w:tc>
          <w:tcPr>
            <w:tcW w:w="738" w:type="dxa"/>
            <w:tcBorders>
              <w:top w:val="nil"/>
              <w:left w:val="nil"/>
              <w:bottom w:val="nil"/>
              <w:right w:val="nil"/>
            </w:tcBorders>
            <w:shd w:val="clear" w:color="auto" w:fill="auto"/>
            <w:noWrap/>
            <w:vAlign w:val="bottom"/>
            <w:hideMark/>
          </w:tcPr>
          <w:p w14:paraId="00B014B6" w14:textId="77777777" w:rsidR="003B6223" w:rsidRPr="003B6223" w:rsidRDefault="003B6223" w:rsidP="003B6223">
            <w:pPr>
              <w:rPr>
                <w:rFonts w:eastAsia="Times New Roman"/>
                <w:sz w:val="20"/>
                <w:szCs w:val="20"/>
              </w:rPr>
            </w:pPr>
          </w:p>
        </w:tc>
        <w:tc>
          <w:tcPr>
            <w:tcW w:w="740" w:type="dxa"/>
            <w:tcBorders>
              <w:top w:val="nil"/>
              <w:left w:val="nil"/>
              <w:bottom w:val="nil"/>
              <w:right w:val="nil"/>
            </w:tcBorders>
            <w:shd w:val="clear" w:color="auto" w:fill="auto"/>
            <w:noWrap/>
            <w:vAlign w:val="bottom"/>
            <w:hideMark/>
          </w:tcPr>
          <w:p w14:paraId="7E174023" w14:textId="77777777" w:rsidR="003B6223" w:rsidRPr="003B6223" w:rsidRDefault="003B6223" w:rsidP="003B6223">
            <w:pPr>
              <w:rPr>
                <w:rFonts w:eastAsia="Times New Roman"/>
                <w:sz w:val="20"/>
                <w:szCs w:val="20"/>
              </w:rPr>
            </w:pPr>
          </w:p>
        </w:tc>
        <w:tc>
          <w:tcPr>
            <w:tcW w:w="740" w:type="dxa"/>
            <w:tcBorders>
              <w:top w:val="nil"/>
              <w:left w:val="nil"/>
              <w:bottom w:val="nil"/>
              <w:right w:val="nil"/>
            </w:tcBorders>
            <w:shd w:val="clear" w:color="auto" w:fill="auto"/>
            <w:noWrap/>
            <w:vAlign w:val="bottom"/>
            <w:hideMark/>
          </w:tcPr>
          <w:p w14:paraId="5D047D7E" w14:textId="77777777" w:rsidR="003B6223" w:rsidRPr="003B6223" w:rsidRDefault="003B6223" w:rsidP="003B6223">
            <w:pPr>
              <w:rPr>
                <w:rFonts w:eastAsia="Times New Roman"/>
                <w:sz w:val="20"/>
                <w:szCs w:val="20"/>
              </w:rPr>
            </w:pPr>
          </w:p>
        </w:tc>
        <w:tc>
          <w:tcPr>
            <w:tcW w:w="774" w:type="dxa"/>
            <w:tcBorders>
              <w:top w:val="nil"/>
              <w:left w:val="nil"/>
              <w:bottom w:val="nil"/>
              <w:right w:val="nil"/>
            </w:tcBorders>
            <w:shd w:val="clear" w:color="auto" w:fill="auto"/>
            <w:noWrap/>
            <w:vAlign w:val="bottom"/>
            <w:hideMark/>
          </w:tcPr>
          <w:p w14:paraId="104F3D0B" w14:textId="77777777" w:rsidR="003B6223" w:rsidRPr="003B6223" w:rsidRDefault="003B6223" w:rsidP="003B6223">
            <w:pPr>
              <w:rPr>
                <w:rFonts w:eastAsia="Times New Roman"/>
                <w:sz w:val="20"/>
                <w:szCs w:val="20"/>
              </w:rPr>
            </w:pPr>
          </w:p>
        </w:tc>
        <w:tc>
          <w:tcPr>
            <w:tcW w:w="1146" w:type="dxa"/>
            <w:tcBorders>
              <w:top w:val="nil"/>
              <w:left w:val="nil"/>
              <w:bottom w:val="nil"/>
              <w:right w:val="nil"/>
            </w:tcBorders>
            <w:shd w:val="clear" w:color="auto" w:fill="auto"/>
            <w:noWrap/>
            <w:vAlign w:val="bottom"/>
            <w:hideMark/>
          </w:tcPr>
          <w:p w14:paraId="4AE5828C" w14:textId="77777777" w:rsidR="003B6223" w:rsidRPr="003B6223" w:rsidRDefault="003B6223" w:rsidP="003B6223">
            <w:pPr>
              <w:rPr>
                <w:rFonts w:eastAsia="Times New Roman"/>
                <w:sz w:val="20"/>
                <w:szCs w:val="20"/>
              </w:rPr>
            </w:pPr>
          </w:p>
        </w:tc>
      </w:tr>
      <w:tr w:rsidR="003B6223" w:rsidRPr="003B6223" w14:paraId="49EB9010" w14:textId="77777777" w:rsidTr="003B6223">
        <w:trPr>
          <w:trHeight w:val="300"/>
        </w:trPr>
        <w:tc>
          <w:tcPr>
            <w:tcW w:w="2820" w:type="dxa"/>
            <w:tcBorders>
              <w:top w:val="nil"/>
              <w:left w:val="nil"/>
              <w:bottom w:val="nil"/>
              <w:right w:val="nil"/>
            </w:tcBorders>
            <w:shd w:val="clear" w:color="auto" w:fill="auto"/>
            <w:noWrap/>
            <w:vAlign w:val="bottom"/>
            <w:hideMark/>
          </w:tcPr>
          <w:p w14:paraId="38E8BCC5" w14:textId="77777777" w:rsidR="003B6223" w:rsidRPr="003B6223" w:rsidRDefault="003B6223" w:rsidP="003B6223">
            <w:pPr>
              <w:rPr>
                <w:rFonts w:ascii="Calibri" w:eastAsia="Times New Roman" w:hAnsi="Calibri" w:cs="Calibri"/>
                <w:b/>
                <w:bCs/>
                <w:color w:val="000000"/>
                <w:sz w:val="22"/>
                <w:szCs w:val="22"/>
              </w:rPr>
            </w:pPr>
            <w:r w:rsidRPr="003B6223">
              <w:rPr>
                <w:rFonts w:ascii="Calibri" w:eastAsia="Times New Roman" w:hAnsi="Calibri" w:cs="Calibri"/>
                <w:b/>
                <w:bCs/>
                <w:color w:val="000000"/>
                <w:sz w:val="22"/>
                <w:szCs w:val="22"/>
              </w:rPr>
              <w:t>*  ZA=  +</w:t>
            </w:r>
          </w:p>
        </w:tc>
        <w:tc>
          <w:tcPr>
            <w:tcW w:w="738" w:type="dxa"/>
            <w:tcBorders>
              <w:top w:val="nil"/>
              <w:left w:val="nil"/>
              <w:bottom w:val="nil"/>
              <w:right w:val="nil"/>
            </w:tcBorders>
            <w:shd w:val="clear" w:color="auto" w:fill="auto"/>
            <w:noWrap/>
            <w:vAlign w:val="bottom"/>
            <w:hideMark/>
          </w:tcPr>
          <w:p w14:paraId="539EA02A" w14:textId="77777777" w:rsidR="003B6223" w:rsidRPr="003B6223" w:rsidRDefault="003B6223" w:rsidP="003B6223">
            <w:pPr>
              <w:rPr>
                <w:rFonts w:ascii="Calibri" w:eastAsia="Times New Roman" w:hAnsi="Calibri" w:cs="Calibri"/>
                <w:b/>
                <w:bCs/>
                <w:color w:val="000000"/>
                <w:sz w:val="22"/>
                <w:szCs w:val="22"/>
              </w:rPr>
            </w:pPr>
          </w:p>
        </w:tc>
        <w:tc>
          <w:tcPr>
            <w:tcW w:w="740" w:type="dxa"/>
            <w:tcBorders>
              <w:top w:val="nil"/>
              <w:left w:val="nil"/>
              <w:bottom w:val="nil"/>
              <w:right w:val="nil"/>
            </w:tcBorders>
            <w:shd w:val="clear" w:color="auto" w:fill="auto"/>
            <w:noWrap/>
            <w:vAlign w:val="bottom"/>
            <w:hideMark/>
          </w:tcPr>
          <w:p w14:paraId="077359DB" w14:textId="77777777" w:rsidR="003B6223" w:rsidRPr="003B6223" w:rsidRDefault="003B6223" w:rsidP="003B6223">
            <w:pPr>
              <w:rPr>
                <w:rFonts w:eastAsia="Times New Roman"/>
                <w:sz w:val="20"/>
                <w:szCs w:val="20"/>
              </w:rPr>
            </w:pPr>
          </w:p>
        </w:tc>
        <w:tc>
          <w:tcPr>
            <w:tcW w:w="740" w:type="dxa"/>
            <w:tcBorders>
              <w:top w:val="nil"/>
              <w:left w:val="nil"/>
              <w:bottom w:val="nil"/>
              <w:right w:val="nil"/>
            </w:tcBorders>
            <w:shd w:val="clear" w:color="auto" w:fill="auto"/>
            <w:noWrap/>
            <w:vAlign w:val="bottom"/>
            <w:hideMark/>
          </w:tcPr>
          <w:p w14:paraId="6F4ADDEE" w14:textId="77777777" w:rsidR="003B6223" w:rsidRPr="003B6223" w:rsidRDefault="003B6223" w:rsidP="003B6223">
            <w:pPr>
              <w:rPr>
                <w:rFonts w:eastAsia="Times New Roman"/>
                <w:sz w:val="20"/>
                <w:szCs w:val="20"/>
              </w:rPr>
            </w:pPr>
          </w:p>
        </w:tc>
        <w:tc>
          <w:tcPr>
            <w:tcW w:w="774" w:type="dxa"/>
            <w:tcBorders>
              <w:top w:val="nil"/>
              <w:left w:val="nil"/>
              <w:bottom w:val="nil"/>
              <w:right w:val="nil"/>
            </w:tcBorders>
            <w:shd w:val="clear" w:color="auto" w:fill="auto"/>
            <w:noWrap/>
            <w:vAlign w:val="bottom"/>
            <w:hideMark/>
          </w:tcPr>
          <w:p w14:paraId="2630D638" w14:textId="77777777" w:rsidR="003B6223" w:rsidRPr="003B6223" w:rsidRDefault="003B6223" w:rsidP="003B6223">
            <w:pPr>
              <w:rPr>
                <w:rFonts w:eastAsia="Times New Roman"/>
                <w:sz w:val="20"/>
                <w:szCs w:val="20"/>
              </w:rPr>
            </w:pPr>
          </w:p>
        </w:tc>
        <w:tc>
          <w:tcPr>
            <w:tcW w:w="1146" w:type="dxa"/>
            <w:tcBorders>
              <w:top w:val="nil"/>
              <w:left w:val="nil"/>
              <w:bottom w:val="nil"/>
              <w:right w:val="nil"/>
            </w:tcBorders>
            <w:shd w:val="clear" w:color="auto" w:fill="auto"/>
            <w:noWrap/>
            <w:vAlign w:val="bottom"/>
            <w:hideMark/>
          </w:tcPr>
          <w:p w14:paraId="3A96E568" w14:textId="77777777" w:rsidR="003B6223" w:rsidRPr="003B6223" w:rsidRDefault="003B6223" w:rsidP="003B6223">
            <w:pPr>
              <w:rPr>
                <w:rFonts w:eastAsia="Times New Roman"/>
                <w:sz w:val="20"/>
                <w:szCs w:val="20"/>
              </w:rPr>
            </w:pPr>
          </w:p>
        </w:tc>
      </w:tr>
      <w:tr w:rsidR="003B6223" w:rsidRPr="003B6223" w14:paraId="1ACD2372" w14:textId="77777777" w:rsidTr="003B6223">
        <w:trPr>
          <w:trHeight w:val="300"/>
        </w:trPr>
        <w:tc>
          <w:tcPr>
            <w:tcW w:w="2820" w:type="dxa"/>
            <w:tcBorders>
              <w:top w:val="nil"/>
              <w:left w:val="nil"/>
              <w:bottom w:val="nil"/>
              <w:right w:val="nil"/>
            </w:tcBorders>
            <w:shd w:val="clear" w:color="auto" w:fill="auto"/>
            <w:noWrap/>
            <w:vAlign w:val="bottom"/>
            <w:hideMark/>
          </w:tcPr>
          <w:p w14:paraId="6D028203" w14:textId="77777777" w:rsidR="003B6223" w:rsidRPr="003B6223" w:rsidRDefault="003B6223" w:rsidP="003B6223">
            <w:pPr>
              <w:rPr>
                <w:rFonts w:ascii="Calibri" w:eastAsia="Times New Roman" w:hAnsi="Calibri" w:cs="Calibri"/>
                <w:b/>
                <w:bCs/>
                <w:color w:val="000000"/>
                <w:sz w:val="22"/>
                <w:szCs w:val="22"/>
              </w:rPr>
            </w:pPr>
            <w:r w:rsidRPr="003B6223">
              <w:rPr>
                <w:rFonts w:ascii="Calibri" w:eastAsia="Times New Roman" w:hAnsi="Calibri" w:cs="Calibri"/>
                <w:b/>
                <w:bCs/>
                <w:color w:val="000000"/>
                <w:sz w:val="22"/>
                <w:szCs w:val="22"/>
              </w:rPr>
              <w:t xml:space="preserve">    PROTIV=  —</w:t>
            </w:r>
          </w:p>
        </w:tc>
        <w:tc>
          <w:tcPr>
            <w:tcW w:w="738" w:type="dxa"/>
            <w:tcBorders>
              <w:top w:val="nil"/>
              <w:left w:val="nil"/>
              <w:bottom w:val="nil"/>
              <w:right w:val="nil"/>
            </w:tcBorders>
            <w:shd w:val="clear" w:color="auto" w:fill="auto"/>
            <w:noWrap/>
            <w:vAlign w:val="bottom"/>
            <w:hideMark/>
          </w:tcPr>
          <w:p w14:paraId="1442A2E1" w14:textId="77777777" w:rsidR="003B6223" w:rsidRPr="003B6223" w:rsidRDefault="003B6223" w:rsidP="003B6223">
            <w:pPr>
              <w:rPr>
                <w:rFonts w:ascii="Calibri" w:eastAsia="Times New Roman" w:hAnsi="Calibri" w:cs="Calibri"/>
                <w:b/>
                <w:bCs/>
                <w:color w:val="000000"/>
                <w:sz w:val="22"/>
                <w:szCs w:val="22"/>
              </w:rPr>
            </w:pPr>
          </w:p>
        </w:tc>
        <w:tc>
          <w:tcPr>
            <w:tcW w:w="740" w:type="dxa"/>
            <w:tcBorders>
              <w:top w:val="nil"/>
              <w:left w:val="nil"/>
              <w:bottom w:val="nil"/>
              <w:right w:val="nil"/>
            </w:tcBorders>
            <w:shd w:val="clear" w:color="auto" w:fill="auto"/>
            <w:noWrap/>
            <w:vAlign w:val="bottom"/>
            <w:hideMark/>
          </w:tcPr>
          <w:p w14:paraId="5B6F59E5" w14:textId="77777777" w:rsidR="003B6223" w:rsidRPr="003B6223" w:rsidRDefault="003B6223" w:rsidP="003B6223">
            <w:pPr>
              <w:rPr>
                <w:rFonts w:eastAsia="Times New Roman"/>
                <w:sz w:val="20"/>
                <w:szCs w:val="20"/>
              </w:rPr>
            </w:pPr>
          </w:p>
        </w:tc>
        <w:tc>
          <w:tcPr>
            <w:tcW w:w="740" w:type="dxa"/>
            <w:tcBorders>
              <w:top w:val="nil"/>
              <w:left w:val="nil"/>
              <w:bottom w:val="nil"/>
              <w:right w:val="nil"/>
            </w:tcBorders>
            <w:shd w:val="clear" w:color="auto" w:fill="auto"/>
            <w:noWrap/>
            <w:vAlign w:val="bottom"/>
            <w:hideMark/>
          </w:tcPr>
          <w:p w14:paraId="59D87CF5" w14:textId="77777777" w:rsidR="003B6223" w:rsidRPr="003B6223" w:rsidRDefault="003B6223" w:rsidP="003B6223">
            <w:pPr>
              <w:rPr>
                <w:rFonts w:eastAsia="Times New Roman"/>
                <w:sz w:val="20"/>
                <w:szCs w:val="20"/>
              </w:rPr>
            </w:pPr>
          </w:p>
        </w:tc>
        <w:tc>
          <w:tcPr>
            <w:tcW w:w="774" w:type="dxa"/>
            <w:tcBorders>
              <w:top w:val="nil"/>
              <w:left w:val="nil"/>
              <w:bottom w:val="nil"/>
              <w:right w:val="nil"/>
            </w:tcBorders>
            <w:shd w:val="clear" w:color="auto" w:fill="auto"/>
            <w:noWrap/>
            <w:vAlign w:val="bottom"/>
            <w:hideMark/>
          </w:tcPr>
          <w:p w14:paraId="613EA9E1" w14:textId="77777777" w:rsidR="003B6223" w:rsidRPr="003B6223" w:rsidRDefault="003B6223" w:rsidP="003B6223">
            <w:pPr>
              <w:rPr>
                <w:rFonts w:eastAsia="Times New Roman"/>
                <w:sz w:val="20"/>
                <w:szCs w:val="20"/>
              </w:rPr>
            </w:pPr>
          </w:p>
        </w:tc>
        <w:tc>
          <w:tcPr>
            <w:tcW w:w="1146" w:type="dxa"/>
            <w:tcBorders>
              <w:top w:val="nil"/>
              <w:left w:val="nil"/>
              <w:bottom w:val="nil"/>
              <w:right w:val="nil"/>
            </w:tcBorders>
            <w:shd w:val="clear" w:color="auto" w:fill="auto"/>
            <w:noWrap/>
            <w:vAlign w:val="bottom"/>
            <w:hideMark/>
          </w:tcPr>
          <w:p w14:paraId="3C0805A3" w14:textId="77777777" w:rsidR="003B6223" w:rsidRPr="003B6223" w:rsidRDefault="003B6223" w:rsidP="003B6223">
            <w:pPr>
              <w:rPr>
                <w:rFonts w:eastAsia="Times New Roman"/>
                <w:sz w:val="20"/>
                <w:szCs w:val="20"/>
              </w:rPr>
            </w:pPr>
          </w:p>
        </w:tc>
      </w:tr>
      <w:tr w:rsidR="003B6223" w:rsidRPr="003B6223" w14:paraId="2D7E24DE" w14:textId="77777777" w:rsidTr="003B6223">
        <w:trPr>
          <w:trHeight w:val="300"/>
        </w:trPr>
        <w:tc>
          <w:tcPr>
            <w:tcW w:w="2820" w:type="dxa"/>
            <w:tcBorders>
              <w:top w:val="nil"/>
              <w:left w:val="nil"/>
              <w:bottom w:val="nil"/>
              <w:right w:val="nil"/>
            </w:tcBorders>
            <w:shd w:val="clear" w:color="auto" w:fill="auto"/>
            <w:noWrap/>
            <w:vAlign w:val="bottom"/>
            <w:hideMark/>
          </w:tcPr>
          <w:p w14:paraId="4AD58F1A" w14:textId="77777777" w:rsidR="003B6223" w:rsidRPr="003B6223" w:rsidRDefault="003B6223" w:rsidP="003B6223">
            <w:pPr>
              <w:rPr>
                <w:rFonts w:ascii="Calibri" w:eastAsia="Times New Roman" w:hAnsi="Calibri" w:cs="Calibri"/>
                <w:b/>
                <w:bCs/>
                <w:color w:val="000000"/>
                <w:sz w:val="22"/>
                <w:szCs w:val="22"/>
              </w:rPr>
            </w:pPr>
            <w:r w:rsidRPr="003B6223">
              <w:rPr>
                <w:rFonts w:ascii="Calibri" w:eastAsia="Times New Roman" w:hAnsi="Calibri" w:cs="Calibri"/>
                <w:b/>
                <w:bCs/>
                <w:color w:val="000000"/>
                <w:sz w:val="22"/>
                <w:szCs w:val="22"/>
              </w:rPr>
              <w:t xml:space="preserve">    SUZDRŽAN=  0</w:t>
            </w:r>
          </w:p>
        </w:tc>
        <w:tc>
          <w:tcPr>
            <w:tcW w:w="738" w:type="dxa"/>
            <w:tcBorders>
              <w:top w:val="nil"/>
              <w:left w:val="nil"/>
              <w:bottom w:val="nil"/>
              <w:right w:val="nil"/>
            </w:tcBorders>
            <w:shd w:val="clear" w:color="auto" w:fill="auto"/>
            <w:noWrap/>
            <w:vAlign w:val="bottom"/>
            <w:hideMark/>
          </w:tcPr>
          <w:p w14:paraId="7DDFA53E" w14:textId="77777777" w:rsidR="003B6223" w:rsidRPr="003B6223" w:rsidRDefault="003B6223" w:rsidP="003B6223">
            <w:pPr>
              <w:rPr>
                <w:rFonts w:ascii="Calibri" w:eastAsia="Times New Roman" w:hAnsi="Calibri" w:cs="Calibri"/>
                <w:b/>
                <w:bCs/>
                <w:color w:val="000000"/>
                <w:sz w:val="22"/>
                <w:szCs w:val="22"/>
              </w:rPr>
            </w:pPr>
          </w:p>
        </w:tc>
        <w:tc>
          <w:tcPr>
            <w:tcW w:w="740" w:type="dxa"/>
            <w:tcBorders>
              <w:top w:val="nil"/>
              <w:left w:val="nil"/>
              <w:bottom w:val="nil"/>
              <w:right w:val="nil"/>
            </w:tcBorders>
            <w:shd w:val="clear" w:color="auto" w:fill="auto"/>
            <w:noWrap/>
            <w:vAlign w:val="bottom"/>
            <w:hideMark/>
          </w:tcPr>
          <w:p w14:paraId="07D342B3" w14:textId="77777777" w:rsidR="003B6223" w:rsidRPr="003B6223" w:rsidRDefault="003B6223" w:rsidP="003B6223">
            <w:pPr>
              <w:rPr>
                <w:rFonts w:eastAsia="Times New Roman"/>
                <w:sz w:val="20"/>
                <w:szCs w:val="20"/>
              </w:rPr>
            </w:pPr>
          </w:p>
        </w:tc>
        <w:tc>
          <w:tcPr>
            <w:tcW w:w="740" w:type="dxa"/>
            <w:tcBorders>
              <w:top w:val="nil"/>
              <w:left w:val="nil"/>
              <w:bottom w:val="nil"/>
              <w:right w:val="nil"/>
            </w:tcBorders>
            <w:shd w:val="clear" w:color="auto" w:fill="auto"/>
            <w:noWrap/>
            <w:vAlign w:val="bottom"/>
            <w:hideMark/>
          </w:tcPr>
          <w:p w14:paraId="4EB27437" w14:textId="77777777" w:rsidR="003B6223" w:rsidRPr="003B6223" w:rsidRDefault="003B6223" w:rsidP="003B6223">
            <w:pPr>
              <w:rPr>
                <w:rFonts w:eastAsia="Times New Roman"/>
                <w:sz w:val="20"/>
                <w:szCs w:val="20"/>
              </w:rPr>
            </w:pPr>
          </w:p>
        </w:tc>
        <w:tc>
          <w:tcPr>
            <w:tcW w:w="774" w:type="dxa"/>
            <w:tcBorders>
              <w:top w:val="nil"/>
              <w:left w:val="nil"/>
              <w:bottom w:val="nil"/>
              <w:right w:val="nil"/>
            </w:tcBorders>
            <w:shd w:val="clear" w:color="auto" w:fill="auto"/>
            <w:noWrap/>
            <w:vAlign w:val="bottom"/>
            <w:hideMark/>
          </w:tcPr>
          <w:p w14:paraId="2F213BBF" w14:textId="77777777" w:rsidR="003B6223" w:rsidRPr="003B6223" w:rsidRDefault="003B6223" w:rsidP="003B6223">
            <w:pPr>
              <w:rPr>
                <w:rFonts w:eastAsia="Times New Roman"/>
                <w:sz w:val="20"/>
                <w:szCs w:val="20"/>
              </w:rPr>
            </w:pPr>
          </w:p>
        </w:tc>
        <w:tc>
          <w:tcPr>
            <w:tcW w:w="1146" w:type="dxa"/>
            <w:tcBorders>
              <w:top w:val="nil"/>
              <w:left w:val="nil"/>
              <w:bottom w:val="nil"/>
              <w:right w:val="nil"/>
            </w:tcBorders>
            <w:shd w:val="clear" w:color="auto" w:fill="auto"/>
            <w:noWrap/>
            <w:vAlign w:val="bottom"/>
            <w:hideMark/>
          </w:tcPr>
          <w:p w14:paraId="28FDD918" w14:textId="77777777" w:rsidR="003B6223" w:rsidRPr="003B6223" w:rsidRDefault="003B6223" w:rsidP="003B6223">
            <w:pPr>
              <w:rPr>
                <w:rFonts w:eastAsia="Times New Roman"/>
                <w:sz w:val="20"/>
                <w:szCs w:val="20"/>
              </w:rPr>
            </w:pPr>
          </w:p>
        </w:tc>
      </w:tr>
      <w:tr w:rsidR="003B6223" w:rsidRPr="003B6223" w14:paraId="3E0FADB2" w14:textId="77777777" w:rsidTr="003B6223">
        <w:trPr>
          <w:trHeight w:val="300"/>
        </w:trPr>
        <w:tc>
          <w:tcPr>
            <w:tcW w:w="3558" w:type="dxa"/>
            <w:gridSpan w:val="2"/>
            <w:tcBorders>
              <w:top w:val="nil"/>
              <w:left w:val="nil"/>
              <w:bottom w:val="nil"/>
              <w:right w:val="nil"/>
            </w:tcBorders>
            <w:shd w:val="clear" w:color="auto" w:fill="auto"/>
            <w:noWrap/>
            <w:vAlign w:val="bottom"/>
            <w:hideMark/>
          </w:tcPr>
          <w:p w14:paraId="5B59267F" w14:textId="77777777" w:rsidR="003B6223" w:rsidRPr="003B6223" w:rsidRDefault="003B6223" w:rsidP="003B6223">
            <w:pPr>
              <w:rPr>
                <w:rFonts w:ascii="Calibri" w:eastAsia="Times New Roman" w:hAnsi="Calibri" w:cs="Calibri"/>
                <w:b/>
                <w:bCs/>
                <w:color w:val="000000"/>
                <w:sz w:val="22"/>
                <w:szCs w:val="22"/>
              </w:rPr>
            </w:pPr>
            <w:r w:rsidRPr="003B6223">
              <w:rPr>
                <w:rFonts w:ascii="Calibri" w:eastAsia="Times New Roman" w:hAnsi="Calibri" w:cs="Calibri"/>
                <w:b/>
                <w:bCs/>
                <w:color w:val="000000"/>
                <w:sz w:val="22"/>
                <w:szCs w:val="22"/>
              </w:rPr>
              <w:t xml:space="preserve">    NIJE PRISUTAN= prekrižiti ime</w:t>
            </w:r>
          </w:p>
        </w:tc>
        <w:tc>
          <w:tcPr>
            <w:tcW w:w="740" w:type="dxa"/>
            <w:tcBorders>
              <w:top w:val="nil"/>
              <w:left w:val="nil"/>
              <w:bottom w:val="nil"/>
              <w:right w:val="nil"/>
            </w:tcBorders>
            <w:shd w:val="clear" w:color="auto" w:fill="auto"/>
            <w:noWrap/>
            <w:vAlign w:val="bottom"/>
            <w:hideMark/>
          </w:tcPr>
          <w:p w14:paraId="0626CBC7" w14:textId="77777777" w:rsidR="003B6223" w:rsidRPr="003B6223" w:rsidRDefault="003B6223" w:rsidP="003B6223">
            <w:pPr>
              <w:rPr>
                <w:rFonts w:ascii="Calibri" w:eastAsia="Times New Roman" w:hAnsi="Calibri" w:cs="Calibri"/>
                <w:b/>
                <w:bCs/>
                <w:color w:val="000000"/>
                <w:sz w:val="22"/>
                <w:szCs w:val="22"/>
              </w:rPr>
            </w:pPr>
          </w:p>
        </w:tc>
        <w:tc>
          <w:tcPr>
            <w:tcW w:w="740" w:type="dxa"/>
            <w:tcBorders>
              <w:top w:val="nil"/>
              <w:left w:val="nil"/>
              <w:bottom w:val="nil"/>
              <w:right w:val="nil"/>
            </w:tcBorders>
            <w:shd w:val="clear" w:color="auto" w:fill="auto"/>
            <w:noWrap/>
            <w:vAlign w:val="bottom"/>
            <w:hideMark/>
          </w:tcPr>
          <w:p w14:paraId="19644B84" w14:textId="77777777" w:rsidR="003B6223" w:rsidRPr="003B6223" w:rsidRDefault="003B6223" w:rsidP="003B6223">
            <w:pPr>
              <w:rPr>
                <w:rFonts w:eastAsia="Times New Roman"/>
                <w:sz w:val="20"/>
                <w:szCs w:val="20"/>
              </w:rPr>
            </w:pPr>
          </w:p>
        </w:tc>
        <w:tc>
          <w:tcPr>
            <w:tcW w:w="774" w:type="dxa"/>
            <w:tcBorders>
              <w:top w:val="nil"/>
              <w:left w:val="nil"/>
              <w:bottom w:val="nil"/>
              <w:right w:val="nil"/>
            </w:tcBorders>
            <w:shd w:val="clear" w:color="auto" w:fill="auto"/>
            <w:noWrap/>
            <w:vAlign w:val="bottom"/>
            <w:hideMark/>
          </w:tcPr>
          <w:p w14:paraId="37B1BF9A" w14:textId="77777777" w:rsidR="003B6223" w:rsidRPr="003B6223" w:rsidRDefault="003B6223" w:rsidP="003B6223">
            <w:pPr>
              <w:rPr>
                <w:rFonts w:eastAsia="Times New Roman"/>
                <w:sz w:val="20"/>
                <w:szCs w:val="20"/>
              </w:rPr>
            </w:pPr>
          </w:p>
        </w:tc>
        <w:tc>
          <w:tcPr>
            <w:tcW w:w="1146" w:type="dxa"/>
            <w:tcBorders>
              <w:top w:val="nil"/>
              <w:left w:val="nil"/>
              <w:bottom w:val="nil"/>
              <w:right w:val="nil"/>
            </w:tcBorders>
            <w:shd w:val="clear" w:color="auto" w:fill="auto"/>
            <w:noWrap/>
            <w:vAlign w:val="bottom"/>
            <w:hideMark/>
          </w:tcPr>
          <w:p w14:paraId="391036B6" w14:textId="77777777" w:rsidR="003B6223" w:rsidRPr="003B6223" w:rsidRDefault="003B6223" w:rsidP="003B6223">
            <w:pPr>
              <w:rPr>
                <w:rFonts w:eastAsia="Times New Roman"/>
                <w:sz w:val="20"/>
                <w:szCs w:val="20"/>
              </w:rPr>
            </w:pPr>
          </w:p>
        </w:tc>
      </w:tr>
    </w:tbl>
    <w:p w14:paraId="4B06723E" w14:textId="77777777" w:rsidR="003B6223" w:rsidRPr="003B6223" w:rsidRDefault="003B6223">
      <w:pPr>
        <w:rPr>
          <w:sz w:val="20"/>
          <w:szCs w:val="20"/>
        </w:rPr>
      </w:pPr>
    </w:p>
    <w:sectPr w:rsidR="003B6223" w:rsidRPr="003B6223" w:rsidSect="001B7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7FD"/>
    <w:multiLevelType w:val="hybridMultilevel"/>
    <w:tmpl w:val="7C065760"/>
    <w:lvl w:ilvl="0" w:tplc="DF263876">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F07467"/>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F7948"/>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3C2359"/>
    <w:multiLevelType w:val="hybridMultilevel"/>
    <w:tmpl w:val="7C1E12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B86D3D"/>
    <w:multiLevelType w:val="hybridMultilevel"/>
    <w:tmpl w:val="AF5271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A001EE0"/>
    <w:multiLevelType w:val="hybridMultilevel"/>
    <w:tmpl w:val="5F6409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0D70EB1"/>
    <w:multiLevelType w:val="hybridMultilevel"/>
    <w:tmpl w:val="42E48F10"/>
    <w:lvl w:ilvl="0" w:tplc="F3B294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85E5E34"/>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125D68"/>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9C5A78"/>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4B2404"/>
    <w:multiLevelType w:val="hybridMultilevel"/>
    <w:tmpl w:val="682A8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333D0E"/>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7C3286"/>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8E33D9"/>
    <w:multiLevelType w:val="hybridMultilevel"/>
    <w:tmpl w:val="7AA6A3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BBB2262"/>
    <w:multiLevelType w:val="hybridMultilevel"/>
    <w:tmpl w:val="1F24039E"/>
    <w:lvl w:ilvl="0" w:tplc="FBF47230">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3C3C0C19"/>
    <w:multiLevelType w:val="hybridMultilevel"/>
    <w:tmpl w:val="39E6B8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1C2020E"/>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F807F7"/>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646CD5"/>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EF1841"/>
    <w:multiLevelType w:val="hybridMultilevel"/>
    <w:tmpl w:val="CB7C00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C201F35"/>
    <w:multiLevelType w:val="hybridMultilevel"/>
    <w:tmpl w:val="C6AE8F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CA462FC"/>
    <w:multiLevelType w:val="hybridMultilevel"/>
    <w:tmpl w:val="1BCCAC18"/>
    <w:lvl w:ilvl="0" w:tplc="69EE687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4D8A615E"/>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C45E56"/>
    <w:multiLevelType w:val="hybridMultilevel"/>
    <w:tmpl w:val="7F8C82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FCA4831"/>
    <w:multiLevelType w:val="hybridMultilevel"/>
    <w:tmpl w:val="F4B2FE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0981212"/>
    <w:multiLevelType w:val="hybridMultilevel"/>
    <w:tmpl w:val="C1DC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BC67C1"/>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5B25B33"/>
    <w:multiLevelType w:val="hybridMultilevel"/>
    <w:tmpl w:val="3E04A74E"/>
    <w:lvl w:ilvl="0" w:tplc="77348766">
      <w:start w:val="1"/>
      <w:numFmt w:val="decimal"/>
      <w:lvlText w:val="%1."/>
      <w:lvlJc w:val="left"/>
      <w:pPr>
        <w:tabs>
          <w:tab w:val="num" w:pos="1065"/>
        </w:tabs>
        <w:ind w:left="1065"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15:restartNumberingAfterBreak="0">
    <w:nsid w:val="570C3E74"/>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8F906F0"/>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1B3AE4"/>
    <w:multiLevelType w:val="hybridMultilevel"/>
    <w:tmpl w:val="94C82B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3A5049D"/>
    <w:multiLevelType w:val="hybridMultilevel"/>
    <w:tmpl w:val="E326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A63819"/>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B577F8"/>
    <w:multiLevelType w:val="hybridMultilevel"/>
    <w:tmpl w:val="78A851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1063C4F"/>
    <w:multiLevelType w:val="hybridMultilevel"/>
    <w:tmpl w:val="633425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2590547"/>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9CE2A19"/>
    <w:multiLevelType w:val="hybridMultilevel"/>
    <w:tmpl w:val="DCDEC0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DB42A1B"/>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0"/>
  </w:num>
  <w:num w:numId="3">
    <w:abstractNumId w:val="27"/>
  </w:num>
  <w:num w:numId="4">
    <w:abstractNumId w:val="36"/>
  </w:num>
  <w:num w:numId="5">
    <w:abstractNumId w:val="5"/>
  </w:num>
  <w:num w:numId="6">
    <w:abstractNumId w:val="3"/>
  </w:num>
  <w:num w:numId="7">
    <w:abstractNumId w:val="33"/>
  </w:num>
  <w:num w:numId="8">
    <w:abstractNumId w:val="34"/>
  </w:num>
  <w:num w:numId="9">
    <w:abstractNumId w:val="4"/>
  </w:num>
  <w:num w:numId="10">
    <w:abstractNumId w:val="15"/>
  </w:num>
  <w:num w:numId="11">
    <w:abstractNumId w:val="6"/>
  </w:num>
  <w:num w:numId="12">
    <w:abstractNumId w:val="30"/>
  </w:num>
  <w:num w:numId="13">
    <w:abstractNumId w:val="24"/>
  </w:num>
  <w:num w:numId="14">
    <w:abstractNumId w:val="13"/>
  </w:num>
  <w:num w:numId="15">
    <w:abstractNumId w:val="23"/>
  </w:num>
  <w:num w:numId="16">
    <w:abstractNumId w:val="20"/>
  </w:num>
  <w:num w:numId="17">
    <w:abstractNumId w:val="31"/>
  </w:num>
  <w:num w:numId="18">
    <w:abstractNumId w:val="8"/>
  </w:num>
  <w:num w:numId="19">
    <w:abstractNumId w:val="25"/>
  </w:num>
  <w:num w:numId="20">
    <w:abstractNumId w:val="10"/>
  </w:num>
  <w:num w:numId="21">
    <w:abstractNumId w:val="2"/>
  </w:num>
  <w:num w:numId="22">
    <w:abstractNumId w:val="22"/>
  </w:num>
  <w:num w:numId="23">
    <w:abstractNumId w:val="28"/>
  </w:num>
  <w:num w:numId="24">
    <w:abstractNumId w:val="37"/>
  </w:num>
  <w:num w:numId="25">
    <w:abstractNumId w:val="29"/>
  </w:num>
  <w:num w:numId="26">
    <w:abstractNumId w:val="35"/>
  </w:num>
  <w:num w:numId="27">
    <w:abstractNumId w:val="32"/>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2"/>
  </w:num>
  <w:num w:numId="31">
    <w:abstractNumId w:val="1"/>
  </w:num>
  <w:num w:numId="32">
    <w:abstractNumId w:val="18"/>
  </w:num>
  <w:num w:numId="33">
    <w:abstractNumId w:val="9"/>
  </w:num>
  <w:num w:numId="34">
    <w:abstractNumId w:val="11"/>
  </w:num>
  <w:num w:numId="35">
    <w:abstractNumId w:val="16"/>
  </w:num>
  <w:num w:numId="36">
    <w:abstractNumId w:val="17"/>
  </w:num>
  <w:num w:numId="37">
    <w:abstractNumId w:val="14"/>
  </w:num>
  <w:num w:numId="38">
    <w:abstractNumId w:val="21"/>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152"/>
    <w:rsid w:val="000314DD"/>
    <w:rsid w:val="000439CC"/>
    <w:rsid w:val="0007471D"/>
    <w:rsid w:val="000922A0"/>
    <w:rsid w:val="000B2F67"/>
    <w:rsid w:val="000C2001"/>
    <w:rsid w:val="000D0EA3"/>
    <w:rsid w:val="000F5A08"/>
    <w:rsid w:val="00141E16"/>
    <w:rsid w:val="001430B3"/>
    <w:rsid w:val="001A4581"/>
    <w:rsid w:val="001B647A"/>
    <w:rsid w:val="001B7F55"/>
    <w:rsid w:val="001D5A0C"/>
    <w:rsid w:val="001E2173"/>
    <w:rsid w:val="001F0622"/>
    <w:rsid w:val="00216FE4"/>
    <w:rsid w:val="00222DA5"/>
    <w:rsid w:val="00250500"/>
    <w:rsid w:val="0029361E"/>
    <w:rsid w:val="00296FD0"/>
    <w:rsid w:val="002A1BF5"/>
    <w:rsid w:val="002A2838"/>
    <w:rsid w:val="002F16E6"/>
    <w:rsid w:val="0030564B"/>
    <w:rsid w:val="003266EA"/>
    <w:rsid w:val="0037345A"/>
    <w:rsid w:val="00380A7C"/>
    <w:rsid w:val="00396E8E"/>
    <w:rsid w:val="003B6223"/>
    <w:rsid w:val="003B7D30"/>
    <w:rsid w:val="003C66DC"/>
    <w:rsid w:val="00400BEA"/>
    <w:rsid w:val="00406006"/>
    <w:rsid w:val="00411F93"/>
    <w:rsid w:val="0043107B"/>
    <w:rsid w:val="0043488B"/>
    <w:rsid w:val="00451462"/>
    <w:rsid w:val="00462565"/>
    <w:rsid w:val="004961D0"/>
    <w:rsid w:val="00497502"/>
    <w:rsid w:val="004C17BB"/>
    <w:rsid w:val="004C29E9"/>
    <w:rsid w:val="005820E9"/>
    <w:rsid w:val="005C4F11"/>
    <w:rsid w:val="005D3C85"/>
    <w:rsid w:val="006245E8"/>
    <w:rsid w:val="00630081"/>
    <w:rsid w:val="00657CDC"/>
    <w:rsid w:val="00676908"/>
    <w:rsid w:val="006F2571"/>
    <w:rsid w:val="0073311C"/>
    <w:rsid w:val="0074775E"/>
    <w:rsid w:val="007704B0"/>
    <w:rsid w:val="00787152"/>
    <w:rsid w:val="007E79E2"/>
    <w:rsid w:val="007F640F"/>
    <w:rsid w:val="00800E1C"/>
    <w:rsid w:val="00804F49"/>
    <w:rsid w:val="0080571C"/>
    <w:rsid w:val="00825D4C"/>
    <w:rsid w:val="00841E1A"/>
    <w:rsid w:val="00842001"/>
    <w:rsid w:val="00871B89"/>
    <w:rsid w:val="008D0C70"/>
    <w:rsid w:val="00912B57"/>
    <w:rsid w:val="009536E9"/>
    <w:rsid w:val="00965ED9"/>
    <w:rsid w:val="00981D24"/>
    <w:rsid w:val="00982A5F"/>
    <w:rsid w:val="009D528A"/>
    <w:rsid w:val="00A10C19"/>
    <w:rsid w:val="00A2610C"/>
    <w:rsid w:val="00A31041"/>
    <w:rsid w:val="00A37D1F"/>
    <w:rsid w:val="00A40783"/>
    <w:rsid w:val="00A4494B"/>
    <w:rsid w:val="00A63E93"/>
    <w:rsid w:val="00A821E6"/>
    <w:rsid w:val="00A82770"/>
    <w:rsid w:val="00AC7CD2"/>
    <w:rsid w:val="00B11932"/>
    <w:rsid w:val="00B7378F"/>
    <w:rsid w:val="00B9494C"/>
    <w:rsid w:val="00BA66CF"/>
    <w:rsid w:val="00BA73A2"/>
    <w:rsid w:val="00BB2E37"/>
    <w:rsid w:val="00BC582B"/>
    <w:rsid w:val="00C174C4"/>
    <w:rsid w:val="00C30CA9"/>
    <w:rsid w:val="00C60509"/>
    <w:rsid w:val="00C62E80"/>
    <w:rsid w:val="00C91E2D"/>
    <w:rsid w:val="00CB4C49"/>
    <w:rsid w:val="00CD7CA3"/>
    <w:rsid w:val="00CE3243"/>
    <w:rsid w:val="00CF577B"/>
    <w:rsid w:val="00D10724"/>
    <w:rsid w:val="00D53302"/>
    <w:rsid w:val="00D8449E"/>
    <w:rsid w:val="00DC02FD"/>
    <w:rsid w:val="00DC0678"/>
    <w:rsid w:val="00DF177F"/>
    <w:rsid w:val="00E04181"/>
    <w:rsid w:val="00E15B19"/>
    <w:rsid w:val="00E62088"/>
    <w:rsid w:val="00EA3B04"/>
    <w:rsid w:val="00F10A6A"/>
    <w:rsid w:val="00F22176"/>
    <w:rsid w:val="00F71FB4"/>
    <w:rsid w:val="00F9351D"/>
    <w:rsid w:val="00FA7144"/>
    <w:rsid w:val="00FB596E"/>
    <w:rsid w:val="00FD7BAC"/>
    <w:rsid w:val="00FE7FD6"/>
    <w:rsid w:val="00FF0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4223"/>
  <w15:docId w15:val="{59BA2F06-3766-49CE-8556-39270F95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770"/>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87152"/>
    <w:pPr>
      <w:ind w:left="720"/>
      <w:contextualSpacing/>
    </w:pPr>
    <w:rPr>
      <w:rFonts w:eastAsia="Times New Roman"/>
    </w:rPr>
  </w:style>
  <w:style w:type="paragraph" w:customStyle="1" w:styleId="Normal1">
    <w:name w:val="Normal1"/>
    <w:basedOn w:val="Normal"/>
    <w:rsid w:val="00462565"/>
    <w:rPr>
      <w:rFonts w:eastAsia="Times New Roman"/>
    </w:rPr>
  </w:style>
  <w:style w:type="paragraph" w:customStyle="1" w:styleId="Normal2">
    <w:name w:val="Normal2"/>
    <w:basedOn w:val="Normal"/>
    <w:rsid w:val="005C4F11"/>
    <w:rPr>
      <w:rFonts w:eastAsia="Times New Roman"/>
    </w:rPr>
  </w:style>
  <w:style w:type="paragraph" w:styleId="BalloonText">
    <w:name w:val="Balloon Text"/>
    <w:basedOn w:val="Normal"/>
    <w:link w:val="BalloonTextChar"/>
    <w:uiPriority w:val="99"/>
    <w:semiHidden/>
    <w:unhideWhenUsed/>
    <w:rsid w:val="002A1B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BF5"/>
    <w:rPr>
      <w:rFonts w:ascii="Segoe UI" w:eastAsia="Calibri"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14523">
      <w:bodyDiv w:val="1"/>
      <w:marLeft w:val="0"/>
      <w:marRight w:val="0"/>
      <w:marTop w:val="0"/>
      <w:marBottom w:val="0"/>
      <w:divBdr>
        <w:top w:val="none" w:sz="0" w:space="0" w:color="auto"/>
        <w:left w:val="none" w:sz="0" w:space="0" w:color="auto"/>
        <w:bottom w:val="none" w:sz="0" w:space="0" w:color="auto"/>
        <w:right w:val="none" w:sz="0" w:space="0" w:color="auto"/>
      </w:divBdr>
    </w:div>
    <w:div w:id="318078903">
      <w:bodyDiv w:val="1"/>
      <w:marLeft w:val="0"/>
      <w:marRight w:val="0"/>
      <w:marTop w:val="0"/>
      <w:marBottom w:val="0"/>
      <w:divBdr>
        <w:top w:val="none" w:sz="0" w:space="0" w:color="auto"/>
        <w:left w:val="none" w:sz="0" w:space="0" w:color="auto"/>
        <w:bottom w:val="none" w:sz="0" w:space="0" w:color="auto"/>
        <w:right w:val="none" w:sz="0" w:space="0" w:color="auto"/>
      </w:divBdr>
    </w:div>
    <w:div w:id="610823803">
      <w:bodyDiv w:val="1"/>
      <w:marLeft w:val="0"/>
      <w:marRight w:val="0"/>
      <w:marTop w:val="0"/>
      <w:marBottom w:val="0"/>
      <w:divBdr>
        <w:top w:val="none" w:sz="0" w:space="0" w:color="auto"/>
        <w:left w:val="none" w:sz="0" w:space="0" w:color="auto"/>
        <w:bottom w:val="none" w:sz="0" w:space="0" w:color="auto"/>
        <w:right w:val="none" w:sz="0" w:space="0" w:color="auto"/>
      </w:divBdr>
    </w:div>
    <w:div w:id="615530521">
      <w:bodyDiv w:val="1"/>
      <w:marLeft w:val="0"/>
      <w:marRight w:val="0"/>
      <w:marTop w:val="0"/>
      <w:marBottom w:val="0"/>
      <w:divBdr>
        <w:top w:val="none" w:sz="0" w:space="0" w:color="auto"/>
        <w:left w:val="none" w:sz="0" w:space="0" w:color="auto"/>
        <w:bottom w:val="none" w:sz="0" w:space="0" w:color="auto"/>
        <w:right w:val="none" w:sz="0" w:space="0" w:color="auto"/>
      </w:divBdr>
    </w:div>
    <w:div w:id="918488175">
      <w:bodyDiv w:val="1"/>
      <w:marLeft w:val="0"/>
      <w:marRight w:val="0"/>
      <w:marTop w:val="0"/>
      <w:marBottom w:val="0"/>
      <w:divBdr>
        <w:top w:val="none" w:sz="0" w:space="0" w:color="auto"/>
        <w:left w:val="none" w:sz="0" w:space="0" w:color="auto"/>
        <w:bottom w:val="none" w:sz="0" w:space="0" w:color="auto"/>
        <w:right w:val="none" w:sz="0" w:space="0" w:color="auto"/>
      </w:divBdr>
    </w:div>
    <w:div w:id="964195573">
      <w:bodyDiv w:val="1"/>
      <w:marLeft w:val="0"/>
      <w:marRight w:val="0"/>
      <w:marTop w:val="0"/>
      <w:marBottom w:val="0"/>
      <w:divBdr>
        <w:top w:val="none" w:sz="0" w:space="0" w:color="auto"/>
        <w:left w:val="none" w:sz="0" w:space="0" w:color="auto"/>
        <w:bottom w:val="none" w:sz="0" w:space="0" w:color="auto"/>
        <w:right w:val="none" w:sz="0" w:space="0" w:color="auto"/>
      </w:divBdr>
    </w:div>
    <w:div w:id="1048992720">
      <w:bodyDiv w:val="1"/>
      <w:marLeft w:val="0"/>
      <w:marRight w:val="0"/>
      <w:marTop w:val="0"/>
      <w:marBottom w:val="0"/>
      <w:divBdr>
        <w:top w:val="none" w:sz="0" w:space="0" w:color="auto"/>
        <w:left w:val="none" w:sz="0" w:space="0" w:color="auto"/>
        <w:bottom w:val="none" w:sz="0" w:space="0" w:color="auto"/>
        <w:right w:val="none" w:sz="0" w:space="0" w:color="auto"/>
      </w:divBdr>
    </w:div>
    <w:div w:id="1256328966">
      <w:bodyDiv w:val="1"/>
      <w:marLeft w:val="0"/>
      <w:marRight w:val="0"/>
      <w:marTop w:val="0"/>
      <w:marBottom w:val="0"/>
      <w:divBdr>
        <w:top w:val="none" w:sz="0" w:space="0" w:color="auto"/>
        <w:left w:val="none" w:sz="0" w:space="0" w:color="auto"/>
        <w:bottom w:val="none" w:sz="0" w:space="0" w:color="auto"/>
        <w:right w:val="none" w:sz="0" w:space="0" w:color="auto"/>
      </w:divBdr>
    </w:div>
    <w:div w:id="1407457930">
      <w:bodyDiv w:val="1"/>
      <w:marLeft w:val="0"/>
      <w:marRight w:val="0"/>
      <w:marTop w:val="0"/>
      <w:marBottom w:val="0"/>
      <w:divBdr>
        <w:top w:val="none" w:sz="0" w:space="0" w:color="auto"/>
        <w:left w:val="none" w:sz="0" w:space="0" w:color="auto"/>
        <w:bottom w:val="none" w:sz="0" w:space="0" w:color="auto"/>
        <w:right w:val="none" w:sz="0" w:space="0" w:color="auto"/>
      </w:divBdr>
    </w:div>
    <w:div w:id="1491406945">
      <w:bodyDiv w:val="1"/>
      <w:marLeft w:val="0"/>
      <w:marRight w:val="0"/>
      <w:marTop w:val="0"/>
      <w:marBottom w:val="0"/>
      <w:divBdr>
        <w:top w:val="none" w:sz="0" w:space="0" w:color="auto"/>
        <w:left w:val="none" w:sz="0" w:space="0" w:color="auto"/>
        <w:bottom w:val="none" w:sz="0" w:space="0" w:color="auto"/>
        <w:right w:val="none" w:sz="0" w:space="0" w:color="auto"/>
      </w:divBdr>
    </w:div>
    <w:div w:id="1496607287">
      <w:bodyDiv w:val="1"/>
      <w:marLeft w:val="0"/>
      <w:marRight w:val="0"/>
      <w:marTop w:val="0"/>
      <w:marBottom w:val="0"/>
      <w:divBdr>
        <w:top w:val="none" w:sz="0" w:space="0" w:color="auto"/>
        <w:left w:val="none" w:sz="0" w:space="0" w:color="auto"/>
        <w:bottom w:val="none" w:sz="0" w:space="0" w:color="auto"/>
        <w:right w:val="none" w:sz="0" w:space="0" w:color="auto"/>
      </w:divBdr>
    </w:div>
    <w:div w:id="2025475425">
      <w:bodyDiv w:val="1"/>
      <w:marLeft w:val="0"/>
      <w:marRight w:val="0"/>
      <w:marTop w:val="0"/>
      <w:marBottom w:val="0"/>
      <w:divBdr>
        <w:top w:val="none" w:sz="0" w:space="0" w:color="auto"/>
        <w:left w:val="none" w:sz="0" w:space="0" w:color="auto"/>
        <w:bottom w:val="none" w:sz="0" w:space="0" w:color="auto"/>
        <w:right w:val="none" w:sz="0" w:space="0" w:color="auto"/>
      </w:divBdr>
    </w:div>
    <w:div w:id="2074548708">
      <w:bodyDiv w:val="1"/>
      <w:marLeft w:val="0"/>
      <w:marRight w:val="0"/>
      <w:marTop w:val="0"/>
      <w:marBottom w:val="0"/>
      <w:divBdr>
        <w:top w:val="none" w:sz="0" w:space="0" w:color="auto"/>
        <w:left w:val="none" w:sz="0" w:space="0" w:color="auto"/>
        <w:bottom w:val="none" w:sz="0" w:space="0" w:color="auto"/>
        <w:right w:val="none" w:sz="0" w:space="0" w:color="auto"/>
      </w:divBdr>
    </w:div>
    <w:div w:id="21292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C93B4-FCE9-4648-9B60-1585E4F41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Šarić</dc:creator>
  <cp:lastModifiedBy>Barbara Šarić</cp:lastModifiedBy>
  <cp:revision>8</cp:revision>
  <cp:lastPrinted>2022-01-03T12:36:00Z</cp:lastPrinted>
  <dcterms:created xsi:type="dcterms:W3CDTF">2023-07-06T20:54:00Z</dcterms:created>
  <dcterms:modified xsi:type="dcterms:W3CDTF">2023-09-14T12:01:00Z</dcterms:modified>
</cp:coreProperties>
</file>