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9A6ECB" w14:textId="77777777" w:rsidR="00010C57" w:rsidRPr="00010C57" w:rsidRDefault="00010C57" w:rsidP="00010C57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010C57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010C57">
        <w:rPr>
          <w:rStyle w:val="apple-tab-span"/>
          <w:rFonts w:ascii="Times New Roman" w:hAnsi="Times New Roman" w:cs="Times New Roman"/>
          <w:sz w:val="24"/>
          <w:szCs w:val="24"/>
        </w:rPr>
        <w:tab/>
        <w:t xml:space="preserve">                                        </w:t>
      </w:r>
      <w:r w:rsidRPr="00010C57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4C9953A3" w14:textId="77777777" w:rsidR="00010C57" w:rsidRPr="00010C57" w:rsidRDefault="00010C57" w:rsidP="00010C57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AA835B3" w14:textId="6A6D9CE2" w:rsidR="00010C57" w:rsidRPr="00010C57" w:rsidRDefault="00010C57" w:rsidP="00010C57">
      <w:pPr>
        <w:spacing w:after="86"/>
        <w:jc w:val="center"/>
        <w:rPr>
          <w:rFonts w:ascii="Times New Roman" w:hAnsi="Times New Roman" w:cs="Times New Roman"/>
          <w:sz w:val="24"/>
          <w:szCs w:val="24"/>
        </w:rPr>
      </w:pPr>
      <w:r w:rsidRPr="00010C57">
        <w:rPr>
          <w:rFonts w:ascii="Times New Roman" w:hAnsi="Times New Roman" w:cs="Times New Roman"/>
          <w:sz w:val="24"/>
          <w:szCs w:val="24"/>
        </w:rPr>
        <w:t>25. sjednice Vijeća Mjesnog odbora „August Šenoa“ održane 25. svibnja 2023. (četvrtak) u 18.00 sati u prostorijama M</w:t>
      </w:r>
      <w:r w:rsidR="00C82BD4">
        <w:rPr>
          <w:rFonts w:ascii="Times New Roman" w:hAnsi="Times New Roman" w:cs="Times New Roman"/>
          <w:sz w:val="24"/>
          <w:szCs w:val="24"/>
        </w:rPr>
        <w:t>jesnog odbora</w:t>
      </w:r>
      <w:r w:rsidRPr="00010C57">
        <w:rPr>
          <w:rFonts w:ascii="Times New Roman" w:hAnsi="Times New Roman" w:cs="Times New Roman"/>
          <w:sz w:val="24"/>
          <w:szCs w:val="24"/>
        </w:rPr>
        <w:t xml:space="preserve"> „August  Šenoa“, Pavla Hatza 8</w:t>
      </w:r>
    </w:p>
    <w:p w14:paraId="642FDD0D" w14:textId="77777777" w:rsidR="00010C57" w:rsidRPr="00010C57" w:rsidRDefault="00010C57" w:rsidP="00010C57">
      <w:pPr>
        <w:spacing w:after="86"/>
        <w:jc w:val="center"/>
        <w:rPr>
          <w:rFonts w:ascii="Times New Roman" w:hAnsi="Times New Roman" w:cs="Times New Roman"/>
          <w:sz w:val="24"/>
          <w:szCs w:val="24"/>
        </w:rPr>
      </w:pPr>
    </w:p>
    <w:p w14:paraId="0220F391" w14:textId="77777777" w:rsidR="00010C57" w:rsidRPr="00010C57" w:rsidRDefault="00010C57" w:rsidP="00E9695A">
      <w:pPr>
        <w:spacing w:after="86"/>
        <w:jc w:val="both"/>
        <w:rPr>
          <w:rFonts w:ascii="Times New Roman" w:hAnsi="Times New Roman" w:cs="Times New Roman"/>
          <w:sz w:val="24"/>
          <w:szCs w:val="24"/>
        </w:rPr>
      </w:pPr>
      <w:r w:rsidRPr="00010C57">
        <w:rPr>
          <w:rFonts w:ascii="Times New Roman" w:hAnsi="Times New Roman" w:cs="Times New Roman"/>
          <w:sz w:val="24"/>
          <w:szCs w:val="24"/>
        </w:rPr>
        <w:t>Prisutni članovi Vijeća Mjesnog odbora: Sonja Braut-Kazić, Dubravka Golubić-Krpan, Robert Borenić, Đurđa Golubić</w:t>
      </w:r>
    </w:p>
    <w:p w14:paraId="452CA57E" w14:textId="3320EC10" w:rsidR="00010C57" w:rsidRPr="00010C57" w:rsidRDefault="00010C57" w:rsidP="00E9695A">
      <w:pPr>
        <w:spacing w:after="86"/>
        <w:jc w:val="both"/>
        <w:rPr>
          <w:rFonts w:ascii="Times New Roman" w:hAnsi="Times New Roman" w:cs="Times New Roman"/>
          <w:sz w:val="24"/>
          <w:szCs w:val="24"/>
        </w:rPr>
      </w:pPr>
      <w:r w:rsidRPr="00010C57">
        <w:rPr>
          <w:rFonts w:ascii="Times New Roman" w:hAnsi="Times New Roman" w:cs="Times New Roman"/>
          <w:sz w:val="24"/>
          <w:szCs w:val="24"/>
        </w:rPr>
        <w:t>Vijeće Mjesnog odbora jednoglasno usvaja Zapisnik  2</w:t>
      </w:r>
      <w:r w:rsidR="00F87C0D">
        <w:rPr>
          <w:rFonts w:ascii="Times New Roman" w:hAnsi="Times New Roman" w:cs="Times New Roman"/>
          <w:sz w:val="24"/>
          <w:szCs w:val="24"/>
        </w:rPr>
        <w:t>4</w:t>
      </w:r>
      <w:r w:rsidRPr="00010C57">
        <w:rPr>
          <w:rFonts w:ascii="Times New Roman" w:hAnsi="Times New Roman" w:cs="Times New Roman"/>
          <w:sz w:val="24"/>
          <w:szCs w:val="24"/>
        </w:rPr>
        <w:t>. sjednice Vijeća Mjesnog odbora. </w:t>
      </w:r>
    </w:p>
    <w:p w14:paraId="0A8DC45C" w14:textId="77777777" w:rsidR="00010C57" w:rsidRPr="00010C57" w:rsidRDefault="00010C57" w:rsidP="00010C57">
      <w:pPr>
        <w:spacing w:after="86"/>
        <w:rPr>
          <w:rFonts w:ascii="Times New Roman" w:hAnsi="Times New Roman" w:cs="Times New Roman"/>
          <w:sz w:val="24"/>
          <w:szCs w:val="24"/>
        </w:rPr>
      </w:pPr>
    </w:p>
    <w:p w14:paraId="21C14E15" w14:textId="77777777" w:rsidR="00010C57" w:rsidRPr="00010C57" w:rsidRDefault="00010C57" w:rsidP="00010C57">
      <w:pPr>
        <w:spacing w:after="86"/>
        <w:rPr>
          <w:rFonts w:ascii="Times New Roman" w:hAnsi="Times New Roman" w:cs="Times New Roman"/>
          <w:sz w:val="24"/>
          <w:szCs w:val="24"/>
        </w:rPr>
      </w:pPr>
      <w:r w:rsidRPr="00010C57">
        <w:rPr>
          <w:rFonts w:ascii="Times New Roman" w:hAnsi="Times New Roman" w:cs="Times New Roman"/>
          <w:sz w:val="24"/>
          <w:szCs w:val="24"/>
        </w:rPr>
        <w:t>Predsjednica Vijeća predlaže sljedeći </w:t>
      </w:r>
    </w:p>
    <w:p w14:paraId="0FDD3B8C" w14:textId="77777777" w:rsidR="00010C57" w:rsidRPr="00010C57" w:rsidRDefault="00010C57" w:rsidP="00010C5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421B03" w14:textId="77777777" w:rsidR="00010C57" w:rsidRPr="00010C57" w:rsidRDefault="00010C57" w:rsidP="00010C57">
      <w:pPr>
        <w:jc w:val="center"/>
        <w:rPr>
          <w:rFonts w:ascii="Times New Roman" w:hAnsi="Times New Roman" w:cs="Times New Roman"/>
          <w:sz w:val="24"/>
          <w:szCs w:val="24"/>
        </w:rPr>
      </w:pPr>
      <w:r w:rsidRPr="00010C57">
        <w:rPr>
          <w:rFonts w:ascii="Times New Roman" w:hAnsi="Times New Roman" w:cs="Times New Roman"/>
          <w:sz w:val="24"/>
          <w:szCs w:val="24"/>
        </w:rPr>
        <w:t>DNEVNI RED</w:t>
      </w:r>
      <w:r w:rsidRPr="00010C5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41321EC" w14:textId="77777777" w:rsidR="00010C57" w:rsidRPr="00010C57" w:rsidRDefault="00010C57" w:rsidP="00010C57">
      <w:pPr>
        <w:rPr>
          <w:rFonts w:ascii="Times New Roman" w:hAnsi="Times New Roman" w:cs="Times New Roman"/>
          <w:sz w:val="24"/>
          <w:szCs w:val="24"/>
        </w:rPr>
      </w:pPr>
    </w:p>
    <w:p w14:paraId="2D0940CA" w14:textId="77777777" w:rsidR="00010C57" w:rsidRPr="00010C57" w:rsidRDefault="00010C57" w:rsidP="00010C57">
      <w:pPr>
        <w:rPr>
          <w:rFonts w:ascii="Times New Roman" w:hAnsi="Times New Roman" w:cs="Times New Roman"/>
          <w:sz w:val="24"/>
          <w:szCs w:val="24"/>
        </w:rPr>
      </w:pPr>
    </w:p>
    <w:p w14:paraId="570747FE" w14:textId="77777777" w:rsidR="00010C57" w:rsidRPr="00010C57" w:rsidRDefault="00010C57" w:rsidP="00010C57">
      <w:pPr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10C57">
        <w:rPr>
          <w:rFonts w:ascii="Times New Roman" w:eastAsia="Times New Roman" w:hAnsi="Times New Roman" w:cs="Times New Roman"/>
          <w:sz w:val="24"/>
          <w:szCs w:val="24"/>
        </w:rPr>
        <w:t>Prijedlog stavljanja izvan snage Odluke urbanističkog plana groblja Moravče</w:t>
      </w:r>
    </w:p>
    <w:p w14:paraId="4D61C778" w14:textId="77777777" w:rsidR="00010C57" w:rsidRPr="00010C57" w:rsidRDefault="00010C57" w:rsidP="00010C57">
      <w:pPr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10C57">
        <w:rPr>
          <w:rFonts w:ascii="Times New Roman" w:eastAsia="Times New Roman" w:hAnsi="Times New Roman" w:cs="Times New Roman"/>
          <w:sz w:val="24"/>
          <w:szCs w:val="24"/>
        </w:rPr>
        <w:t>Komunalna problematika</w:t>
      </w:r>
    </w:p>
    <w:p w14:paraId="3B2E2B86" w14:textId="77777777" w:rsidR="00010C57" w:rsidRPr="00010C57" w:rsidRDefault="00010C57" w:rsidP="00010C57">
      <w:pPr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10C57">
        <w:rPr>
          <w:rFonts w:ascii="Times New Roman" w:eastAsia="Times New Roman" w:hAnsi="Times New Roman" w:cs="Times New Roman"/>
          <w:sz w:val="24"/>
          <w:szCs w:val="24"/>
        </w:rPr>
        <w:t>Pitanja i prijedlozi</w:t>
      </w:r>
    </w:p>
    <w:p w14:paraId="13895E97" w14:textId="6E2C42F7" w:rsidR="00010C57" w:rsidRPr="00010C57" w:rsidRDefault="00010C57" w:rsidP="00010C57">
      <w:pPr>
        <w:spacing w:after="86"/>
        <w:rPr>
          <w:rFonts w:ascii="Times New Roman" w:hAnsi="Times New Roman" w:cs="Times New Roman"/>
          <w:sz w:val="24"/>
          <w:szCs w:val="24"/>
        </w:rPr>
      </w:pPr>
    </w:p>
    <w:p w14:paraId="3311E535" w14:textId="5092F63F" w:rsidR="00010C57" w:rsidRPr="00010C57" w:rsidRDefault="00010C57" w:rsidP="00010C57">
      <w:pPr>
        <w:spacing w:after="86"/>
        <w:rPr>
          <w:rFonts w:ascii="Times New Roman" w:hAnsi="Times New Roman" w:cs="Times New Roman"/>
          <w:sz w:val="24"/>
          <w:szCs w:val="24"/>
        </w:rPr>
      </w:pPr>
    </w:p>
    <w:p w14:paraId="1B33F178" w14:textId="72A36BA1" w:rsidR="00010C57" w:rsidRPr="00010C57" w:rsidRDefault="00010C57" w:rsidP="00010C57">
      <w:pPr>
        <w:ind w:hanging="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0C57">
        <w:rPr>
          <w:rFonts w:ascii="Times New Roman" w:hAnsi="Times New Roman" w:cs="Times New Roman"/>
          <w:b/>
          <w:bCs/>
          <w:sz w:val="24"/>
          <w:szCs w:val="24"/>
        </w:rPr>
        <w:t>Ad. 1 Prijedlog stavljanja izvan snage Odluke urbanističkog plana groblja Moravče</w:t>
      </w:r>
    </w:p>
    <w:p w14:paraId="2872943C" w14:textId="77777777" w:rsidR="00010C57" w:rsidRPr="00010C57" w:rsidRDefault="00010C57" w:rsidP="00010C57">
      <w:pPr>
        <w:ind w:hanging="9"/>
        <w:jc w:val="both"/>
        <w:rPr>
          <w:rFonts w:ascii="Times New Roman" w:hAnsi="Times New Roman" w:cs="Times New Roman"/>
          <w:sz w:val="24"/>
          <w:szCs w:val="24"/>
        </w:rPr>
      </w:pPr>
    </w:p>
    <w:p w14:paraId="32C3486F" w14:textId="0B3C52DB" w:rsidR="00010C57" w:rsidRDefault="00010C57" w:rsidP="00010C57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</w:t>
      </w:r>
      <w:r w:rsidRPr="00010C57">
        <w:rPr>
          <w:rFonts w:ascii="Times New Roman" w:hAnsi="Times New Roman" w:cs="Times New Roman"/>
          <w:sz w:val="24"/>
          <w:szCs w:val="24"/>
        </w:rPr>
        <w:t xml:space="preserve"> su jednoglasno prihvatili prijedlog da se, zbog u dopisu navedenih </w:t>
      </w:r>
      <w:r w:rsidR="00A0489E" w:rsidRPr="00010C57">
        <w:rPr>
          <w:rFonts w:ascii="Times New Roman" w:hAnsi="Times New Roman" w:cs="Times New Roman"/>
          <w:sz w:val="24"/>
          <w:szCs w:val="24"/>
        </w:rPr>
        <w:t>argumenata</w:t>
      </w:r>
      <w:r w:rsidRPr="00010C57">
        <w:rPr>
          <w:rFonts w:ascii="Times New Roman" w:hAnsi="Times New Roman" w:cs="Times New Roman"/>
          <w:sz w:val="24"/>
          <w:szCs w:val="24"/>
        </w:rPr>
        <w:t>, izvan snage stavi Odluka urbanističkog plana groblja Moravče.</w:t>
      </w:r>
    </w:p>
    <w:p w14:paraId="5D99AD4A" w14:textId="7796BF87" w:rsidR="00F87C0D" w:rsidRDefault="00F87C0D" w:rsidP="00010C57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jednoglasno donosi</w:t>
      </w:r>
    </w:p>
    <w:p w14:paraId="6D3EA13D" w14:textId="16BCA377" w:rsidR="00F87C0D" w:rsidRDefault="00F87C0D" w:rsidP="00010C57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</w:p>
    <w:p w14:paraId="07570449" w14:textId="411E42DA" w:rsidR="00F87C0D" w:rsidRDefault="00F87C0D" w:rsidP="00F87C0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C0D">
        <w:rPr>
          <w:rFonts w:ascii="Times New Roman" w:eastAsia="Times New Roman" w:hAnsi="Times New Roman" w:cs="Times New Roman"/>
          <w:b/>
          <w:bCs/>
          <w:sz w:val="24"/>
          <w:szCs w:val="24"/>
        </w:rPr>
        <w:t>ZAKLJUČAK</w:t>
      </w:r>
    </w:p>
    <w:p w14:paraId="40F7863A" w14:textId="77777777" w:rsidR="00F87C0D" w:rsidRPr="00F87C0D" w:rsidRDefault="00F87C0D" w:rsidP="00F87C0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4C1620" w14:textId="77777777" w:rsidR="00F87C0D" w:rsidRPr="00F87C0D" w:rsidRDefault="00F87C0D" w:rsidP="00F87C0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C0D">
        <w:rPr>
          <w:rFonts w:ascii="Times New Roman" w:eastAsia="Times New Roman" w:hAnsi="Times New Roman" w:cs="Times New Roman"/>
          <w:b/>
          <w:bCs/>
          <w:sz w:val="24"/>
          <w:szCs w:val="24"/>
        </w:rPr>
        <w:t>o odluci o izradi Odluke o stavljanju izvan snage Urbanističkog plana uređenja groblja Moravče</w:t>
      </w:r>
    </w:p>
    <w:p w14:paraId="71F9868A" w14:textId="77777777" w:rsidR="00F87C0D" w:rsidRPr="00F87C0D" w:rsidRDefault="00F87C0D" w:rsidP="00F87C0D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CAB4FD3" w14:textId="7DD53847" w:rsidR="00F87C0D" w:rsidRPr="00F87C0D" w:rsidRDefault="00F87C0D" w:rsidP="00F87C0D">
      <w:pPr>
        <w:numPr>
          <w:ilvl w:val="0"/>
          <w:numId w:val="17"/>
        </w:numPr>
        <w:spacing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7C0D">
        <w:rPr>
          <w:rFonts w:ascii="Times New Roman" w:eastAsia="Calibri" w:hAnsi="Times New Roman" w:cs="Times New Roman"/>
          <w:bCs/>
          <w:sz w:val="24"/>
          <w:szCs w:val="24"/>
        </w:rPr>
        <w:t xml:space="preserve">Vijeće Mjesnog odbora </w:t>
      </w:r>
      <w:r>
        <w:rPr>
          <w:rFonts w:ascii="Times New Roman" w:eastAsia="Calibri" w:hAnsi="Times New Roman" w:cs="Times New Roman"/>
          <w:bCs/>
          <w:sz w:val="24"/>
          <w:szCs w:val="24"/>
        </w:rPr>
        <w:t>„August Šenoa“</w:t>
      </w:r>
      <w:r w:rsidRPr="00F87C0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87C0D">
        <w:rPr>
          <w:rFonts w:ascii="Times New Roman" w:eastAsia="Times New Roman" w:hAnsi="Times New Roman" w:cs="Times New Roman"/>
          <w:sz w:val="24"/>
          <w:szCs w:val="24"/>
        </w:rPr>
        <w:t xml:space="preserve">daje pozitivno mišljenje o </w:t>
      </w:r>
      <w:r w:rsidRPr="00F87C0D">
        <w:rPr>
          <w:rFonts w:ascii="Times New Roman" w:eastAsia="Times New Roman" w:hAnsi="Times New Roman" w:cs="Times New Roman"/>
          <w:bCs/>
          <w:sz w:val="24"/>
          <w:szCs w:val="24"/>
        </w:rPr>
        <w:t>odluci o izradi Odluke o stavljanju izvan snage Urbanističkog plana uređenja groblja Moravče</w:t>
      </w:r>
      <w:r w:rsidRPr="00F87C0D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23221683" w14:textId="77777777" w:rsidR="00F87C0D" w:rsidRPr="00F87C0D" w:rsidRDefault="00F87C0D" w:rsidP="00F87C0D">
      <w:pPr>
        <w:spacing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DC676A7" w14:textId="77777777" w:rsidR="00F87C0D" w:rsidRPr="00F87C0D" w:rsidRDefault="00F87C0D" w:rsidP="00F87C0D">
      <w:pPr>
        <w:numPr>
          <w:ilvl w:val="0"/>
          <w:numId w:val="17"/>
        </w:numPr>
        <w:spacing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7C0D">
        <w:rPr>
          <w:rFonts w:ascii="Times New Roman" w:eastAsia="Calibri" w:hAnsi="Times New Roman" w:cs="Times New Roman"/>
          <w:bCs/>
          <w:sz w:val="24"/>
          <w:szCs w:val="24"/>
        </w:rPr>
        <w:t xml:space="preserve">Ovaj Zaključak dostavlja se Vijeću Gradske četvrti Donji grad na daljnje postupanje. </w:t>
      </w:r>
    </w:p>
    <w:p w14:paraId="5DD7BAE9" w14:textId="77777777" w:rsidR="00F87C0D" w:rsidRPr="00010C57" w:rsidRDefault="00F87C0D" w:rsidP="00010C57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</w:p>
    <w:p w14:paraId="6475060D" w14:textId="77777777" w:rsidR="00010C57" w:rsidRDefault="00010C57" w:rsidP="00010C57">
      <w:pPr>
        <w:spacing w:after="1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BE9AE0" w14:textId="53A7A324" w:rsidR="00010C57" w:rsidRPr="00010C57" w:rsidRDefault="00010C57" w:rsidP="00010C57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010C57">
        <w:rPr>
          <w:rFonts w:ascii="Times New Roman" w:hAnsi="Times New Roman" w:cs="Times New Roman"/>
          <w:b/>
          <w:bCs/>
          <w:sz w:val="24"/>
          <w:szCs w:val="24"/>
        </w:rPr>
        <w:t>Ad.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0C57">
        <w:rPr>
          <w:rFonts w:ascii="Times New Roman" w:hAnsi="Times New Roman" w:cs="Times New Roman"/>
          <w:b/>
          <w:bCs/>
          <w:sz w:val="24"/>
          <w:szCs w:val="24"/>
        </w:rPr>
        <w:t>2 Komunalna problematika</w:t>
      </w:r>
    </w:p>
    <w:p w14:paraId="134840F8" w14:textId="090B33D6" w:rsidR="00010C57" w:rsidRPr="00010C57" w:rsidRDefault="00010C57" w:rsidP="00010C57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010C57">
        <w:rPr>
          <w:rFonts w:ascii="Times New Roman" w:hAnsi="Times New Roman" w:cs="Times New Roman"/>
          <w:sz w:val="24"/>
          <w:szCs w:val="24"/>
        </w:rPr>
        <w:t>Na području M</w:t>
      </w:r>
      <w:r w:rsidR="00F87C0D">
        <w:rPr>
          <w:rFonts w:ascii="Times New Roman" w:hAnsi="Times New Roman" w:cs="Times New Roman"/>
          <w:sz w:val="24"/>
          <w:szCs w:val="24"/>
        </w:rPr>
        <w:t>jesnog odbora</w:t>
      </w:r>
      <w:r w:rsidRPr="00010C57">
        <w:rPr>
          <w:rFonts w:ascii="Times New Roman" w:hAnsi="Times New Roman" w:cs="Times New Roman"/>
          <w:sz w:val="24"/>
          <w:szCs w:val="24"/>
        </w:rPr>
        <w:t xml:space="preserve"> </w:t>
      </w:r>
      <w:r w:rsidR="00F87C0D">
        <w:rPr>
          <w:rFonts w:ascii="Times New Roman" w:hAnsi="Times New Roman" w:cs="Times New Roman"/>
          <w:sz w:val="24"/>
          <w:szCs w:val="24"/>
        </w:rPr>
        <w:t>„</w:t>
      </w:r>
      <w:r w:rsidRPr="00010C57">
        <w:rPr>
          <w:rFonts w:ascii="Times New Roman" w:hAnsi="Times New Roman" w:cs="Times New Roman"/>
          <w:sz w:val="24"/>
          <w:szCs w:val="24"/>
        </w:rPr>
        <w:t>August Šenoa</w:t>
      </w:r>
      <w:r w:rsidR="00F87C0D">
        <w:rPr>
          <w:rFonts w:ascii="Times New Roman" w:hAnsi="Times New Roman" w:cs="Times New Roman"/>
          <w:sz w:val="24"/>
          <w:szCs w:val="24"/>
        </w:rPr>
        <w:t>“</w:t>
      </w:r>
      <w:r w:rsidRPr="00010C57">
        <w:rPr>
          <w:rFonts w:ascii="Times New Roman" w:hAnsi="Times New Roman" w:cs="Times New Roman"/>
          <w:sz w:val="24"/>
          <w:szCs w:val="24"/>
        </w:rPr>
        <w:t xml:space="preserve"> najveći su problem prometnice i to ‘okomice’ Palmotićeva (cijelom dužinom) i Petrinjske (na raskrižju sa Šenoinom gdje su česti sudari), pa </w:t>
      </w:r>
      <w:r w:rsidR="00F87C0D">
        <w:rPr>
          <w:rFonts w:ascii="Times New Roman" w:hAnsi="Times New Roman" w:cs="Times New Roman"/>
          <w:sz w:val="24"/>
          <w:szCs w:val="24"/>
        </w:rPr>
        <w:t>članovi Vijeća</w:t>
      </w:r>
      <w:r w:rsidRPr="00010C57">
        <w:rPr>
          <w:rFonts w:ascii="Times New Roman" w:hAnsi="Times New Roman" w:cs="Times New Roman"/>
          <w:sz w:val="24"/>
          <w:szCs w:val="24"/>
        </w:rPr>
        <w:t xml:space="preserve"> ponovno podsjećaju da što prije treba primijeniti potrebne i najdjelotvornije mjere i sredstva za usporavanje prometa. </w:t>
      </w:r>
    </w:p>
    <w:p w14:paraId="55F12968" w14:textId="2C840490" w:rsidR="00010C57" w:rsidRPr="00010C57" w:rsidRDefault="00010C57" w:rsidP="00010C57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010C57">
        <w:rPr>
          <w:rFonts w:ascii="Times New Roman" w:hAnsi="Times New Roman" w:cs="Times New Roman"/>
          <w:sz w:val="24"/>
          <w:szCs w:val="24"/>
        </w:rPr>
        <w:t xml:space="preserve">Drugi, jednako važan problem kojem još nije pronađeno rješenje, jest nepostojanje odlagališta za smeće samo za lokale i dućane, pa </w:t>
      </w:r>
      <w:r w:rsidR="00F87C0D">
        <w:rPr>
          <w:rFonts w:ascii="Times New Roman" w:hAnsi="Times New Roman" w:cs="Times New Roman"/>
          <w:sz w:val="24"/>
          <w:szCs w:val="24"/>
        </w:rPr>
        <w:t xml:space="preserve">se </w:t>
      </w:r>
      <w:r w:rsidRPr="00010C57">
        <w:rPr>
          <w:rFonts w:ascii="Times New Roman" w:hAnsi="Times New Roman" w:cs="Times New Roman"/>
          <w:sz w:val="24"/>
          <w:szCs w:val="24"/>
        </w:rPr>
        <w:t xml:space="preserve">njihov otpad (nerijetko u rastresitom stanju), na zelenim </w:t>
      </w:r>
      <w:r w:rsidRPr="00010C57">
        <w:rPr>
          <w:rFonts w:ascii="Times New Roman" w:hAnsi="Times New Roman" w:cs="Times New Roman"/>
          <w:sz w:val="24"/>
          <w:szCs w:val="24"/>
        </w:rPr>
        <w:lastRenderedPageBreak/>
        <w:t xml:space="preserve">otocima predviđenom za stanovnike </w:t>
      </w:r>
      <w:r w:rsidR="00F87C0D">
        <w:rPr>
          <w:rFonts w:ascii="Times New Roman" w:hAnsi="Times New Roman" w:cs="Times New Roman"/>
          <w:sz w:val="24"/>
          <w:szCs w:val="24"/>
        </w:rPr>
        <w:t>Mjesnog odbora,</w:t>
      </w:r>
      <w:r w:rsidRPr="00010C57">
        <w:rPr>
          <w:rFonts w:ascii="Times New Roman" w:hAnsi="Times New Roman" w:cs="Times New Roman"/>
          <w:sz w:val="24"/>
          <w:szCs w:val="24"/>
        </w:rPr>
        <w:t xml:space="preserve"> pretrpavaju i čak ostavljaju oko kontejnera.</w:t>
      </w:r>
    </w:p>
    <w:p w14:paraId="62258BF5" w14:textId="77777777" w:rsidR="00010C57" w:rsidRDefault="00010C57" w:rsidP="00010C57">
      <w:pPr>
        <w:spacing w:after="1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E6748" w14:textId="78760187" w:rsidR="00010C57" w:rsidRPr="00010C57" w:rsidRDefault="00010C57" w:rsidP="00010C57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010C57">
        <w:rPr>
          <w:rFonts w:ascii="Times New Roman" w:hAnsi="Times New Roman" w:cs="Times New Roman"/>
          <w:b/>
          <w:bCs/>
          <w:sz w:val="24"/>
          <w:szCs w:val="24"/>
        </w:rPr>
        <w:t>Ad. 3 Pitanja i prijedlozi</w:t>
      </w:r>
    </w:p>
    <w:p w14:paraId="4C5CE93B" w14:textId="17B2578F" w:rsidR="00010C57" w:rsidRPr="00010C57" w:rsidRDefault="00010C57" w:rsidP="00010C57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010C57">
        <w:rPr>
          <w:rFonts w:ascii="Times New Roman" w:hAnsi="Times New Roman" w:cs="Times New Roman"/>
          <w:sz w:val="24"/>
          <w:szCs w:val="24"/>
        </w:rPr>
        <w:t xml:space="preserve">U želji da postane vidljivija problematika osipanja fasada i padanja dijelova s krova i plastike s potresima oštećenih kuća koje još nisu obnovljene, </w:t>
      </w:r>
      <w:r w:rsidR="00F87C0D">
        <w:rPr>
          <w:rFonts w:ascii="Times New Roman" w:hAnsi="Times New Roman" w:cs="Times New Roman"/>
          <w:sz w:val="24"/>
          <w:szCs w:val="24"/>
        </w:rPr>
        <w:t>članovi Vijeća</w:t>
      </w:r>
      <w:r w:rsidRPr="00010C57">
        <w:rPr>
          <w:rFonts w:ascii="Times New Roman" w:hAnsi="Times New Roman" w:cs="Times New Roman"/>
          <w:sz w:val="24"/>
          <w:szCs w:val="24"/>
        </w:rPr>
        <w:t xml:space="preserve"> će obići i pronaći i snimiti najrizičnije. Sa ciljem da bi, radi sigurnosti prolaznika i stanara, obavijestili nadležni gradski ured nakon čega bi trebalo doći do stručne provjere stanja i poduzimanje primjerenih zaštitnih mjera i zahvata.</w:t>
      </w:r>
    </w:p>
    <w:p w14:paraId="236C5F7E" w14:textId="77777777" w:rsidR="00010C57" w:rsidRPr="00010C57" w:rsidRDefault="00010C57" w:rsidP="00010C57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0F981D33" w14:textId="69A21DC8" w:rsidR="00010C57" w:rsidRPr="00010C57" w:rsidRDefault="00010C57" w:rsidP="00010C57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010C57">
        <w:rPr>
          <w:rFonts w:ascii="Times New Roman" w:hAnsi="Times New Roman" w:cs="Times New Roman"/>
          <w:sz w:val="24"/>
          <w:szCs w:val="24"/>
        </w:rPr>
        <w:t xml:space="preserve">Sjednica je završena u 18.40 </w:t>
      </w:r>
      <w:r w:rsidR="00F87C0D">
        <w:rPr>
          <w:rFonts w:ascii="Times New Roman" w:hAnsi="Times New Roman" w:cs="Times New Roman"/>
          <w:sz w:val="24"/>
          <w:szCs w:val="24"/>
        </w:rPr>
        <w:t>sati.</w:t>
      </w:r>
    </w:p>
    <w:p w14:paraId="59A4D863" w14:textId="77777777" w:rsidR="00010C57" w:rsidRPr="00010C57" w:rsidRDefault="00010C57" w:rsidP="00010C57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010C57">
        <w:rPr>
          <w:rFonts w:ascii="Times New Roman" w:hAnsi="Times New Roman" w:cs="Times New Roman"/>
          <w:sz w:val="24"/>
          <w:szCs w:val="24"/>
        </w:rPr>
        <w:t>Zapisnik je vodila Sonja Braut-Kazić</w:t>
      </w:r>
    </w:p>
    <w:p w14:paraId="240E23E9" w14:textId="77777777" w:rsidR="00010C57" w:rsidRPr="00010C57" w:rsidRDefault="00010C57" w:rsidP="00010C57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7356E658" w14:textId="77777777" w:rsidR="00010C57" w:rsidRPr="00010C57" w:rsidRDefault="00010C57" w:rsidP="00010C57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67CFA0CC" w14:textId="77777777" w:rsidR="00010C57" w:rsidRPr="00010C57" w:rsidRDefault="00010C57" w:rsidP="00010C57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2358A26E" w14:textId="56E44890" w:rsidR="00010C57" w:rsidRPr="00010C57" w:rsidRDefault="00010C57" w:rsidP="00010C57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010C57">
        <w:rPr>
          <w:rFonts w:ascii="Times New Roman" w:hAnsi="Times New Roman" w:cs="Times New Roman"/>
          <w:sz w:val="24"/>
          <w:szCs w:val="24"/>
        </w:rPr>
        <w:t>KLASA: 024-08/23-003/</w:t>
      </w:r>
      <w:r w:rsidR="00301A88">
        <w:rPr>
          <w:rFonts w:ascii="Times New Roman" w:hAnsi="Times New Roman" w:cs="Times New Roman"/>
          <w:sz w:val="24"/>
          <w:szCs w:val="24"/>
        </w:rPr>
        <w:t>1073</w:t>
      </w:r>
    </w:p>
    <w:p w14:paraId="1A5C1427" w14:textId="0B5D5E0C" w:rsidR="00010C57" w:rsidRDefault="00010C57" w:rsidP="00010C57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010C57">
        <w:rPr>
          <w:rFonts w:ascii="Times New Roman" w:hAnsi="Times New Roman" w:cs="Times New Roman"/>
          <w:sz w:val="24"/>
          <w:szCs w:val="24"/>
        </w:rPr>
        <w:t>URBROJ: 251-13-11-1/002-23-2</w:t>
      </w:r>
    </w:p>
    <w:p w14:paraId="17EDA46A" w14:textId="505E620E" w:rsidR="00F87C0D" w:rsidRDefault="00F87C0D" w:rsidP="00010C57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25. svibnja 2023.</w:t>
      </w:r>
    </w:p>
    <w:p w14:paraId="4FE48F79" w14:textId="0E60ED60" w:rsidR="00F87C0D" w:rsidRDefault="00F87C0D" w:rsidP="00010C57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377F3C3D" w14:textId="2736CB20" w:rsidR="00F87C0D" w:rsidRDefault="00F87C0D" w:rsidP="00010C57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7C1B51BB" w14:textId="3F1B5B3C" w:rsidR="00F87C0D" w:rsidRDefault="00F87C0D" w:rsidP="00010C57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1787E0A5" w14:textId="52C1D73B" w:rsidR="00F87C0D" w:rsidRDefault="00F87C0D" w:rsidP="00010C57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716AE299" w14:textId="77777777" w:rsidR="00F87C0D" w:rsidRPr="00010C57" w:rsidRDefault="00F87C0D" w:rsidP="00010C57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97DECDD" w14:textId="77777777" w:rsidR="00010C57" w:rsidRPr="00010C57" w:rsidRDefault="00010C57" w:rsidP="00010C57">
      <w:pPr>
        <w:spacing w:after="48"/>
        <w:rPr>
          <w:rFonts w:ascii="Times New Roman" w:hAnsi="Times New Roman" w:cs="Times New Roman"/>
          <w:sz w:val="24"/>
          <w:szCs w:val="24"/>
        </w:rPr>
      </w:pPr>
    </w:p>
    <w:p w14:paraId="4EF4CC2D" w14:textId="0BA44F50" w:rsidR="00010C57" w:rsidRPr="00010C57" w:rsidRDefault="00010C57" w:rsidP="00010C5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0C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</w:t>
      </w:r>
      <w:r w:rsidR="009571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Pr="00010C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PREDSJEDNICA VIJEĆA</w:t>
      </w:r>
    </w:p>
    <w:p w14:paraId="2049B7C9" w14:textId="77777777" w:rsidR="00010C57" w:rsidRPr="00010C57" w:rsidRDefault="00010C57" w:rsidP="00010C5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0C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MJESNOG ODBORA</w:t>
      </w:r>
    </w:p>
    <w:p w14:paraId="471C60E7" w14:textId="77777777" w:rsidR="00010C57" w:rsidRPr="00010C57" w:rsidRDefault="00010C57" w:rsidP="00010C5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0C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„AUGUST ŠENOA“</w:t>
      </w:r>
    </w:p>
    <w:p w14:paraId="26BE5151" w14:textId="77777777" w:rsidR="00010C57" w:rsidRPr="00010C57" w:rsidRDefault="00010C57" w:rsidP="00010C5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424A45" w14:textId="193F0A8A" w:rsidR="00010C57" w:rsidRPr="00010C57" w:rsidRDefault="00010C57" w:rsidP="00010C5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0C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Sonja Braut-Kazić</w:t>
      </w:r>
      <w:r w:rsidR="00491B92">
        <w:rPr>
          <w:rFonts w:ascii="Times New Roman" w:eastAsia="Times New Roman" w:hAnsi="Times New Roman" w:cs="Times New Roman"/>
          <w:b/>
          <w:bCs/>
          <w:sz w:val="24"/>
          <w:szCs w:val="24"/>
        </w:rPr>
        <w:t>, v.r.</w:t>
      </w:r>
      <w:bookmarkStart w:id="0" w:name="_GoBack"/>
      <w:bookmarkEnd w:id="0"/>
    </w:p>
    <w:p w14:paraId="00281B9A" w14:textId="77777777" w:rsidR="00010C57" w:rsidRPr="00010C57" w:rsidRDefault="00010C57" w:rsidP="00010C5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DB79107" w14:textId="77777777" w:rsidR="00010C57" w:rsidRPr="00010C57" w:rsidRDefault="00010C57" w:rsidP="00010C57">
      <w:pPr>
        <w:rPr>
          <w:rFonts w:ascii="Times New Roman" w:hAnsi="Times New Roman" w:cs="Times New Roman"/>
          <w:sz w:val="24"/>
          <w:szCs w:val="24"/>
        </w:rPr>
      </w:pPr>
    </w:p>
    <w:p w14:paraId="26438839" w14:textId="77777777" w:rsidR="00010C57" w:rsidRPr="00010C57" w:rsidRDefault="00010C57" w:rsidP="00010C57">
      <w:pPr>
        <w:rPr>
          <w:rFonts w:ascii="Times New Roman" w:hAnsi="Times New Roman" w:cs="Times New Roman"/>
          <w:sz w:val="24"/>
          <w:szCs w:val="24"/>
        </w:rPr>
      </w:pPr>
    </w:p>
    <w:p w14:paraId="1678A198" w14:textId="77777777" w:rsidR="00A262D1" w:rsidRPr="00010C57" w:rsidRDefault="00A262D1">
      <w:pPr>
        <w:rPr>
          <w:sz w:val="24"/>
          <w:szCs w:val="24"/>
        </w:rPr>
      </w:pPr>
    </w:p>
    <w:sectPr w:rsidR="00A262D1" w:rsidRPr="00010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</w:lvl>
    <w:lvl w:ilvl="1" w:tplc="EC0053F0">
      <w:start w:val="1"/>
      <w:numFmt w:val="decimal"/>
      <w:lvlText w:val="(%2)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821F28"/>
    <w:multiLevelType w:val="hybridMultilevel"/>
    <w:tmpl w:val="D19C03B2"/>
    <w:lvl w:ilvl="0" w:tplc="81121F1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07872"/>
    <w:multiLevelType w:val="multilevel"/>
    <w:tmpl w:val="1F1E2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5671B4"/>
    <w:multiLevelType w:val="hybridMultilevel"/>
    <w:tmpl w:val="3378DC7E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>
      <w:start w:val="1"/>
      <w:numFmt w:val="lowerRoman"/>
      <w:lvlText w:val="%3."/>
      <w:lvlJc w:val="right"/>
      <w:pPr>
        <w:ind w:left="2511" w:hanging="180"/>
      </w:pPr>
    </w:lvl>
    <w:lvl w:ilvl="3" w:tplc="041A000F">
      <w:start w:val="1"/>
      <w:numFmt w:val="decimal"/>
      <w:lvlText w:val="%4."/>
      <w:lvlJc w:val="left"/>
      <w:pPr>
        <w:ind w:left="3231" w:hanging="360"/>
      </w:pPr>
    </w:lvl>
    <w:lvl w:ilvl="4" w:tplc="041A0019">
      <w:start w:val="1"/>
      <w:numFmt w:val="lowerLetter"/>
      <w:lvlText w:val="%5."/>
      <w:lvlJc w:val="left"/>
      <w:pPr>
        <w:ind w:left="3951" w:hanging="360"/>
      </w:pPr>
    </w:lvl>
    <w:lvl w:ilvl="5" w:tplc="041A001B">
      <w:start w:val="1"/>
      <w:numFmt w:val="lowerRoman"/>
      <w:lvlText w:val="%6."/>
      <w:lvlJc w:val="right"/>
      <w:pPr>
        <w:ind w:left="4671" w:hanging="180"/>
      </w:pPr>
    </w:lvl>
    <w:lvl w:ilvl="6" w:tplc="041A000F">
      <w:start w:val="1"/>
      <w:numFmt w:val="decimal"/>
      <w:lvlText w:val="%7."/>
      <w:lvlJc w:val="left"/>
      <w:pPr>
        <w:ind w:left="5391" w:hanging="360"/>
      </w:pPr>
    </w:lvl>
    <w:lvl w:ilvl="7" w:tplc="041A0019">
      <w:start w:val="1"/>
      <w:numFmt w:val="lowerLetter"/>
      <w:lvlText w:val="%8."/>
      <w:lvlJc w:val="left"/>
      <w:pPr>
        <w:ind w:left="6111" w:hanging="360"/>
      </w:pPr>
    </w:lvl>
    <w:lvl w:ilvl="8" w:tplc="041A001B">
      <w:start w:val="1"/>
      <w:numFmt w:val="lowerRoman"/>
      <w:lvlText w:val="%9."/>
      <w:lvlJc w:val="right"/>
      <w:pPr>
        <w:ind w:left="6831" w:hanging="180"/>
      </w:pPr>
    </w:lvl>
  </w:abstractNum>
  <w:abstractNum w:abstractNumId="7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6713F8"/>
    <w:multiLevelType w:val="hybridMultilevel"/>
    <w:tmpl w:val="9B988814"/>
    <w:lvl w:ilvl="0" w:tplc="C75C9CC4">
      <w:numFmt w:val="bullet"/>
      <w:lvlText w:val=""/>
      <w:lvlJc w:val="left"/>
      <w:pPr>
        <w:ind w:left="174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9" w15:restartNumberingAfterBreak="0">
    <w:nsid w:val="55CB235E"/>
    <w:multiLevelType w:val="hybridMultilevel"/>
    <w:tmpl w:val="AA6C6CDA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6714CB"/>
    <w:multiLevelType w:val="multilevel"/>
    <w:tmpl w:val="C3AC1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</w:lvl>
    <w:lvl w:ilvl="1" w:tplc="F4C606FC">
      <w:start w:val="1"/>
      <w:numFmt w:val="decimal"/>
      <w:lvlText w:val="(%2)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</w:lvl>
    <w:lvl w:ilvl="1" w:tplc="E4F41FD0">
      <w:start w:val="1"/>
      <w:numFmt w:val="decimal"/>
      <w:lvlText w:val="(%2)"/>
      <w:lvlJc w:val="left"/>
      <w:pPr>
        <w:ind w:left="2508" w:hanging="360"/>
      </w:pPr>
    </w:lvl>
    <w:lvl w:ilvl="2" w:tplc="041A001B">
      <w:start w:val="1"/>
      <w:numFmt w:val="lowerRoman"/>
      <w:lvlText w:val="%3."/>
      <w:lvlJc w:val="right"/>
      <w:pPr>
        <w:ind w:left="3228" w:hanging="180"/>
      </w:pPr>
    </w:lvl>
    <w:lvl w:ilvl="3" w:tplc="041A000F">
      <w:start w:val="1"/>
      <w:numFmt w:val="decimal"/>
      <w:lvlText w:val="%4."/>
      <w:lvlJc w:val="left"/>
      <w:pPr>
        <w:ind w:left="3948" w:hanging="360"/>
      </w:pPr>
    </w:lvl>
    <w:lvl w:ilvl="4" w:tplc="041A0019">
      <w:start w:val="1"/>
      <w:numFmt w:val="lowerLetter"/>
      <w:lvlText w:val="%5."/>
      <w:lvlJc w:val="left"/>
      <w:pPr>
        <w:ind w:left="4668" w:hanging="360"/>
      </w:pPr>
    </w:lvl>
    <w:lvl w:ilvl="5" w:tplc="041A001B">
      <w:start w:val="1"/>
      <w:numFmt w:val="lowerRoman"/>
      <w:lvlText w:val="%6."/>
      <w:lvlJc w:val="right"/>
      <w:pPr>
        <w:ind w:left="5388" w:hanging="180"/>
      </w:pPr>
    </w:lvl>
    <w:lvl w:ilvl="6" w:tplc="041A000F">
      <w:start w:val="1"/>
      <w:numFmt w:val="decimal"/>
      <w:lvlText w:val="%7."/>
      <w:lvlJc w:val="left"/>
      <w:pPr>
        <w:ind w:left="6108" w:hanging="360"/>
      </w:pPr>
    </w:lvl>
    <w:lvl w:ilvl="7" w:tplc="041A0019">
      <w:start w:val="1"/>
      <w:numFmt w:val="lowerLetter"/>
      <w:lvlText w:val="%8."/>
      <w:lvlJc w:val="left"/>
      <w:pPr>
        <w:ind w:left="6828" w:hanging="360"/>
      </w:pPr>
    </w:lvl>
    <w:lvl w:ilvl="8" w:tplc="041A001B">
      <w:start w:val="1"/>
      <w:numFmt w:val="lowerRoman"/>
      <w:lvlText w:val="%9."/>
      <w:lvlJc w:val="right"/>
      <w:pPr>
        <w:ind w:left="7548" w:hanging="180"/>
      </w:pPr>
    </w:lvl>
  </w:abstractNum>
  <w:abstractNum w:abstractNumId="13" w15:restartNumberingAfterBreak="0">
    <w:nsid w:val="6A550B09"/>
    <w:multiLevelType w:val="multilevel"/>
    <w:tmpl w:val="36C6D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</w:lvl>
    <w:lvl w:ilvl="1" w:tplc="041A0019">
      <w:start w:val="1"/>
      <w:numFmt w:val="lowerLetter"/>
      <w:lvlText w:val="%2."/>
      <w:lvlJc w:val="left"/>
      <w:pPr>
        <w:ind w:left="1444" w:hanging="360"/>
      </w:pPr>
    </w:lvl>
    <w:lvl w:ilvl="2" w:tplc="041A001B">
      <w:start w:val="1"/>
      <w:numFmt w:val="lowerRoman"/>
      <w:lvlText w:val="%3."/>
      <w:lvlJc w:val="right"/>
      <w:pPr>
        <w:ind w:left="2164" w:hanging="180"/>
      </w:pPr>
    </w:lvl>
    <w:lvl w:ilvl="3" w:tplc="041A000F">
      <w:start w:val="1"/>
      <w:numFmt w:val="decimal"/>
      <w:lvlText w:val="%4."/>
      <w:lvlJc w:val="left"/>
      <w:pPr>
        <w:ind w:left="2884" w:hanging="360"/>
      </w:pPr>
    </w:lvl>
    <w:lvl w:ilvl="4" w:tplc="041A0019">
      <w:start w:val="1"/>
      <w:numFmt w:val="lowerLetter"/>
      <w:lvlText w:val="%5."/>
      <w:lvlJc w:val="left"/>
      <w:pPr>
        <w:ind w:left="3604" w:hanging="360"/>
      </w:pPr>
    </w:lvl>
    <w:lvl w:ilvl="5" w:tplc="041A001B">
      <w:start w:val="1"/>
      <w:numFmt w:val="lowerRoman"/>
      <w:lvlText w:val="%6."/>
      <w:lvlJc w:val="right"/>
      <w:pPr>
        <w:ind w:left="4324" w:hanging="180"/>
      </w:pPr>
    </w:lvl>
    <w:lvl w:ilvl="6" w:tplc="041A000F">
      <w:start w:val="1"/>
      <w:numFmt w:val="decimal"/>
      <w:lvlText w:val="%7."/>
      <w:lvlJc w:val="left"/>
      <w:pPr>
        <w:ind w:left="5044" w:hanging="360"/>
      </w:pPr>
    </w:lvl>
    <w:lvl w:ilvl="7" w:tplc="041A0019">
      <w:start w:val="1"/>
      <w:numFmt w:val="lowerLetter"/>
      <w:lvlText w:val="%8."/>
      <w:lvlJc w:val="left"/>
      <w:pPr>
        <w:ind w:left="5764" w:hanging="360"/>
      </w:pPr>
    </w:lvl>
    <w:lvl w:ilvl="8" w:tplc="041A001B">
      <w:start w:val="1"/>
      <w:numFmt w:val="lowerRoman"/>
      <w:lvlText w:val="%9."/>
      <w:lvlJc w:val="right"/>
      <w:pPr>
        <w:ind w:left="6484" w:hanging="180"/>
      </w:pPr>
    </w:lvl>
  </w:abstractNum>
  <w:abstractNum w:abstractNumId="15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</w:lvl>
    <w:lvl w:ilvl="1" w:tplc="E2C077D4">
      <w:start w:val="1"/>
      <w:numFmt w:val="decimal"/>
      <w:lvlText w:val="(%2)"/>
      <w:lvlJc w:val="left"/>
      <w:pPr>
        <w:ind w:left="2508" w:hanging="360"/>
      </w:pPr>
    </w:lvl>
    <w:lvl w:ilvl="2" w:tplc="041A001B">
      <w:start w:val="1"/>
      <w:numFmt w:val="lowerRoman"/>
      <w:lvlText w:val="%3."/>
      <w:lvlJc w:val="right"/>
      <w:pPr>
        <w:ind w:left="3228" w:hanging="180"/>
      </w:pPr>
    </w:lvl>
    <w:lvl w:ilvl="3" w:tplc="041A000F">
      <w:start w:val="1"/>
      <w:numFmt w:val="decimal"/>
      <w:lvlText w:val="%4."/>
      <w:lvlJc w:val="left"/>
      <w:pPr>
        <w:ind w:left="3948" w:hanging="360"/>
      </w:pPr>
    </w:lvl>
    <w:lvl w:ilvl="4" w:tplc="041A0019">
      <w:start w:val="1"/>
      <w:numFmt w:val="lowerLetter"/>
      <w:lvlText w:val="%5."/>
      <w:lvlJc w:val="left"/>
      <w:pPr>
        <w:ind w:left="4668" w:hanging="360"/>
      </w:pPr>
    </w:lvl>
    <w:lvl w:ilvl="5" w:tplc="041A001B">
      <w:start w:val="1"/>
      <w:numFmt w:val="lowerRoman"/>
      <w:lvlText w:val="%6."/>
      <w:lvlJc w:val="right"/>
      <w:pPr>
        <w:ind w:left="5388" w:hanging="180"/>
      </w:pPr>
    </w:lvl>
    <w:lvl w:ilvl="6" w:tplc="041A000F">
      <w:start w:val="1"/>
      <w:numFmt w:val="decimal"/>
      <w:lvlText w:val="%7."/>
      <w:lvlJc w:val="left"/>
      <w:pPr>
        <w:ind w:left="6108" w:hanging="360"/>
      </w:pPr>
    </w:lvl>
    <w:lvl w:ilvl="7" w:tplc="041A0019">
      <w:start w:val="1"/>
      <w:numFmt w:val="lowerLetter"/>
      <w:lvlText w:val="%8."/>
      <w:lvlJc w:val="left"/>
      <w:pPr>
        <w:ind w:left="6828" w:hanging="360"/>
      </w:pPr>
    </w:lvl>
    <w:lvl w:ilvl="8" w:tplc="041A001B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9"/>
  </w:num>
  <w:num w:numId="5">
    <w:abstractNumId w:val="8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C57"/>
    <w:rsid w:val="00010C57"/>
    <w:rsid w:val="002C4196"/>
    <w:rsid w:val="00301A88"/>
    <w:rsid w:val="00491B92"/>
    <w:rsid w:val="009571BA"/>
    <w:rsid w:val="00A0489E"/>
    <w:rsid w:val="00A262D1"/>
    <w:rsid w:val="00C82BD4"/>
    <w:rsid w:val="00E9695A"/>
    <w:rsid w:val="00F8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BE463"/>
  <w15:chartTrackingRefBased/>
  <w15:docId w15:val="{01A10A18-9508-4841-8BFE-C7C2C747F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C57"/>
    <w:pPr>
      <w:spacing w:after="0" w:line="240" w:lineRule="auto"/>
    </w:pPr>
    <w:rPr>
      <w:rFonts w:ascii="Calibri" w:hAnsi="Calibri" w:cs="Calibri"/>
      <w:sz w:val="2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tab-span">
    <w:name w:val="apple-tab-span"/>
    <w:basedOn w:val="DefaultParagraphFont"/>
    <w:rsid w:val="00010C57"/>
  </w:style>
  <w:style w:type="paragraph" w:styleId="ListParagraph">
    <w:name w:val="List Paragraph"/>
    <w:basedOn w:val="Normal"/>
    <w:uiPriority w:val="34"/>
    <w:qFormat/>
    <w:rsid w:val="00010C57"/>
    <w:pPr>
      <w:ind w:left="720"/>
      <w:contextualSpacing/>
    </w:pPr>
  </w:style>
  <w:style w:type="paragraph" w:customStyle="1" w:styleId="Default">
    <w:name w:val="Default"/>
    <w:rsid w:val="00010C57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  <w:lang w:eastAsia="hr-HR"/>
    </w:rPr>
  </w:style>
  <w:style w:type="paragraph" w:styleId="BodyText2">
    <w:name w:val="Body Text 2"/>
    <w:basedOn w:val="Normal"/>
    <w:link w:val="BodyText2Char"/>
    <w:semiHidden/>
    <w:unhideWhenUsed/>
    <w:rsid w:val="00010C57"/>
    <w:pPr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010C57"/>
    <w:rPr>
      <w:rFonts w:eastAsia="Times New Roman" w:cs="Times New Roman"/>
      <w:color w:val="00000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0C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C57"/>
    <w:rPr>
      <w:rFonts w:ascii="Segoe UI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9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Broz</dc:creator>
  <cp:keywords/>
  <dc:description/>
  <cp:lastModifiedBy>Goran Asanović</cp:lastModifiedBy>
  <cp:revision>5</cp:revision>
  <dcterms:created xsi:type="dcterms:W3CDTF">2023-06-13T07:26:00Z</dcterms:created>
  <dcterms:modified xsi:type="dcterms:W3CDTF">2023-07-12T08:39:00Z</dcterms:modified>
</cp:coreProperties>
</file>