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696" w:rsidRPr="00CE0EEA" w:rsidRDefault="00F01696" w:rsidP="00F01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1696" w:rsidRPr="00CE0EEA" w:rsidRDefault="00F01696" w:rsidP="00F01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F01696" w:rsidRPr="00CE0EEA" w:rsidRDefault="006D47A8" w:rsidP="00F01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F0169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01696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F016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01696"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="00F01696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F01696" w:rsidRPr="00CE0EEA" w:rsidRDefault="00F01696" w:rsidP="00F01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četvrtak, 27. siječnja </w:t>
      </w:r>
      <w:r w:rsidR="0035037A"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F01696" w:rsidRPr="00CE0EEA" w:rsidRDefault="00F01696" w:rsidP="00F01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F01696" w:rsidRPr="00CE0EEA" w:rsidRDefault="00F01696" w:rsidP="00F016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1696" w:rsidRPr="006B6741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01696" w:rsidRPr="006B6741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F01696" w:rsidRPr="006B6741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="00353F5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53F5D"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 w:rsidR="00353F5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3F5D"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 w:rsidR="00353F5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3F5D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353F5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sigurnost</w:t>
      </w:r>
      <w:bookmarkStart w:id="0" w:name="_GoBack"/>
      <w:bookmarkEnd w:id="0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F01696" w:rsidRPr="00CE0EEA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01696" w:rsidRPr="006B6741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F01696" w:rsidRPr="00CE0EEA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01696" w:rsidRPr="00003BBC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 w:rsid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>ik s 7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 w:rsid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7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F01696" w:rsidRPr="00656A64" w:rsidRDefault="004E712F" w:rsidP="00F016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01696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 w:rsidR="00F01696"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="00F01696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F01696" w:rsidRDefault="00F01696" w:rsidP="00F016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F01696" w:rsidRPr="00CE0EEA" w:rsidRDefault="00F01696" w:rsidP="00F016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Pr="00CE0EEA" w:rsidRDefault="00F01696" w:rsidP="00F016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F01696" w:rsidRPr="004E0A28" w:rsidRDefault="00F01696" w:rsidP="00F0169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Pr="00762C51" w:rsidRDefault="00F01696" w:rsidP="00F0169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zvješća o radu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01696" w:rsidRDefault="00F01696" w:rsidP="00F0169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rograma rada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01696" w:rsidRPr="004E0A28" w:rsidRDefault="00F01696" w:rsidP="00F0169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F01696" w:rsidRPr="00CE0EEA" w:rsidRDefault="00F01696" w:rsidP="00F01696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Default="00F01696" w:rsidP="00F01696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F01696" w:rsidRPr="00CE0EEA" w:rsidRDefault="00F01696" w:rsidP="00F0169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Pr="00CE0EEA" w:rsidRDefault="00F01696" w:rsidP="00F0169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4E712F"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Izvješća o radu Vijeća Mjesnog odbora </w:t>
      </w:r>
      <w:proofErr w:type="spellStart"/>
      <w:r w:rsidR="004E712F"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="004E712F"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2021.</w:t>
      </w:r>
    </w:p>
    <w:p w:rsidR="00F01696" w:rsidRPr="00CE0EEA" w:rsidRDefault="00F01696" w:rsidP="00F01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4E712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="004E712F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</w:p>
    <w:p w:rsidR="00F01696" w:rsidRPr="009E67D3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712F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4E71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="004E712F"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01696" w:rsidRDefault="00F01696" w:rsidP="00F01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F01696" w:rsidRDefault="00F01696" w:rsidP="00F01696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Default="004E712F" w:rsidP="00F01696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Izvješće o radu Vijeća Mjesnog odbora </w:t>
      </w:r>
      <w:proofErr w:type="spellStart"/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Havidići</w:t>
      </w:r>
      <w:proofErr w:type="spellEnd"/>
    </w:p>
    <w:p w:rsidR="004E712F" w:rsidRPr="004E712F" w:rsidRDefault="004E712F" w:rsidP="004E712F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 2021. godinu</w:t>
      </w:r>
    </w:p>
    <w:p w:rsidR="004E712F" w:rsidRPr="004E712F" w:rsidRDefault="004E712F" w:rsidP="004E712F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numPr>
          <w:ilvl w:val="0"/>
          <w:numId w:val="1"/>
        </w:numPr>
        <w:tabs>
          <w:tab w:val="num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UVODNE NAPOMENE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Vijeće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 svoj rad i djelovanje usmjerilo na razvoj mjesnog odbora, a na temelju Statuta grada Zagreba, Poslovnika o radu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Pravila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4E712F" w:rsidRPr="004E712F" w:rsidRDefault="004E712F" w:rsidP="004E71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Osnovne djelatnosti bile su usmjerene na razvitak komunalne infrastrukture, donošenjem akata Vijeća i sudjelovanje u donošenju odluka Vijeća Gradske četvrti Brezovica, te se vodilo računa o zadovoljavanju potreba građana obzirom na prioritete.</w:t>
      </w:r>
    </w:p>
    <w:p w:rsidR="004E712F" w:rsidRPr="004E712F" w:rsidRDefault="004E712F" w:rsidP="004E712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 RADU VIJEĆA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2021. godini Vijeće je radilo u dva mandatna razdoblja.</w:t>
      </w:r>
    </w:p>
    <w:p w:rsidR="004E712F" w:rsidRPr="004E712F" w:rsidRDefault="004E712F" w:rsidP="004E7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svibnju 2021. godine, održani su izbori za Vijeće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Dana 23. lipnja 2021. godine, konstituiran je četvrti saziv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4E712F" w:rsidRPr="004E712F" w:rsidRDefault="004E712F" w:rsidP="004E7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Koristeći podatke iz zapisnika sa sjednica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iskazujemo zbirne brojčane pokazatelje o osnovnim oblicima rada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4E712F" w:rsidRPr="004E712F" w:rsidRDefault="004E712F" w:rsidP="004E71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a. </w:t>
      </w: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SJEDNICE VIJEĆA</w:t>
      </w:r>
    </w:p>
    <w:p w:rsidR="004E712F" w:rsidRPr="004E712F" w:rsidRDefault="004E712F" w:rsidP="004E712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a.</w:t>
      </w: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Održano sjednica Vijeća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U 2021. godini ukupno je održano 11 sjednica Vijeća Mjesnog odbora </w:t>
      </w:r>
      <w:proofErr w:type="spellStart"/>
      <w:r w:rsidRPr="004E712F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.</w:t>
      </w:r>
    </w:p>
    <w:p w:rsidR="004E712F" w:rsidRPr="004E712F" w:rsidRDefault="004E712F" w:rsidP="004E7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treći saziv Vijeća 4 sjednice</w:t>
      </w:r>
    </w:p>
    <w:p w:rsidR="004E712F" w:rsidRPr="004E712F" w:rsidRDefault="004E712F" w:rsidP="004E7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četvrti  saziv Vijeća 7 sjednica 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b. Točke dnevnog reda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točaka dnevnog reda na svim sjednicama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29, odnosno prosječno dvije točki dnevnog reda po sjednici Vijeća, od toga:                 </w:t>
      </w:r>
    </w:p>
    <w:p w:rsidR="004E712F" w:rsidRPr="004E712F" w:rsidRDefault="004E712F" w:rsidP="004E71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10 točki dnevnog reda u trećem sazivu Vijeća, odnosno prosječno 2 točke dnevnog reda po sjednici</w:t>
      </w:r>
    </w:p>
    <w:p w:rsidR="004E712F" w:rsidRPr="004E712F" w:rsidRDefault="004E712F" w:rsidP="004E71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19 točki dnevnog reda po sjednici u četvrtom sazivu Vijeća, odnosno prosječno 2 točke dnevnog reda po sjednici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3. Trajanje sjednica Vijeća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Ukupno vrijeme trajanja sjednica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8 sati, odnosno prosječno trajanje svake sjednice je 45 minuta, od toga: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4 sata u trećem sazivu Vijeća, odnosno prosječno trajanje svake sjednice je 1 sat</w:t>
      </w:r>
    </w:p>
    <w:p w:rsidR="004E712F" w:rsidRPr="004E712F" w:rsidRDefault="004E712F" w:rsidP="004E71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4,5 sata u četvrtom sazivu Vijeća, odnosno prosječno trajanje svake sjednice je 40 minuta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4. Prisutnost članova Vijeća sjednicama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Prisutnost članova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sjednicama Vijeća u 2021. godini u prosjeku 5 članova vijeća je redovito prisustvovalo sjednicama Vijeća u  2021. godini.</w:t>
      </w:r>
    </w:p>
    <w:p w:rsidR="004E712F" w:rsidRPr="004E712F" w:rsidRDefault="004E712F" w:rsidP="004E71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trećem sazivu Vijeća</w:t>
      </w:r>
    </w:p>
    <w:p w:rsidR="004E712F" w:rsidRPr="004E712F" w:rsidRDefault="004E712F" w:rsidP="004E71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četvrtom sazivu Vijeća</w:t>
      </w:r>
    </w:p>
    <w:p w:rsid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5. Hitni sazivi sjednica i dopunske točke Dnevnog reda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Nije bilo sjednica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sazvanih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 hitnom postupku u 2021. godini.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Dopunskih točaka dnevnog reda u 2021. godini nije bilo.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6. Rezultat rada Vijeća</w:t>
      </w:r>
    </w:p>
    <w:p w:rsidR="004E712F" w:rsidRPr="004E712F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Rezultat rada Vijeća na sjednicama jest donošenje odgovarajućeg akta po svakoj pojedinoj točci dnevnog reda.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akata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donešen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na sjednicama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13.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a)  3 akata donesenih u trećem sazivu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b)  10 akata donesenih u četvrtom sazivu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7. Kvaliteta odlučivanja na sjednici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Prosječni broj članova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koji su sudjelovali u raspravi po pojedinoj točci dnevnog reda u  2021. godini je 5 člana Vijeća.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a)  5 članova u trećem sazivu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b)  5 člana u četvrtom sazivu Vijeća 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Točke dnevnog reda koje su usvojene jednoglasno na sjednicama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u  2021. godini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- 11  točke usvojene su jednoglasno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a)  3 točke u trećem sazivu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b)  8 točki u četvrtom sazivu Vijeća 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8. Redovitost pozivanja na sjednice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sjednice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pozivaju se predstavnici Vijeća Gradske četvrti Brezovica kada je njihovo prisustvovanje neophodno.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9. Prisustvovanje građana ili grupe građana sjednicama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Na sjednicama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 2021. nisu sudjelovali građani.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b. Radna tijela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osnovalo je radno tijelo sukladno Poslovniku o radu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Radno tijelo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je:</w:t>
      </w:r>
    </w:p>
    <w:p w:rsidR="004E712F" w:rsidRPr="004E712F" w:rsidRDefault="004E712F" w:rsidP="004E712F">
      <w:pPr>
        <w:numPr>
          <w:ilvl w:val="0"/>
          <w:numId w:val="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Mandatno povjerenstvo 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c. Predsjednik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Dužnosti predsjednika Vijeća definirane su odredbama Poslovnika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(članak 21) i te odredbe predstavljaju osnovu za prikaz kvantitativnih pokazatelja o aktivnostima predsjednika vijeća.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Predsjednik Vijeća saziva sjednicu Vijeća najmanje jedanput u dva mjeseca. Vijeće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odnosno predsjednik Vijeća daje mišljenje Vijeću Gradske četvrti Brezovica u roku, o pitanjima koja su važna za Vijeće Mjesnog odbora. Predsjednik Vijeća izvješćuje Vijeće o pitanjima o kojima ga informira predsjednik Vijeća Gradske četvrti Brezovica.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d. Potpredsjednik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Potpredsjednik Vijeća obnaša svoje dužnosti sukladno odredbama Poslovnika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(članak 22.)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e. Članovi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Prava i dužnosti članova Vijeća određena su odredbama članka 23. Poslovnika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2. SADRŽAJ RADA VIJEĆA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Vijeće Mjesnog odbora donijelo je Financijski plan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2021.,  Plan malih komunalnih akcija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2021., Zaključak o crnjenju ulice iz Plana malih komunalnih akcija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2021. godinu i Zaključak o utvrđivanju prijedloga prioriteta za Plan komunalnih aktivnosti Gradske četvrti Brezovica u 2022. 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Problematika na koju se akti sadržajno pretežno odnose su vezani uz funkcioniranje vijeća (7), financijski akti (3), gradnja i održavanje komunalne infrastrukture (vodovod, odvodnja, plin, javna rasvjeta i ceste) (1), korištenje prostora (1) i gospodarstvo (1).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numPr>
          <w:ilvl w:val="0"/>
          <w:numId w:val="1"/>
        </w:numPr>
        <w:tabs>
          <w:tab w:val="num" w:pos="0"/>
          <w:tab w:val="center" w:pos="540"/>
          <w:tab w:val="right" w:pos="830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ZAKLJUČNE OCJENE</w:t>
      </w: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E712F" w:rsidRPr="004E712F" w:rsidRDefault="004E712F" w:rsidP="004E712F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Vijeće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svojim je radom doprinijelo razvoju mjesnog odbora i poboljšanju uvjeta življenja na području mjesnog odbora.</w:t>
      </w:r>
    </w:p>
    <w:p w:rsidR="004E712F" w:rsidRPr="00656A64" w:rsidRDefault="004E712F" w:rsidP="00F01696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01696" w:rsidRPr="00DB3315" w:rsidRDefault="00F01696" w:rsidP="00F01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696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Programa ra</w:t>
      </w:r>
      <w:r w:rsid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 Vijeća Mjesnog odbora </w:t>
      </w:r>
      <w:proofErr w:type="spellStart"/>
      <w:r w:rsid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F01696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12F" w:rsidRPr="00CE0EEA" w:rsidRDefault="004E712F" w:rsidP="004E71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</w:p>
    <w:p w:rsidR="004E712F" w:rsidRPr="009E67D3" w:rsidRDefault="004E712F" w:rsidP="004E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4E712F" w:rsidRDefault="004E712F" w:rsidP="004E71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F01696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E712F" w:rsidRDefault="004E712F" w:rsidP="004E7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VIJEĆA MJESNOG ODBORA HAVIDIĆI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2022.  godinu</w:t>
      </w:r>
    </w:p>
    <w:p w:rsid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POLAZNE OSNOVE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Djelovanje Vijeća Mjesnog odbora </w:t>
      </w:r>
      <w:proofErr w:type="spellStart"/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nastavku: Vijeće) polazi od sagledavanja stanja, potreba i problema Mjesnog odbora:</w:t>
      </w:r>
    </w:p>
    <w:p w:rsidR="004E712F" w:rsidRPr="004E712F" w:rsidRDefault="004E712F" w:rsidP="004E712F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:rsidR="004E712F" w:rsidRPr="004E712F" w:rsidRDefault="004E712F" w:rsidP="004E712F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potrebom sanacije starih cesta;</w:t>
      </w:r>
    </w:p>
    <w:p w:rsidR="004E712F" w:rsidRPr="004E712F" w:rsidRDefault="004E712F" w:rsidP="004E712F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postojećih parkova i zelenih površina;</w:t>
      </w:r>
    </w:p>
    <w:p w:rsidR="004E712F" w:rsidRPr="004E712F" w:rsidRDefault="004E712F" w:rsidP="004E712F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otkup zemljišta i izgradnja prostora za društvene potrebe;</w:t>
      </w:r>
    </w:p>
    <w:p w:rsidR="004E712F" w:rsidRPr="004E712F" w:rsidRDefault="004E712F" w:rsidP="004E712F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modernizacijom dječjih igrališta s novom opremom;</w:t>
      </w:r>
    </w:p>
    <w:p w:rsidR="004E712F" w:rsidRPr="004E712F" w:rsidRDefault="004E712F" w:rsidP="004E712F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predlaganja i praćenja mjera i akcija za zaštitu i unapređivanje okoliša, te učinkovitiji rad komunalnih službi;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GLAVNI CILJEVI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2021. godini, želi ostvariti slijedeće ciljeve: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712F" w:rsidRPr="004E712F" w:rsidRDefault="004E712F" w:rsidP="004E712F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4E712F" w:rsidRPr="004E712F" w:rsidRDefault="004E712F" w:rsidP="004E712F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4E712F" w:rsidRPr="004E712F" w:rsidRDefault="004E712F" w:rsidP="004E712F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ZADACI I ROKOVI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postizanja ovih Programom utvrđenih ciljeva, Vijeće će, na svojim radnim sjednicama tijekom 2022. godine, u naznačenim rokovima, raspraviti i donijeti odgovarajuće akte, naročito o slijedećim pitanjima</w:t>
      </w:r>
      <w:smartTag w:uri="urn:schemas-microsoft-com:office:smarttags" w:element="PersonName">
        <w:r w:rsidRPr="004E712F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;</w:t>
        </w:r>
      </w:smartTag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712F" w:rsidRPr="004E712F" w:rsidRDefault="004E712F" w:rsidP="004E712F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informiranje o planovima Vijeća Gradske četvrti Brezovica;</w:t>
      </w:r>
    </w:p>
    <w:p w:rsidR="004E712F" w:rsidRPr="004E712F" w:rsidRDefault="004E712F" w:rsidP="004E712F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analiza stanja objekta mjesne samouprave na području Mjesnog odbora;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712F" w:rsidRPr="004E712F" w:rsidRDefault="004E712F" w:rsidP="004E712F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zaključaka o načinu angažiranja članova Vijeća u praćenju stanja u pojedinim dijelovima Mjesnih odbora (zaduženjima, dežurstvima u mjesnim samoupravama, praćenja problema u komunalnoj infrastrukturi);                                 </w:t>
      </w:r>
    </w:p>
    <w:p w:rsidR="004E712F" w:rsidRPr="004E712F" w:rsidRDefault="004E712F" w:rsidP="004E712F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izvješća o radu za 2021. godinu;</w:t>
      </w:r>
    </w:p>
    <w:p w:rsidR="004E712F" w:rsidRPr="004E712F" w:rsidRDefault="004E712F" w:rsidP="004E712F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Plana malih komunalnih akcija za 2022. godinu;</w:t>
      </w:r>
    </w:p>
    <w:p w:rsidR="004E712F" w:rsidRPr="004E712F" w:rsidRDefault="004E712F" w:rsidP="004E712F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TEKUĆA PITANJA</w:t>
      </w: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712F" w:rsidRPr="004E712F" w:rsidRDefault="004E712F" w:rsidP="004E712F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će, osim navedenog, tijekom 2022. godine, raspravljati i o drugim pitanjima koja sukladno Statutu grada Zagreba, ocijeni značajnim. </w:t>
      </w:r>
    </w:p>
    <w:p w:rsidR="00F01696" w:rsidRPr="00BE23AA" w:rsidRDefault="00F01696" w:rsidP="00F01696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01696" w:rsidRDefault="00F01696" w:rsidP="00F0169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Pr="006B764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6B7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F33933" w:rsidRDefault="00F33933" w:rsidP="00F0169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33933" w:rsidRDefault="00F33933" w:rsidP="0009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F33933" w:rsidRDefault="00F33933" w:rsidP="0009792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zatražila je zapisnik iz 2011. godine, a vezano uz temu mogućnosti vožnje autobusne linije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 </w:t>
      </w:r>
    </w:p>
    <w:p w:rsidR="00097922" w:rsidRPr="00F33933" w:rsidRDefault="00F33933" w:rsidP="0009792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Vukelić odgovorio je kako se radi o zapisniku koji je </w:t>
      </w:r>
      <w:r w:rsidR="000979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na protok vremena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već arhiviran te se ne nalazi u prostorij</w:t>
      </w:r>
      <w:r w:rsidR="00097922">
        <w:rPr>
          <w:rFonts w:ascii="Times New Roman" w:eastAsia="Times New Roman" w:hAnsi="Times New Roman" w:cs="Times New Roman"/>
          <w:sz w:val="24"/>
          <w:szCs w:val="24"/>
          <w:lang w:eastAsia="hr-HR"/>
        </w:rPr>
        <w:t>ama Gradske četvrti Brezovica. U smislu rasprave, članovima Vijeća dostaviti će odgovor vijećniku Gradske Skupštine Grada Zagreba Mateju Mišić, a gdje je obrazložena navedena problematika.</w:t>
      </w:r>
    </w:p>
    <w:p w:rsidR="00F01696" w:rsidRDefault="00097922" w:rsidP="00097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Članovi Vijeća kratko su raspravljali o problematici prometovanja autobusa 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Selu, zaključeno je kako će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zatražiti informaciju o statusu projekta izgradnje nogostupa 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Havidićkoj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 od nadležnog ureda.</w:t>
      </w:r>
    </w:p>
    <w:p w:rsidR="00097922" w:rsidRDefault="00097922" w:rsidP="00097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predložila je nadopunu dnevnog reda prijedlogom zaključka o najmu prostora za potrebe mjesne samouprave. Petar Vukelić zamolio je da članica Vijeća </w:t>
      </w:r>
      <w:proofErr w:type="spellStart"/>
      <w:r w:rsidR="006D47A8">
        <w:rPr>
          <w:rFonts w:ascii="Times New Roman" w:eastAsia="Calibri" w:hAnsi="Times New Roman" w:cs="Times New Roman"/>
          <w:sz w:val="24"/>
          <w:szCs w:val="24"/>
          <w:lang w:eastAsia="hr-HR"/>
        </w:rPr>
        <w:t>Enisa</w:t>
      </w:r>
      <w:proofErr w:type="spellEnd"/>
      <w:r w:rsidR="006D47A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D47A8">
        <w:rPr>
          <w:rFonts w:ascii="Times New Roman" w:eastAsia="Calibri" w:hAnsi="Times New Roman" w:cs="Times New Roman"/>
          <w:sz w:val="24"/>
          <w:szCs w:val="24"/>
          <w:lang w:eastAsia="hr-HR"/>
        </w:rPr>
        <w:t>Hevešević</w:t>
      </w:r>
      <w:proofErr w:type="spellEnd"/>
      <w:r w:rsidR="006D47A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pripremi prijedlog zaključka za iduću sjednicu, </w:t>
      </w:r>
      <w:r w:rsidR="006D47A8"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 da </w:t>
      </w:r>
      <w:r w:rsidR="006D47A8">
        <w:rPr>
          <w:rFonts w:ascii="Times New Roman" w:eastAsia="Calibri" w:hAnsi="Times New Roman" w:cs="Times New Roman"/>
          <w:sz w:val="24"/>
          <w:szCs w:val="24"/>
          <w:lang w:eastAsia="hr-HR"/>
        </w:rPr>
        <w:t>se o tome raspravlja ukoliko je to volja većine članova Vijeća.</w:t>
      </w:r>
    </w:p>
    <w:p w:rsidR="00FE61C9" w:rsidRDefault="00FE61C9" w:rsidP="000979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završila u 21,00 sat.</w:t>
      </w:r>
    </w:p>
    <w:p w:rsidR="00F01696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Pr="00CA5C07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F01696" w:rsidRDefault="00F33933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</w:t>
      </w:r>
    </w:p>
    <w:p w:rsidR="00F01696" w:rsidRPr="00CE0EEA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Pr="00CE0EEA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FD52F5">
        <w:rPr>
          <w:rFonts w:ascii="Times New Roman" w:eastAsia="Times New Roman" w:hAnsi="Times New Roman" w:cs="Times New Roman"/>
          <w:sz w:val="24"/>
          <w:szCs w:val="24"/>
          <w:lang w:eastAsia="hr-HR"/>
        </w:rPr>
        <w:t>241</w:t>
      </w:r>
    </w:p>
    <w:p w:rsidR="00F01696" w:rsidRPr="00CE0EEA" w:rsidRDefault="00F01696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F01696" w:rsidRPr="00CE0EEA" w:rsidRDefault="00F33933" w:rsidP="00F01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="00F01696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="00F01696">
        <w:rPr>
          <w:rFonts w:ascii="Times New Roman" w:eastAsia="Times New Roman" w:hAnsi="Times New Roman" w:cs="Times New Roman"/>
          <w:sz w:val="24"/>
          <w:szCs w:val="24"/>
          <w:lang w:eastAsia="hr-HR"/>
        </w:rPr>
        <w:t>. siječnja 2022</w:t>
      </w:r>
      <w:r w:rsidR="00F01696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01696" w:rsidRPr="00CE0EEA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F01696" w:rsidRPr="00CE0EEA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696" w:rsidRPr="006D47A8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F01696" w:rsidRPr="006D47A8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</w:t>
      </w:r>
      <w:r w:rsidR="00F33933" w:rsidRPr="006D4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3933"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F01696" w:rsidRPr="006D47A8" w:rsidRDefault="00F01696" w:rsidP="00F01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0C7261" w:rsidRPr="006D47A8" w:rsidRDefault="006D47A8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sectPr w:rsidR="000C7261" w:rsidRPr="006D47A8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96"/>
    <w:rsid w:val="00097922"/>
    <w:rsid w:val="002B0044"/>
    <w:rsid w:val="0035037A"/>
    <w:rsid w:val="00353F5D"/>
    <w:rsid w:val="003D0991"/>
    <w:rsid w:val="004E712F"/>
    <w:rsid w:val="006D47A8"/>
    <w:rsid w:val="00F01696"/>
    <w:rsid w:val="00F33933"/>
    <w:rsid w:val="00FD52F5"/>
    <w:rsid w:val="00F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E4BFBF"/>
  <w15:chartTrackingRefBased/>
  <w15:docId w15:val="{7F843248-2005-46F1-8B09-7F390530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6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D5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5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5</cp:revision>
  <cp:lastPrinted>2022-02-09T11:45:00Z</cp:lastPrinted>
  <dcterms:created xsi:type="dcterms:W3CDTF">2022-02-07T12:17:00Z</dcterms:created>
  <dcterms:modified xsi:type="dcterms:W3CDTF">2022-02-28T10:23:00Z</dcterms:modified>
</cp:coreProperties>
</file>