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9D0D58" w:rsidRDefault="00E45C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  A  P  I  S  N  I  K</w:t>
      </w:r>
    </w:p>
    <w:p w14:paraId="00000002" w14:textId="77777777" w:rsidR="009D0D58" w:rsidRDefault="009D0D5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3" w14:textId="77777777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sa 11. sjednice  Vijeća Mjesnog odbora „Andrija Medulić“ održane u ponedjeljak, 28.03. 2022. u 15,00 sati u prostorijama MO “Andrija Medulić”, Medulićeva 30.</w:t>
      </w:r>
    </w:p>
    <w:p w14:paraId="00000004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5" w14:textId="77777777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NAZOČNI ČLANOVI VIJEĆA: Davor Sirovica, Neda Janovski, Jasmina Zagrajski Vukelić, Lucija Bubrić.</w:t>
      </w:r>
    </w:p>
    <w:p w14:paraId="00000006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7" w14:textId="77777777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NENAZOČNI ČLANOVI VIJEĆA: Zlatko Hasanbegović</w:t>
      </w:r>
    </w:p>
    <w:p w14:paraId="00000008" w14:textId="77777777" w:rsidR="009D0D58" w:rsidRDefault="009D0D58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00000009" w14:textId="77777777" w:rsidR="009D0D58" w:rsidRDefault="009D0D5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000000A" w14:textId="77777777" w:rsidR="009D0D58" w:rsidRDefault="009D0D58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B" w14:textId="77777777" w:rsidR="009D0D58" w:rsidRDefault="00E45C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DNEVNI RED</w:t>
      </w:r>
    </w:p>
    <w:p w14:paraId="0000000C" w14:textId="77777777" w:rsidR="009D0D58" w:rsidRDefault="009D0D5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D" w14:textId="77777777" w:rsidR="009D0D58" w:rsidRDefault="00E45C73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Izvještaj o radu VMO „Andrija Medulić“ za 2021.</w:t>
      </w:r>
    </w:p>
    <w:p w14:paraId="0000000E" w14:textId="77777777" w:rsidR="009D0D58" w:rsidRDefault="00E45C73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Program rada VMO “ Andrija Medulić“ za 2022.</w:t>
      </w:r>
    </w:p>
    <w:p w14:paraId="0000000F" w14:textId="77777777" w:rsidR="009D0D58" w:rsidRDefault="00E45C73">
      <w:pPr>
        <w:ind w:left="36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Ostali nespomenuti rashodi poslovanja –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donošenje zaključka</w:t>
      </w:r>
    </w:p>
    <w:p w14:paraId="00000010" w14:textId="77777777" w:rsidR="009D0D58" w:rsidRDefault="00E45C73">
      <w:pPr>
        <w:ind w:left="36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Prijedlog zaključka o asfalterskom programu za 2022. –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donošenje zaključka</w:t>
      </w:r>
    </w:p>
    <w:p w14:paraId="00000011" w14:textId="77777777" w:rsidR="009D0D58" w:rsidRDefault="00E45C73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5.Prijedlog odluke o izradi izmjena i dopuna Detaljnog plana uređenja Ilica-Preobraženska-Preradovićev trg- Varšavska-Gundulićeva</w:t>
      </w:r>
    </w:p>
    <w:p w14:paraId="00000012" w14:textId="77777777" w:rsidR="009D0D58" w:rsidRDefault="00E45C73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Prijedlog zaključka o potrebi postavljanja stupića ispred Medulićeve 18 a</w:t>
      </w:r>
    </w:p>
    <w:p w14:paraId="00000013" w14:textId="77777777" w:rsidR="009D0D58" w:rsidRDefault="00E45C73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 Zahtjev stranke SDP donji grad za povremeno korištenje prostora mjesne samouprave</w:t>
      </w:r>
    </w:p>
    <w:p w14:paraId="00000014" w14:textId="77777777" w:rsidR="009D0D58" w:rsidRDefault="00E45C73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 Pitanja i prijedlozi</w:t>
      </w:r>
    </w:p>
    <w:p w14:paraId="00000015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16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7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8" w14:textId="77777777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AD.1.  Izvještaj o radu VMO „Andrija Medulić“ za 2021.</w:t>
      </w:r>
    </w:p>
    <w:p w14:paraId="00000019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1A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B" w14:textId="77777777" w:rsidR="009D0D58" w:rsidRDefault="00E45C73" w:rsidP="00F06CDE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MO “Andrija Medulić” jednoglasno je prihvatilo Izvještaj o radu VMO “Andrija Medulić” za 2021. godinu.</w:t>
      </w:r>
    </w:p>
    <w:p w14:paraId="0000001C" w14:textId="77777777" w:rsidR="009D0D58" w:rsidRDefault="009D0D5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7700E6" w14:textId="77777777" w:rsidR="00F06CDE" w:rsidRPr="00F06CDE" w:rsidRDefault="00F06CDE" w:rsidP="00F06CDE">
      <w:pPr>
        <w:pStyle w:val="ydp62711de2western"/>
        <w:spacing w:after="0" w:afterAutospacing="0"/>
        <w:jc w:val="center"/>
        <w:rPr>
          <w:color w:val="000000"/>
        </w:rPr>
      </w:pPr>
      <w:r w:rsidRPr="00F06CDE">
        <w:rPr>
          <w:b/>
          <w:bCs/>
          <w:color w:val="00000A"/>
        </w:rPr>
        <w:t>IZVJEŠTAJ O RADU</w:t>
      </w:r>
    </w:p>
    <w:p w14:paraId="5ABD3382" w14:textId="0C6F253D" w:rsidR="00F06CDE" w:rsidRPr="00F06CDE" w:rsidRDefault="00F06CDE" w:rsidP="00F06CDE">
      <w:pPr>
        <w:pStyle w:val="ydp62711de2western"/>
        <w:spacing w:after="0" w:afterAutospacing="0"/>
        <w:jc w:val="center"/>
        <w:rPr>
          <w:color w:val="000000"/>
        </w:rPr>
      </w:pPr>
      <w:r w:rsidRPr="00F06CDE">
        <w:rPr>
          <w:color w:val="00000A"/>
        </w:rPr>
        <w:t>Vijeća Mjesnog odbora „Andrija Medulić" za 2021. godinu</w:t>
      </w:r>
    </w:p>
    <w:p w14:paraId="3FBF65E5" w14:textId="51E47FB0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b/>
          <w:bCs/>
          <w:color w:val="00000A"/>
        </w:rPr>
        <w:t>UVODNE NAPOMENE:</w:t>
      </w:r>
    </w:p>
    <w:p w14:paraId="2CB4E0D4" w14:textId="24E4DB08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>
        <w:rPr>
          <w:color w:val="00000A"/>
        </w:rPr>
        <w:t>Vij</w:t>
      </w:r>
      <w:r w:rsidRPr="00F06CDE">
        <w:rPr>
          <w:color w:val="00000A"/>
        </w:rPr>
        <w:t>eće mjesnog odbora “Andrija Medulić“ djeluje i radi od svoje konstituirajuće sjednice, održane 23. lipnja 2021. godine.</w:t>
      </w:r>
    </w:p>
    <w:p w14:paraId="3221E84D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Vijeće mjesnog odbora „Andrija Medulić“ ima predsjednika, potpredsjednicu i 3 člana, koji održavaju sjednice i rješavaju tekuće probleme.</w:t>
      </w:r>
    </w:p>
    <w:p w14:paraId="59D9B028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lastRenderedPageBreak/>
        <w:t>Vijeće mjesnog odbora „Andrija Medulić“ kroz svoj je rad prvenstveno pokušalo detektirati probleme građana na svom području sukladno svojoj zakonskoj ulozi.</w:t>
      </w:r>
    </w:p>
    <w:p w14:paraId="0F47D4BD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Članovi Vijeća, obilazeći teren te direktnim kontaktima sa stanovnicima osluškivali su potrebe građana i kroz svoj rad ukazali na probleme s kojima se oni susreću.</w:t>
      </w:r>
    </w:p>
    <w:p w14:paraId="719B0EE9" w14:textId="6F6F38DD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Vijeće mjesnog odbora „Andrija Medulić“ tokom 2021. uspješno je surađivalo sa VGČ Donji grad na Planu malih komunalnih akcija, kroz predložene akcije u Prijedlogu prioriteta za 2021/22. godinu.</w:t>
      </w:r>
    </w:p>
    <w:p w14:paraId="6497ED24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b/>
          <w:bCs/>
          <w:color w:val="00000A"/>
        </w:rPr>
        <w:t>SADRŽAJ I RAD VIJEĆA</w:t>
      </w:r>
    </w:p>
    <w:p w14:paraId="1E5DA303" w14:textId="18E57345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U 2021. godini postojeći saziv Vijeća mjesnog odbora održao je 8 sjednica.</w:t>
      </w:r>
    </w:p>
    <w:p w14:paraId="09436284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Prosječno trajanje sjednica Vijeća bilo je 90 minuta.</w:t>
      </w:r>
    </w:p>
    <w:p w14:paraId="79270CCF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Na sjednicama Vijeća ukupno je bilo raspravljeno 30 točaka dnevnog reda.</w:t>
      </w:r>
    </w:p>
    <w:p w14:paraId="6A235D81" w14:textId="77777777" w:rsidR="00F06CDE" w:rsidRPr="00F06CDE" w:rsidRDefault="00F06CDE" w:rsidP="00F06CD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F06CDE">
        <w:rPr>
          <w:rFonts w:ascii="Times New Roman" w:eastAsia="Times New Roman" w:hAnsi="Times New Roman" w:cs="Times New Roman"/>
          <w:color w:val="00000A"/>
          <w:sz w:val="24"/>
          <w:szCs w:val="24"/>
        </w:rPr>
        <w:t>Neki od akata i mišljenja koje je  donijelo viječe su:</w:t>
      </w:r>
    </w:p>
    <w:p w14:paraId="69C704E3" w14:textId="77777777" w:rsidR="00F06CDE" w:rsidRPr="00F06CDE" w:rsidRDefault="00F06CDE" w:rsidP="00F06CDE">
      <w:pPr>
        <w:pStyle w:val="ydpb4ecdd83western"/>
        <w:spacing w:after="284" w:afterAutospacing="0"/>
        <w:rPr>
          <w:color w:val="00000A"/>
        </w:rPr>
      </w:pPr>
      <w:r w:rsidRPr="00F06CDE">
        <w:rPr>
          <w:color w:val="00000A"/>
        </w:rPr>
        <w:t>Prijedlog odluke o izmjenama i dopunama Odluke o davanju u zakup i na drugo korištenje površina javne namjene </w:t>
      </w:r>
    </w:p>
    <w:p w14:paraId="13136F4E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Zaključak o izmjeni Financijskog plana za MO „Andrija Medulić“</w:t>
      </w:r>
    </w:p>
    <w:p w14:paraId="6BA1B9F5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Prijedlozi prioriteta za Plan komunalnih aktivnosti za 2022.</w:t>
      </w:r>
    </w:p>
    <w:p w14:paraId="3667D5CE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Prijedlog Odluke o izmjenama i dopunama Odluke o davanju u zakup i na drugo</w:t>
      </w:r>
    </w:p>
    <w:p w14:paraId="48820598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korištenje površina javne namjene</w:t>
      </w:r>
    </w:p>
    <w:p w14:paraId="3F1D762E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Prijedlog programa građenja komunalne infrastrukture na području Grada Zagreba</w:t>
      </w:r>
    </w:p>
    <w:p w14:paraId="684B9402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u 2022.</w:t>
      </w:r>
    </w:p>
    <w:p w14:paraId="3679EDA3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Program održavanja javno prometnih površina, građevina i uređaja javne namjene, rasvjete te izvanrednog održavanja nerazvrstanih cesta na području Grada Zagreba,</w:t>
      </w:r>
    </w:p>
    <w:p w14:paraId="7E9E690B" w14:textId="1CE814B9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Prijedlog Programa asfaltiranja nerazvrstanih cesta I reda na području Grada Zagreba u 2022.</w:t>
      </w:r>
    </w:p>
    <w:p w14:paraId="1E30BB3E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Prijedlog Odluke o izradi izmjena i dopuna Urbanističkog plana uređenja Savska Opatovina</w:t>
      </w:r>
    </w:p>
    <w:p w14:paraId="4E8BF0E5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Prijedlog Odluke o izradi Urbanističkog plana uređenja Groblja Donji Dragonožec,</w:t>
      </w:r>
    </w:p>
    <w:p w14:paraId="69A563F2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Konačni prijedlog Odluke o donošenju Urbanističkog plana uređenja Groblje Granešina,</w:t>
      </w:r>
    </w:p>
    <w:p w14:paraId="08F82431" w14:textId="77777777" w:rsidR="00F06CDE" w:rsidRPr="00F06CDE" w:rsidRDefault="00F06CDE" w:rsidP="00F06CDE">
      <w:pPr>
        <w:pStyle w:val="ydpb4ecdd83western"/>
        <w:spacing w:after="0" w:afterAutospacing="0" w:line="238" w:lineRule="atLeast"/>
        <w:rPr>
          <w:color w:val="00000A"/>
        </w:rPr>
      </w:pPr>
      <w:r w:rsidRPr="00F06CDE">
        <w:rPr>
          <w:color w:val="000000"/>
        </w:rPr>
        <w:t>Odluka o izradi izmjena i dopuna Detaljnog plana uređenja Ilica-Preobraženska- Preradovićeva-Varšavska-Gundulićeva</w:t>
      </w:r>
    </w:p>
    <w:p w14:paraId="32912725" w14:textId="77777777" w:rsidR="00F06CDE" w:rsidRPr="00F06CDE" w:rsidRDefault="00F06CDE" w:rsidP="00F06CDE">
      <w:pPr>
        <w:pStyle w:val="ydpb4ecdd83western"/>
        <w:spacing w:after="0" w:afterAutospacing="0"/>
        <w:rPr>
          <w:color w:val="00000A"/>
        </w:rPr>
      </w:pPr>
      <w:r w:rsidRPr="00F06CDE">
        <w:rPr>
          <w:color w:val="00000A"/>
        </w:rPr>
        <w:t xml:space="preserve">Prijedlog zaključka o podizanju spomenika slovenskom pjesniku </w:t>
      </w:r>
      <w:proofErr w:type="spellStart"/>
      <w:r w:rsidRPr="00F06CDE">
        <w:rPr>
          <w:color w:val="00000A"/>
        </w:rPr>
        <w:t>dr.Francu</w:t>
      </w:r>
      <w:proofErr w:type="spellEnd"/>
      <w:r w:rsidRPr="00F06CDE">
        <w:rPr>
          <w:color w:val="00000A"/>
        </w:rPr>
        <w:t xml:space="preserve"> Prešernu</w:t>
      </w:r>
    </w:p>
    <w:p w14:paraId="3BE17EE9" w14:textId="52AC67FC" w:rsidR="00F06CDE" w:rsidRPr="00F06CDE" w:rsidRDefault="00F06CDE" w:rsidP="00F06CD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F06CDE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Za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ključak o smanjenju naknada vijećnicima MO</w:t>
      </w:r>
      <w:r w:rsidRPr="00F06CD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Medulić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, o</w:t>
      </w:r>
      <w:r w:rsidRPr="00F06CDE">
        <w:rPr>
          <w:rFonts w:ascii="Times New Roman" w:hAnsi="Times New Roman" w:cs="Times New Roman"/>
          <w:color w:val="00000A"/>
          <w:sz w:val="24"/>
          <w:szCs w:val="24"/>
        </w:rPr>
        <w:t>stali doneseni akti Vijeća su</w:t>
      </w:r>
      <w:r>
        <w:rPr>
          <w:rFonts w:ascii="Times New Roman" w:hAnsi="Times New Roman" w:cs="Times New Roman"/>
          <w:color w:val="00000A"/>
          <w:sz w:val="24"/>
          <w:szCs w:val="24"/>
        </w:rPr>
        <w:t>:</w:t>
      </w:r>
      <w:r w:rsidRPr="00F06CDE">
        <w:rPr>
          <w:rFonts w:ascii="Times New Roman" w:hAnsi="Times New Roman" w:cs="Times New Roman"/>
          <w:color w:val="00000A"/>
          <w:sz w:val="24"/>
          <w:szCs w:val="24"/>
        </w:rPr>
        <w:t xml:space="preserve"> zaključci vezani uz tekuću problematiku kao što su korištenje neraspoređenih sredstava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F06CDE">
        <w:rPr>
          <w:rFonts w:ascii="Times New Roman" w:hAnsi="Times New Roman" w:cs="Times New Roman"/>
          <w:color w:val="00000A"/>
          <w:sz w:val="24"/>
          <w:szCs w:val="24"/>
        </w:rPr>
        <w:t>i korištenje prostora za korisnike kojima je odobreno korištenje prostora.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F06CDE">
        <w:rPr>
          <w:rFonts w:ascii="Times New Roman" w:hAnsi="Times New Roman" w:cs="Times New Roman"/>
          <w:color w:val="00000A"/>
          <w:sz w:val="24"/>
          <w:szCs w:val="24"/>
        </w:rPr>
        <w:t>Korištenje prostora,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F06CDE">
        <w:rPr>
          <w:rFonts w:ascii="Times New Roman" w:hAnsi="Times New Roman" w:cs="Times New Roman"/>
          <w:color w:val="00000A"/>
          <w:sz w:val="24"/>
          <w:szCs w:val="24"/>
        </w:rPr>
        <w:t>dežurstva,</w:t>
      </w:r>
    </w:p>
    <w:p w14:paraId="54CE9665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b/>
          <w:bCs/>
          <w:color w:val="00000A"/>
        </w:rPr>
        <w:t>PREDSJEDNIK VIJEĆA</w:t>
      </w:r>
    </w:p>
    <w:p w14:paraId="247C98DA" w14:textId="3B1E13C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Predsjednik je redovito sazivao sjednice Vijeća, predlagao dnevni red i predsjedavao na sjednicama, te prisustvovao sastancima koordinacije za rad Vijeća mjesnih odbora.</w:t>
      </w:r>
    </w:p>
    <w:p w14:paraId="2210C7EE" w14:textId="79542682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>
        <w:rPr>
          <w:color w:val="000000"/>
        </w:rPr>
        <w:t>P</w:t>
      </w:r>
      <w:r w:rsidRPr="00F06CDE">
        <w:rPr>
          <w:b/>
          <w:bCs/>
          <w:color w:val="00000A"/>
        </w:rPr>
        <w:t>OTPREDSJEDNIK VIJEĆA</w:t>
      </w:r>
    </w:p>
    <w:p w14:paraId="57987D90" w14:textId="7682F7DA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Potpredsjednica novog saziva Vijeća odazivala se na sjednice te pomagala Predsjedniku Vijeća.</w:t>
      </w:r>
    </w:p>
    <w:p w14:paraId="1015DD00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b/>
          <w:bCs/>
          <w:color w:val="00000A"/>
        </w:rPr>
        <w:t>ČLANOVI VIJEĆA</w:t>
      </w:r>
    </w:p>
    <w:p w14:paraId="795F88F7" w14:textId="196B5551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Članovi Vijeća svoj rad su realizirali prvenstveno putem sjednica Vijeća na koje su se redovito odazivali.</w:t>
      </w:r>
    </w:p>
    <w:p w14:paraId="311B4578" w14:textId="45B4C64A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Članovi Vijeća su na sjednicama raspravljali i izjašnjavali se o svim pitanjima koja su bila na dnevnom redu, sudjelovali u raspravama, davali su razne inicijative, prijedloge i postavljali pitanja radi poboljšanja života građana na svom području.</w:t>
      </w:r>
    </w:p>
    <w:p w14:paraId="34E71AE2" w14:textId="0F6C07E6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b/>
          <w:bCs/>
          <w:color w:val="00000A"/>
        </w:rPr>
        <w:t>ZAKLJUČNE OCJENE</w:t>
      </w:r>
    </w:p>
    <w:p w14:paraId="78718ECA" w14:textId="3E77CB76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Vijeće je u radu nastojalo što je moguće više detektirati i riješiti probleme na svom području, te je redovito davalo na postupanje Vijeću gradske četvrti sve komunalne probleme, a koje samo direktnim kontaktom nije uspjelo r</w:t>
      </w:r>
      <w:r>
        <w:rPr>
          <w:color w:val="00000A"/>
        </w:rPr>
        <w:t>i</w:t>
      </w:r>
      <w:r w:rsidRPr="00F06CDE">
        <w:rPr>
          <w:color w:val="00000A"/>
        </w:rPr>
        <w:t>ješiti.</w:t>
      </w:r>
    </w:p>
    <w:p w14:paraId="377FC781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Također, putem dežurstava (u uredu i putem elektronske pošte) zaprimljene su molbe i pritužbe građana.</w:t>
      </w:r>
    </w:p>
    <w:p w14:paraId="3C157DE6" w14:textId="77777777" w:rsidR="00F06CDE" w:rsidRPr="00F06CDE" w:rsidRDefault="00F06CDE" w:rsidP="00F06CDE">
      <w:pPr>
        <w:pStyle w:val="ydp62711de2western"/>
        <w:spacing w:after="0" w:afterAutospacing="0"/>
        <w:rPr>
          <w:color w:val="000000"/>
        </w:rPr>
      </w:pPr>
      <w:r w:rsidRPr="00F06CDE">
        <w:rPr>
          <w:color w:val="00000A"/>
        </w:rPr>
        <w:t>Vijeće je na vrijeme dostavljalo mišljenja i zaključke na prijedloge drugih gradskih službi.</w:t>
      </w:r>
    </w:p>
    <w:p w14:paraId="1F8BB8D3" w14:textId="77777777" w:rsidR="00F06CDE" w:rsidRPr="00F06CDE" w:rsidRDefault="00F06CDE" w:rsidP="00F06C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2C93A3C0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C" w14:textId="77777777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AD.2. Program rada VMO “ Andrija Medulić“ za 2022.</w:t>
      </w:r>
    </w:p>
    <w:p w14:paraId="0000002D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F" w14:textId="36FDBEEA" w:rsidR="009D0D58" w:rsidRDefault="00E45C73" w:rsidP="00014FDD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MO “Andrija Medulić” jednoglasno je donijelo Program rada VMO “Andrija Medulić” za 2022. godinu.</w:t>
      </w:r>
    </w:p>
    <w:p w14:paraId="00000030" w14:textId="77777777" w:rsidR="009D0D58" w:rsidRDefault="009D0D5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BD685F" w14:textId="77777777" w:rsidR="00014FDD" w:rsidRDefault="00F06CDE" w:rsidP="00014FDD">
      <w:pPr>
        <w:pStyle w:val="ydp4d6dd918yiv6536283845ydp99dcf914western"/>
        <w:spacing w:after="0" w:afterAutospacing="0"/>
        <w:jc w:val="center"/>
        <w:rPr>
          <w:color w:val="000000"/>
        </w:rPr>
      </w:pPr>
      <w:r w:rsidRPr="00F06CDE">
        <w:rPr>
          <w:b/>
          <w:bCs/>
          <w:color w:val="000000"/>
        </w:rPr>
        <w:t>PROGRAM RADA</w:t>
      </w:r>
    </w:p>
    <w:p w14:paraId="499B0F9C" w14:textId="190A647A" w:rsidR="00F06CDE" w:rsidRPr="00F06CDE" w:rsidRDefault="00F06CDE" w:rsidP="00014FDD">
      <w:pPr>
        <w:pStyle w:val="ydp4d6dd918yiv6536283845ydp99dcf914western"/>
        <w:spacing w:after="0" w:afterAutospacing="0"/>
        <w:jc w:val="center"/>
        <w:rPr>
          <w:color w:val="000000"/>
        </w:rPr>
      </w:pPr>
      <w:r w:rsidRPr="00F06CDE">
        <w:rPr>
          <w:b/>
          <w:bCs/>
          <w:color w:val="000000"/>
        </w:rPr>
        <w:t>VIJEĆA MJESNOG ODBORA ANDRIJA MEDULIĆ</w:t>
      </w:r>
    </w:p>
    <w:p w14:paraId="5CB2B8E6" w14:textId="77777777" w:rsidR="00F06CDE" w:rsidRPr="00F06CDE" w:rsidRDefault="00F06CDE" w:rsidP="00F06CDE">
      <w:pPr>
        <w:pStyle w:val="ydp4d6dd918yiv6536283845ydp99dcf914western"/>
        <w:spacing w:after="0" w:afterAutospacing="0"/>
        <w:jc w:val="center"/>
        <w:rPr>
          <w:color w:val="000000"/>
        </w:rPr>
      </w:pPr>
      <w:r w:rsidRPr="00F06CDE">
        <w:rPr>
          <w:b/>
          <w:bCs/>
          <w:color w:val="000000"/>
        </w:rPr>
        <w:t>za 2022. godinu</w:t>
      </w:r>
    </w:p>
    <w:p w14:paraId="4F6C389B" w14:textId="7777777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</w:p>
    <w:p w14:paraId="598195FA" w14:textId="2BCD7C2F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b/>
          <w:bCs/>
          <w:color w:val="000000"/>
        </w:rPr>
        <w:lastRenderedPageBreak/>
        <w:t>I. UVOD</w:t>
      </w:r>
    </w:p>
    <w:p w14:paraId="5B638BBC" w14:textId="7777777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b/>
          <w:bCs/>
          <w:color w:val="000000"/>
        </w:rPr>
        <w:t>1. </w:t>
      </w:r>
      <w:r w:rsidRPr="00F06CDE">
        <w:rPr>
          <w:color w:val="000000"/>
        </w:rPr>
        <w:t>Program rada Vijeća Mjesnog odbora Andrija Medulić temelji se na obavljanju poslova i zadataka utvrđenih propisima, što prvenstveno uključuje one poslove koje Vijeće obavlja samostalno te one, koje mu povjeri Vijeće Gradske četvrti Donji grad, a koji su od značenja za mjesni odbor.</w:t>
      </w:r>
    </w:p>
    <w:p w14:paraId="03A18185" w14:textId="0521ED19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b/>
          <w:bCs/>
          <w:color w:val="000000"/>
        </w:rPr>
        <w:t>2. </w:t>
      </w:r>
      <w:r w:rsidRPr="00F06CDE">
        <w:rPr>
          <w:color w:val="000000"/>
        </w:rPr>
        <w:t>Cilj Programa je pravodobna i potpuna informiranost o problemima, kao pretpostavka kvalitetnog odlučivanja, kako u Vijeću Mjesnog odbora, tako i u Vijeću Gradske četvrti, a sve u cilju maksimalne učinkovitosti i ekonomičnosti u postupanju.</w:t>
      </w:r>
    </w:p>
    <w:p w14:paraId="2383DD15" w14:textId="01917948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Nužne pretpostavke:</w:t>
      </w:r>
    </w:p>
    <w:p w14:paraId="6DE4A780" w14:textId="54B7C5D4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1. Stalna i otvorena razmjena svih korisnih informacija između Vijeća Gradske četvrti Donji grad,</w:t>
      </w:r>
      <w:r w:rsidR="00014FDD">
        <w:rPr>
          <w:color w:val="000000"/>
        </w:rPr>
        <w:t xml:space="preserve"> </w:t>
      </w:r>
      <w:r w:rsidRPr="00F06CDE">
        <w:rPr>
          <w:color w:val="000000"/>
        </w:rPr>
        <w:t>Vijeća Mjesnog odbora Andrija Medulić i Gradskog ureda za mjesnu samoupravu.</w:t>
      </w:r>
    </w:p>
    <w:p w14:paraId="77FAB882" w14:textId="7777777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</w:p>
    <w:p w14:paraId="59F621B6" w14:textId="49184D9F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2. Brza i otvorena komunikacija Vijeća Mjesnog odbora i Gradskog ureda s građanima na jednoj strani te Vijeća Gradske četvrti na drugoj strani.</w:t>
      </w:r>
    </w:p>
    <w:p w14:paraId="52783229" w14:textId="7777777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3. Pridržavanje propisane i dogovorene procedure, kao preduvjeta suradnje i uzajamne odgovornosti.</w:t>
      </w:r>
    </w:p>
    <w:p w14:paraId="0F26394C" w14:textId="4466B07E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Ključno mjesto zajedničkog rada Vijeća Gradske četvrti Donji grad i Vijeća Mjesnog odbora</w:t>
      </w:r>
    </w:p>
    <w:p w14:paraId="5864A658" w14:textId="40595522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Andrija Medulić te Gradskog ureda za mjesnu samoupravu je sjedište Gradske četvrti.</w:t>
      </w:r>
      <w:r w:rsidR="00014FDD">
        <w:rPr>
          <w:color w:val="000000"/>
        </w:rPr>
        <w:t xml:space="preserve"> </w:t>
      </w:r>
      <w:r w:rsidRPr="00F06CDE">
        <w:rPr>
          <w:color w:val="000000"/>
        </w:rPr>
        <w:t>Tu se trebaju slijevati sve informacije ključne za život u Gradskoj četvrti, kako one s terena, odnosno one iz Mjesnog odbora, tako i one iz gradskih tijela, Zagrebačkog holdinga i niza drugih institucija. Upravo to će omogućiti Vijeću Mjesnog odbora i Vijeću Gradske četvrti kvalitetno zastupanje interesa građana cijele Četvrti. A upravo to je osnovni cilj legalno izabranih članova predstavničkih tijela i obveza prema onima koji su za to tijelo dali svoj glas.</w:t>
      </w:r>
    </w:p>
    <w:p w14:paraId="284E57E2" w14:textId="7777777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b/>
          <w:bCs/>
          <w:color w:val="000000"/>
        </w:rPr>
        <w:t>II. GLAVNI CILJEVI</w:t>
      </w:r>
    </w:p>
    <w:p w14:paraId="12CBB2D0" w14:textId="77777777" w:rsidR="00014FDD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Vijeće Mjesnog odbora Andrija Medulić u 2022. godini ima pred sobom određene ciljeve, koje želi realizirati, sukladno realnim mogućnostima.</w:t>
      </w:r>
    </w:p>
    <w:p w14:paraId="5D9F1F10" w14:textId="6A9C8C9F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Glavni ciljevi Vijeća su:</w:t>
      </w:r>
    </w:p>
    <w:p w14:paraId="50718B9D" w14:textId="0AAB5087" w:rsidR="00F06CDE" w:rsidRPr="00F06CDE" w:rsidRDefault="00014FDD" w:rsidP="00F06CDE">
      <w:pPr>
        <w:pStyle w:val="ydp4d6dd918yiv6536283845ydp99dcf914western"/>
        <w:spacing w:after="0" w:afterAutospacing="0"/>
        <w:rPr>
          <w:color w:val="000000"/>
        </w:rPr>
      </w:pPr>
      <w:r>
        <w:rPr>
          <w:color w:val="000000"/>
        </w:rPr>
        <w:t>1</w:t>
      </w:r>
      <w:r w:rsidR="00F06CDE" w:rsidRPr="00F06CDE">
        <w:rPr>
          <w:color w:val="000000"/>
        </w:rPr>
        <w:t>. Predlaganje koncepta razvoja svog područja u okviru razvojnog plana Grada Zagreba i Gradske četvrti Donji grad.</w:t>
      </w:r>
    </w:p>
    <w:p w14:paraId="11BA8B69" w14:textId="693CEEEE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2. Predlaganje</w:t>
      </w:r>
      <w:r w:rsidRPr="00F06CDE">
        <w:rPr>
          <w:b/>
          <w:bCs/>
          <w:color w:val="000000"/>
        </w:rPr>
        <w:t> </w:t>
      </w:r>
      <w:r w:rsidRPr="00F06CDE">
        <w:rPr>
          <w:color w:val="000000"/>
        </w:rPr>
        <w:t>kvalitetnih rješenja od interesa za svoje područje u postupcima izrade i donošenja prostornih i drugih planskih dokumenata i njihovih ostvarenja.</w:t>
      </w:r>
    </w:p>
    <w:p w14:paraId="37D0D31C" w14:textId="77777777" w:rsidR="00014FDD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3. Predlaganje rješavanja prometne problematike na području Mjesnog odbora s ciljem uvođenja reda u prometu radi povećanja sigurnosti svojih građana.</w:t>
      </w:r>
    </w:p>
    <w:p w14:paraId="02BE8E1C" w14:textId="060CE599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lastRenderedPageBreak/>
        <w:t>4. Praćenje stanja u komunalnoj infrastrukturi na svojem području te predlaganje programa razvoja, sve s ciljem podizanja komunalnog standarda kao jednog od primarnih ciljeva Mjesnog odbora.</w:t>
      </w:r>
    </w:p>
    <w:p w14:paraId="1AD13DE0" w14:textId="77777777" w:rsidR="00014FDD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5. Predlaganje mjera za bolje zadovoljavanje potreba stanovnika na području predškolskog i školskog odgoja i obrazovanja, javnog zdravstva, socijalne skrbi, kulture, tehničke kulture i sporta od značenja za Mjesni odbor.</w:t>
      </w:r>
    </w:p>
    <w:p w14:paraId="65DAA748" w14:textId="6EBB1994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6. Razmatranje stanja sigurnosti i zaštite osoba, imovine i dobara na svom području.</w:t>
      </w:r>
    </w:p>
    <w:p w14:paraId="7582EC54" w14:textId="683F7EA2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7. Kvalitetno i konstantno</w:t>
      </w:r>
      <w:r w:rsidRPr="00F06CDE">
        <w:rPr>
          <w:b/>
          <w:bCs/>
          <w:color w:val="000000"/>
        </w:rPr>
        <w:t> </w:t>
      </w:r>
      <w:r w:rsidRPr="00F06CDE">
        <w:rPr>
          <w:color w:val="000000"/>
        </w:rPr>
        <w:t>vođenje brige o korisnicima prostora u objektima za koje je Vijeće zaduženo u suradnji sa istima i Vijećem Gradske četvrti te Gradskim uredom za mjesnu samoupravu.</w:t>
      </w:r>
    </w:p>
    <w:p w14:paraId="40128AC4" w14:textId="66E9F8E5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8. Predlaganje mjera za učinkovitiji rad gradskih tijela te Vijeća Gradske četvrti.</w:t>
      </w:r>
    </w:p>
    <w:p w14:paraId="3190AF13" w14:textId="38FE668C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9. Održavanje redovitih koordinacija s predsjednikom Vijeća Gradske četvrti te intenzivno raditi na realizaciji dogovorenih akcija na istima.</w:t>
      </w:r>
    </w:p>
    <w:p w14:paraId="10EA3DA3" w14:textId="12B0DE48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10. Savjesno i u skladu sa zakonskim rokovima obavljati poslove, koje Vijeću povjeri Vijeće Gradske četvrti.</w:t>
      </w:r>
    </w:p>
    <w:p w14:paraId="37C95545" w14:textId="264C2655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11. Omogućiti svim građanima pravodobnu i potpunu informiranost o pitanjima od interesa za područje Mjesnog odbora, kako bi građani bili što zadovoljniji, a članovi Vijeća bi mogli svoj izbor opravdati istinski postignutim rezultatima.</w:t>
      </w:r>
    </w:p>
    <w:p w14:paraId="681D6625" w14:textId="7EC1C50F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b/>
          <w:bCs/>
          <w:color w:val="000000"/>
        </w:rPr>
        <w:t>III. ZADACI I ROKOVI</w:t>
      </w:r>
    </w:p>
    <w:p w14:paraId="10EF3A40" w14:textId="77777777" w:rsidR="00014FDD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Program rada Vijeća Mjesnog odbora Andrija Medulić za 2022. Godinu donosi se u</w:t>
      </w:r>
      <w:r w:rsidR="00014FDD">
        <w:rPr>
          <w:color w:val="000000"/>
        </w:rPr>
        <w:t xml:space="preserve"> </w:t>
      </w:r>
      <w:r w:rsidRPr="00F06CDE">
        <w:rPr>
          <w:color w:val="000000"/>
        </w:rPr>
        <w:t>otežanim vremenima, pa će se i zadaci morati uskladiti s realnim mogućnostima Grada Zagreba u cjelini.</w:t>
      </w:r>
    </w:p>
    <w:p w14:paraId="4600D156" w14:textId="1FDAF769" w:rsidR="00F06CDE" w:rsidRPr="00F06CDE" w:rsidRDefault="00014FDD" w:rsidP="00F06CDE">
      <w:pPr>
        <w:pStyle w:val="ydp4d6dd918yiv6536283845ydp99dcf914western"/>
        <w:spacing w:after="0" w:afterAutospacing="0"/>
        <w:rPr>
          <w:color w:val="000000"/>
        </w:rPr>
      </w:pPr>
      <w:r>
        <w:rPr>
          <w:color w:val="000000"/>
        </w:rPr>
        <w:t>S</w:t>
      </w:r>
      <w:r w:rsidR="00F06CDE" w:rsidRPr="00F06CDE">
        <w:rPr>
          <w:color w:val="000000"/>
        </w:rPr>
        <w:t>lijedom navedenog proizlaze konkretni zadaci i rokovi njihova izvršenja, a to su:</w:t>
      </w:r>
    </w:p>
    <w:p w14:paraId="286B9806" w14:textId="0A6377CA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 xml:space="preserve">1. Prioritetni zadatak </w:t>
      </w:r>
      <w:r w:rsidR="00014FDD">
        <w:rPr>
          <w:color w:val="000000"/>
        </w:rPr>
        <w:t>ovog Vijeća je što uspješnije r</w:t>
      </w:r>
      <w:r w:rsidRPr="00F06CDE">
        <w:rPr>
          <w:color w:val="000000"/>
        </w:rPr>
        <w:t>ješavanje neizgrađene komunalne infrastrukture na svojem području. U tom smislu Vijeće je donijelo Prijedlog akcija za Plan komunalnih aktivnosti za 2022., i Plan malih komunalnih akcija Mjesnog odbora Andrija Medulić za 2022., u suradnji s Vijećem Gradske četvrti i Gradskim uredom za mjesnu samoupravu. Zadatak je podići, što je moguće više komunalni standard na svojem području.</w:t>
      </w:r>
    </w:p>
    <w:p w14:paraId="4D9F7525" w14:textId="259AF500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2. Redovito primanje građana u sjedištu Mjesnog odbora, s ciljem što bolje suradnje s građanima. U tom smislu nužno je voditi brigu oko toga da se svi zahtjevi građana što prije kanaliziraju u sjedište Gradske četvrti, kako bi se njihova moguća realizacija pokrenula što prije.</w:t>
      </w:r>
    </w:p>
    <w:p w14:paraId="20F0D9FF" w14:textId="24F72D6B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3D8ACF2C" w14:textId="77777777" w:rsidR="00014FDD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3. Redovito održavanje koordinacija s predsjednikom Vijeća Grad</w:t>
      </w:r>
      <w:r w:rsidR="00014FDD">
        <w:rPr>
          <w:color w:val="000000"/>
        </w:rPr>
        <w:t>ske četvrti radi dogovora oko r</w:t>
      </w:r>
      <w:r w:rsidRPr="00F06CDE">
        <w:rPr>
          <w:color w:val="000000"/>
        </w:rPr>
        <w:t>ješavanja određenih problema, odnosno na njima predlagati mjere za poboljšanje stanja na svom području i iste na temelju dogovora pokušati što je moguće prije i riješiti.</w:t>
      </w:r>
    </w:p>
    <w:p w14:paraId="24B4AA90" w14:textId="1DF43B11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lastRenderedPageBreak/>
        <w:t>ROK: kontinuirano</w:t>
      </w:r>
    </w:p>
    <w:p w14:paraId="16731CD5" w14:textId="113A963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4. Intenzivno raditi na stalnoj razmjeni informacija s Vijećem Gradske četvrti i Gradskim uredom za mjesnu samoupravu (osobno, telefonski, elektronskom poštom i sl.).</w:t>
      </w:r>
    </w:p>
    <w:p w14:paraId="1D875B55" w14:textId="0FA17D8C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3D7BCB93" w14:textId="415A14DD" w:rsidR="00F06CDE" w:rsidRPr="00F06CDE" w:rsidRDefault="00F06CDE" w:rsidP="00014FDD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5. Redovito održavati sjednice Vijeća Mjesnog odbora Andrija Medulić u dogovoru s predsjednikom Vijeća Gradske četvrti i Gradskim uredom za Mjesnu samoupravu te na njima donositi realne zaključke.</w:t>
      </w:r>
    </w:p>
    <w:p w14:paraId="513D9C0B" w14:textId="7777777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Glavni način iskazivanja zahtjeva, prijedloga i upita članova Vijeća Mjesnog odbora je</w:t>
      </w:r>
    </w:p>
    <w:p w14:paraId="43984370" w14:textId="77777777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Zapisnik sjednice Vijeća Mjesnog odbora, koji će se u sjedištu Gradske četvrti analizirati i po njemu će se postupati.</w:t>
      </w:r>
    </w:p>
    <w:p w14:paraId="53FA4175" w14:textId="37DF342F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26DC33A5" w14:textId="08E1B702" w:rsidR="00F06CDE" w:rsidRPr="00F06CDE" w:rsidRDefault="00F06CDE" w:rsidP="00014FDD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6. Intenzivno pratiti stanje u prometu te predlagati Vijeću Gradske četvrti Donji grad mjere za njegovo poboljšanje.</w:t>
      </w:r>
    </w:p>
    <w:p w14:paraId="2A03A0CD" w14:textId="56368996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776FA853" w14:textId="054932BC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7. Intenzivno raditi na očuvanju i uređenju dječjih i sportskih igrališta te javnih zelenih površina. Predlagati Vijeću Gradske četvrti njihovo uređenje ili izgradnju.</w:t>
      </w:r>
    </w:p>
    <w:p w14:paraId="44E7EC9F" w14:textId="642C17B5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4E260563" w14:textId="6E50622E" w:rsidR="00F06CDE" w:rsidRPr="00F06CDE" w:rsidRDefault="00014FDD" w:rsidP="00F06CDE">
      <w:pPr>
        <w:pStyle w:val="ydp4d6dd918yiv6536283845ydp99dcf914western"/>
        <w:spacing w:after="0" w:afterAutospacing="0"/>
        <w:rPr>
          <w:color w:val="000000"/>
        </w:rPr>
      </w:pPr>
      <w:r>
        <w:rPr>
          <w:color w:val="000000"/>
        </w:rPr>
        <w:t>8. Intenzivno pratiti r</w:t>
      </w:r>
      <w:r w:rsidR="00F06CDE" w:rsidRPr="00F06CDE">
        <w:rPr>
          <w:color w:val="000000"/>
        </w:rPr>
        <w:t>ješavanje komunalne i druge infrastrukture, popisivati sukladno tome nove potrebe i o svemu redovito izvještavati Vijeće Gradske četvrti.</w:t>
      </w:r>
    </w:p>
    <w:p w14:paraId="3A09C1A3" w14:textId="1CD36DFB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422FB6F1" w14:textId="762F05FB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9. Intenzivno pratiti korištenje prostora u objektima za koje skrbi Vijeće Mjesnog odbora od strane korisnika te se prema potrebi uključiti, u vidu suradnje u djelatnosti istih, kako bi se pravovremeno i na vjerodostojan način o svemu moglo informirati Vijeće Gradske četvrti, osobito prije donošenja zaključka od strane tog Vijeća o daljnjem ili novom zaprimanju zahtjeva za korištenjem istog.</w:t>
      </w:r>
    </w:p>
    <w:p w14:paraId="3BD389F5" w14:textId="0505592F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 i prema potrebi</w:t>
      </w:r>
    </w:p>
    <w:p w14:paraId="32A1FE76" w14:textId="393B223D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10. Nastojati u rad Vijeća uključiti što veći broj građana te različitih udruga sa svojeg područja i zajedničkim snagama pokušavati riješiti što je moguće više problema.</w:t>
      </w:r>
    </w:p>
    <w:p w14:paraId="597363EF" w14:textId="2C9D408C" w:rsidR="00F06CDE" w:rsidRPr="00F06CDE" w:rsidRDefault="00F06CDE" w:rsidP="00014FDD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1A51AFE7" w14:textId="77777777" w:rsidR="00014FDD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11. Pravovremeno Vijeću Gradske četvrti dostavljati sve potrebne informacije kao i akte vezane uz njih, radi bržeg postupanja po istima.</w:t>
      </w:r>
    </w:p>
    <w:p w14:paraId="6E064D31" w14:textId="029E9F4B" w:rsidR="00F06CDE" w:rsidRPr="00F06CDE" w:rsidRDefault="00F06CDE" w:rsidP="00F06CDE">
      <w:pPr>
        <w:pStyle w:val="ydp4d6dd918yiv6536283845ydp99dcf914western"/>
        <w:spacing w:after="0" w:afterAutospacing="0"/>
        <w:rPr>
          <w:color w:val="000000"/>
        </w:rPr>
      </w:pPr>
      <w:r w:rsidRPr="00F06CDE">
        <w:rPr>
          <w:color w:val="000000"/>
        </w:rPr>
        <w:t>ROK: kontinuirano</w:t>
      </w:r>
    </w:p>
    <w:p w14:paraId="151CCBC9" w14:textId="77777777" w:rsidR="00014FDD" w:rsidRDefault="00014FDD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00000037" w14:textId="58B0E3B7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AD.3. Ostali nespomenuti rashodi poslovanja –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donošenje zaključka</w:t>
      </w:r>
    </w:p>
    <w:p w14:paraId="5EBA7B35" w14:textId="77777777" w:rsidR="007E1ABD" w:rsidRDefault="007E1ABD" w:rsidP="00014F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33158110" w:rsidR="009D0D58" w:rsidRDefault="00014FDD" w:rsidP="00014F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ABD">
        <w:rPr>
          <w:rFonts w:ascii="Times New Roman" w:eastAsia="Times New Roman" w:hAnsi="Times New Roman" w:cs="Times New Roman"/>
          <w:sz w:val="24"/>
          <w:szCs w:val="24"/>
        </w:rPr>
        <w:t xml:space="preserve">Vijeće je jednoglasno </w:t>
      </w:r>
      <w:r w:rsidR="007E1ABD" w:rsidRPr="007E1ABD">
        <w:rPr>
          <w:rFonts w:ascii="Times New Roman" w:eastAsia="Times New Roman" w:hAnsi="Times New Roman" w:cs="Times New Roman"/>
          <w:sz w:val="24"/>
          <w:szCs w:val="24"/>
        </w:rPr>
        <w:t xml:space="preserve">donijelo slijedeći </w:t>
      </w:r>
    </w:p>
    <w:p w14:paraId="5B05105D" w14:textId="77777777" w:rsidR="007E1ABD" w:rsidRPr="007E1ABD" w:rsidRDefault="007E1ABD" w:rsidP="00014F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9D0D58" w:rsidRDefault="00E45C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ZAKLJUČAK</w:t>
      </w:r>
    </w:p>
    <w:p w14:paraId="0000003C" w14:textId="77777777" w:rsidR="009D0D58" w:rsidRDefault="009D0D5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jdgxs" w:colFirst="0" w:colLast="0"/>
      <w:bookmarkEnd w:id="0"/>
    </w:p>
    <w:p w14:paraId="0000003D" w14:textId="77777777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 PRIJEDLOGU UTROŠKA SREDSTAVA SA POZICIJE</w:t>
      </w:r>
    </w:p>
    <w:p w14:paraId="0000003E" w14:textId="77777777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OSTALI NESPOMENUTI RASHODI POSLOVANJA</w:t>
      </w:r>
    </w:p>
    <w:p w14:paraId="0000003F" w14:textId="77777777" w:rsidR="009D0D58" w:rsidRDefault="009D0D5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40" w14:textId="77777777" w:rsidR="009D0D58" w:rsidRDefault="009D0D58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41" w14:textId="77777777" w:rsidR="009D0D58" w:rsidRDefault="00E45C73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Mjesnog odbora „Andrija Medulić“ iz Razdjela Proračuna Grada Zagreba 00502 na poziciji 248-3299 za 2022. ima 4.200,00 kn.</w:t>
      </w:r>
    </w:p>
    <w:p w14:paraId="00000042" w14:textId="77777777" w:rsidR="009D0D58" w:rsidRDefault="009D0D58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43" w14:textId="77777777" w:rsidR="009D0D58" w:rsidRDefault="00E45C73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Mjesnog odbora „Andrija Medulić“ predlaže utrošak sredstava iz točke 1. ovog zaključka na sljedeći način:</w:t>
      </w:r>
    </w:p>
    <w:p w14:paraId="00000044" w14:textId="77777777" w:rsidR="009D0D58" w:rsidRDefault="009D0D58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45" w14:textId="53B70CA2" w:rsidR="009D0D58" w:rsidRDefault="00E45C73">
      <w:pPr>
        <w:numPr>
          <w:ilvl w:val="0"/>
          <w:numId w:val="3"/>
        </w:numPr>
        <w:tabs>
          <w:tab w:val="left" w:pos="6663"/>
        </w:tabs>
        <w:spacing w:line="240" w:lineRule="auto"/>
        <w:ind w:left="709" w:hanging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Za potrebe promocije rada Mjesnog odbora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2</w:t>
      </w:r>
      <w:r w:rsidR="00DF04EE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000 kn</w:t>
      </w:r>
    </w:p>
    <w:p w14:paraId="4463BEC8" w14:textId="77777777" w:rsidR="00DF04EE" w:rsidRDefault="00E45C73">
      <w:pPr>
        <w:numPr>
          <w:ilvl w:val="0"/>
          <w:numId w:val="3"/>
        </w:numPr>
        <w:tabs>
          <w:tab w:val="left" w:pos="6663"/>
        </w:tabs>
        <w:spacing w:line="240" w:lineRule="auto"/>
        <w:ind w:left="709" w:hanging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Materijal neophodan za rad Vijeća</w:t>
      </w:r>
    </w:p>
    <w:p w14:paraId="00000046" w14:textId="306C9160" w:rsidR="009D0D58" w:rsidRDefault="00E45C73">
      <w:pPr>
        <w:numPr>
          <w:ilvl w:val="0"/>
          <w:numId w:val="3"/>
        </w:numPr>
        <w:tabs>
          <w:tab w:val="left" w:pos="6663"/>
        </w:tabs>
        <w:spacing w:line="240" w:lineRule="auto"/>
        <w:ind w:left="709" w:hanging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(uredski materijal i sanitarne potrepštine)  </w:t>
      </w:r>
      <w:r w:rsidR="00DF04E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DF04EE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600 kn            </w:t>
      </w:r>
    </w:p>
    <w:p w14:paraId="00000047" w14:textId="38862ACA" w:rsidR="009D0D58" w:rsidRDefault="00E45C73">
      <w:pPr>
        <w:numPr>
          <w:ilvl w:val="0"/>
          <w:numId w:val="3"/>
        </w:numPr>
        <w:tabs>
          <w:tab w:val="left" w:pos="6663"/>
        </w:tabs>
        <w:spacing w:line="240" w:lineRule="auto"/>
        <w:ind w:left="567" w:hanging="42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Za potrebe promocije rada Gradske četvrti Donji grad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F04E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600 kn</w:t>
      </w:r>
    </w:p>
    <w:p w14:paraId="00000048" w14:textId="77777777" w:rsidR="009D0D58" w:rsidRDefault="009D0D58">
      <w:pPr>
        <w:tabs>
          <w:tab w:val="left" w:pos="6663"/>
        </w:tabs>
        <w:spacing w:line="24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00000049" w14:textId="46893CF1" w:rsidR="009D0D58" w:rsidRDefault="00DF04EE">
      <w:pPr>
        <w:tabs>
          <w:tab w:val="left" w:pos="6663"/>
        </w:tabs>
        <w:spacing w:line="24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Ukupno:                                                                      </w:t>
      </w:r>
      <w:r w:rsidR="00E45C73">
        <w:rPr>
          <w:rFonts w:ascii="Times New Roman" w:eastAsia="Times New Roman" w:hAnsi="Times New Roman" w:cs="Times New Roman"/>
          <w:sz w:val="26"/>
          <w:szCs w:val="26"/>
        </w:rPr>
        <w:t>4.200,00 kn</w:t>
      </w:r>
    </w:p>
    <w:p w14:paraId="0000004A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4B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56" w14:textId="4A90D984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III. Ovaj će zaključak biti dostavljen Vi</w:t>
      </w:r>
      <w:r w:rsidR="00D44BF6">
        <w:rPr>
          <w:rFonts w:ascii="Times New Roman" w:eastAsia="Times New Roman" w:hAnsi="Times New Roman" w:cs="Times New Roman"/>
          <w:sz w:val="26"/>
          <w:szCs w:val="26"/>
        </w:rPr>
        <w:t>jeću Gradske četvrti Donji grad</w:t>
      </w:r>
    </w:p>
    <w:p w14:paraId="00000057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58" w14:textId="77777777" w:rsidR="009D0D58" w:rsidRDefault="00E45C73">
      <w:pPr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AD. 4  Prijedlog zaključka o asfalterskom programu za 2022. –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donošenje zaključka</w:t>
      </w:r>
    </w:p>
    <w:p w14:paraId="4F60CB64" w14:textId="77777777" w:rsidR="007E1ABD" w:rsidRDefault="007E1ABD" w:rsidP="007E1A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ABD">
        <w:rPr>
          <w:rFonts w:ascii="Times New Roman" w:eastAsia="Times New Roman" w:hAnsi="Times New Roman" w:cs="Times New Roman"/>
          <w:sz w:val="24"/>
          <w:szCs w:val="24"/>
        </w:rPr>
        <w:t xml:space="preserve">Vijeće je jednoglasno donijelo slijedeći </w:t>
      </w:r>
    </w:p>
    <w:p w14:paraId="1D243E5D" w14:textId="575EBB6D" w:rsidR="00DF04EE" w:rsidRPr="007E1ABD" w:rsidRDefault="00DF04EE" w:rsidP="007E1ABD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5D" w14:textId="41D4D60B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ZAKLJUČAK</w:t>
      </w:r>
    </w:p>
    <w:p w14:paraId="0000005E" w14:textId="77777777" w:rsidR="009D0D58" w:rsidRDefault="009D0D5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5F" w14:textId="77777777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  asfalterskom programu Malih komunalnih akcija Vijeća mjesnog odbora</w:t>
      </w:r>
    </w:p>
    <w:p w14:paraId="00000060" w14:textId="77777777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“Andrija Medulić”</w:t>
      </w:r>
    </w:p>
    <w:p w14:paraId="00000061" w14:textId="77777777" w:rsidR="009D0D58" w:rsidRDefault="009D0D5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62" w14:textId="77777777" w:rsidR="009D0D58" w:rsidRDefault="00E45C7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Mjesnog odbora “Andrija Medulić” preusmjerilo je sredstva za asfalterski program za potrebe Vijeća Gradske četvrti Donji grad, dok sredstva za ostale potrebe redovitog poslovanja ostaju u sredstvima mjesnog odbora.</w:t>
      </w:r>
    </w:p>
    <w:p w14:paraId="00000063" w14:textId="77777777" w:rsidR="009D0D58" w:rsidRDefault="009D0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64" w14:textId="77777777" w:rsidR="009D0D58" w:rsidRDefault="00E45C7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Ovaj će zaključak biti dostavljen Vijeću gradske četvrti na daljnje postupanje.</w:t>
      </w:r>
    </w:p>
    <w:p w14:paraId="00000065" w14:textId="77777777" w:rsidR="009D0D58" w:rsidRDefault="009D0D58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66" w14:textId="77777777" w:rsidR="009D0D58" w:rsidRDefault="009D0D58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67" w14:textId="77777777" w:rsidR="009D0D58" w:rsidRDefault="00E45C73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AD. 5. Prijedlog odluke o izradi izmjena i dopuna Detaljnog plana uređenja Ilica-Preobraženska-Preradovićev trg- Varšavska-Gundulićeva</w:t>
      </w:r>
    </w:p>
    <w:p w14:paraId="00000068" w14:textId="77777777" w:rsidR="009D0D58" w:rsidRDefault="009D0D58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69" w14:textId="77777777" w:rsidR="009D0D58" w:rsidRDefault="00E45C73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Mjesnog odbora “Andrija Medulić” jednoglasno je prihvatilo Prijedlog odluke o izradi izmjena i dopuna Detaljnog plana uređenja Ilica-Preobraženska-Preradovićev trg- Varšavska-Gundulićeva</w:t>
      </w:r>
    </w:p>
    <w:p w14:paraId="0000006A" w14:textId="77777777" w:rsidR="009D0D58" w:rsidRDefault="009D0D58">
      <w:pPr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0000006B" w14:textId="77777777" w:rsidR="009D0D58" w:rsidRDefault="00E45C73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Ovaj će zaključak biti dostavljen Vijeću gradske četvrti na daljnje postupanje.</w:t>
      </w:r>
    </w:p>
    <w:p w14:paraId="0000006C" w14:textId="77777777" w:rsidR="009D0D58" w:rsidRDefault="009D0D58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77" w14:textId="5D1E9ED6" w:rsidR="009D0D58" w:rsidRDefault="009D0D58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78" w14:textId="68492015" w:rsidR="009D0D58" w:rsidRDefault="00E45C73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AD.6. Prijedlog zaključka o potrebi postavljanja stupića ispred Medulićeve 18 a</w:t>
      </w:r>
    </w:p>
    <w:p w14:paraId="5860BD83" w14:textId="12533C69" w:rsidR="007E1ABD" w:rsidRDefault="007E1AB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AA8494" w14:textId="77777777" w:rsidR="007E1ABD" w:rsidRDefault="007E1ABD" w:rsidP="007E1A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ABD">
        <w:rPr>
          <w:rFonts w:ascii="Times New Roman" w:eastAsia="Times New Roman" w:hAnsi="Times New Roman" w:cs="Times New Roman"/>
          <w:sz w:val="24"/>
          <w:szCs w:val="24"/>
        </w:rPr>
        <w:t xml:space="preserve">Vijeće je jednoglasno donijelo slijedeći </w:t>
      </w:r>
    </w:p>
    <w:p w14:paraId="1E413840" w14:textId="77777777" w:rsidR="007E1ABD" w:rsidRDefault="007E1AB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7C" w14:textId="77777777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ZAKLJUČAK</w:t>
      </w:r>
    </w:p>
    <w:p w14:paraId="0000007D" w14:textId="77777777" w:rsidR="009D0D58" w:rsidRDefault="009D0D5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7E" w14:textId="77777777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 potrebi postavljanja stupića za sprečavanje parkiranja na kolnom ulazu ispred Medulićeve 18a</w:t>
      </w:r>
    </w:p>
    <w:p w14:paraId="0000007F" w14:textId="77777777" w:rsidR="009D0D58" w:rsidRDefault="009D0D5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80" w14:textId="77777777" w:rsidR="009D0D58" w:rsidRDefault="00E45C73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Mjesnog odbora “Andrija Medulić” raspravljalo je o usmenim prigovorima građana na parkiranje vozila na kolnom ulazu u Medulićevoj ulici, ispred kućnog broja 18a,  gdje je ucrtana zabrana parkiranja i zaustavljanja. Time je onemogućen nesmetani ulazak stanaka autom u dvorište koje je predviđeno za parkiranje stanara.</w:t>
      </w:r>
    </w:p>
    <w:p w14:paraId="00000081" w14:textId="77777777" w:rsidR="009D0D58" w:rsidRDefault="009D0D58">
      <w:pPr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82" w14:textId="77777777" w:rsidR="009D0D58" w:rsidRDefault="00E45C73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Vijeće Mjesnog odbora “Andrija Medulić” zaključilo je da postoji potreba za postavljanjem stupića na kolniku, s jedne i druge strane ulaza, kako je i ucrtana zabrana parkiranja.</w:t>
      </w:r>
    </w:p>
    <w:p w14:paraId="00000083" w14:textId="77777777" w:rsidR="009D0D58" w:rsidRDefault="009D0D58">
      <w:pPr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A40848" w14:textId="77777777" w:rsidR="007E1ABD" w:rsidRDefault="00E45C7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II.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Ovaj će zaključak biti dostavljen Vijeću gradske četvrti Donji Grad i Gradskom </w:t>
      </w:r>
    </w:p>
    <w:p w14:paraId="3B3D3854" w14:textId="0021BC34" w:rsidR="007E1ABD" w:rsidRDefault="007E1AB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E45C73">
        <w:rPr>
          <w:rFonts w:ascii="Times New Roman" w:eastAsia="Times New Roman" w:hAnsi="Times New Roman" w:cs="Times New Roman"/>
          <w:sz w:val="26"/>
          <w:szCs w:val="26"/>
        </w:rPr>
        <w:t xml:space="preserve">uredu za obnovu, izgradnju, prostorno uređenje, graditeljstvo, komunalne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84" w14:textId="424FCC69" w:rsidR="009D0D58" w:rsidRDefault="007E1AB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E45C73">
        <w:rPr>
          <w:rFonts w:ascii="Times New Roman" w:eastAsia="Times New Roman" w:hAnsi="Times New Roman" w:cs="Times New Roman"/>
          <w:sz w:val="26"/>
          <w:szCs w:val="26"/>
        </w:rPr>
        <w:t xml:space="preserve">poslove i promet na daljnje postupanje. </w:t>
      </w:r>
    </w:p>
    <w:p w14:paraId="00000085" w14:textId="77777777" w:rsidR="009D0D58" w:rsidRDefault="009D0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86" w14:textId="77777777" w:rsidR="009D0D58" w:rsidRDefault="009D0D5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87" w14:textId="77777777" w:rsidR="009D0D58" w:rsidRDefault="00E45C7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AD. 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Zahtjev stranke SDP Donji grad za povremeno korištenje prostora mjesne samouprave</w:t>
      </w:r>
    </w:p>
    <w:p w14:paraId="00000088" w14:textId="77777777" w:rsidR="009D0D58" w:rsidRDefault="009D0D5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89" w14:textId="77777777" w:rsidR="009D0D58" w:rsidRDefault="00E45C7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Rasprava održana, članovi Vijeća donijeli su sljedeći </w:t>
      </w:r>
    </w:p>
    <w:p w14:paraId="0000008A" w14:textId="77777777" w:rsidR="009D0D58" w:rsidRDefault="009D0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27428C" w14:textId="77777777" w:rsidR="007E1ABD" w:rsidRDefault="007E1ABD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8B" w14:textId="0A619F41" w:rsidR="009D0D58" w:rsidRDefault="00E45C7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ZAKLJUČAK</w:t>
      </w:r>
    </w:p>
    <w:p w14:paraId="0000008C" w14:textId="77777777" w:rsidR="009D0D58" w:rsidRDefault="009D0D5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8D" w14:textId="77777777" w:rsidR="009D0D58" w:rsidRDefault="009D0D5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8E" w14:textId="77777777" w:rsidR="009D0D58" w:rsidRDefault="00E45C73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Odobrava se stranci SDP Hrvatske / Donji grad povremeno korištenje dvorane u objektu mjesne samouprave, Zagreb Medulićeva 30, u terminu ponedjeljak (svaki tjedan) od 19 do 21. sat, počevši od 07. travnja 2022. godine.</w:t>
      </w:r>
    </w:p>
    <w:p w14:paraId="0000008F" w14:textId="77777777" w:rsidR="009D0D58" w:rsidRDefault="00E45C73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Prostor iz točke I. ovog zaključka koristit će SDP Donji grad bez naknade.</w:t>
      </w:r>
    </w:p>
    <w:p w14:paraId="00000090" w14:textId="77777777" w:rsidR="009D0D58" w:rsidRDefault="00E45C73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SDP Donji grad se obavezuje postupati sa prostorom s pažnjom dobrog gospodara</w:t>
      </w:r>
    </w:p>
    <w:p w14:paraId="00000091" w14:textId="77777777" w:rsidR="009D0D58" w:rsidRDefault="00E45C73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 korištenju prostora iz točke I. ovog zaključka, Gradski ured za mjesnu samoupravu izdat će odobrenje o korištenju, a u skladu s ovim zaključkom.</w:t>
      </w:r>
    </w:p>
    <w:p w14:paraId="00000092" w14:textId="77777777" w:rsidR="009D0D58" w:rsidRDefault="009D0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93" w14:textId="77777777" w:rsidR="009D0D58" w:rsidRDefault="00E45C7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AD.8. Pitanja i prijedlozi.</w:t>
      </w:r>
    </w:p>
    <w:p w14:paraId="00000094" w14:textId="77777777" w:rsidR="009D0D58" w:rsidRDefault="009D0D5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95" w14:textId="275042D5" w:rsidR="009D0D58" w:rsidRDefault="007E1ABD" w:rsidP="007E1AB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E45C73">
        <w:rPr>
          <w:rFonts w:ascii="Times New Roman" w:eastAsia="Times New Roman" w:hAnsi="Times New Roman" w:cs="Times New Roman"/>
          <w:sz w:val="26"/>
          <w:szCs w:val="26"/>
        </w:rPr>
        <w:t>Vijeće Mjesnog odbora “Andrija Medulić” raspravljalo je o učestalim pritužbama stanovnika Dalmatinske ulice na rad Karaoke kluba “</w:t>
      </w:r>
      <w:proofErr w:type="spellStart"/>
      <w:r w:rsidR="00E45C73">
        <w:rPr>
          <w:rFonts w:ascii="Times New Roman" w:eastAsia="Times New Roman" w:hAnsi="Times New Roman" w:cs="Times New Roman"/>
          <w:sz w:val="26"/>
          <w:szCs w:val="26"/>
        </w:rPr>
        <w:t>Pračka</w:t>
      </w:r>
      <w:proofErr w:type="spellEnd"/>
      <w:r w:rsidR="00E45C73">
        <w:rPr>
          <w:rFonts w:ascii="Times New Roman" w:eastAsia="Times New Roman" w:hAnsi="Times New Roman" w:cs="Times New Roman"/>
          <w:sz w:val="26"/>
          <w:szCs w:val="26"/>
        </w:rPr>
        <w:t>” u Dalmatinskoj 1,. gdje se na cesti okupljaju posjetitelji do ranih jutarnjih sati, pijani i glasni. Vijeće će istražiti mogućnosti rješavanja ovog problema.</w:t>
      </w:r>
    </w:p>
    <w:p w14:paraId="00000098" w14:textId="4D86FD22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99" w14:textId="77777777" w:rsidR="009D0D58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Sjednica je završena u 17,00 sati.</w:t>
      </w:r>
    </w:p>
    <w:p w14:paraId="0000009C" w14:textId="143688E2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37828E8" w14:textId="77777777" w:rsidR="00E45C73" w:rsidRDefault="00E45C73" w:rsidP="00E45C73">
      <w:pPr>
        <w:tabs>
          <w:tab w:val="left" w:pos="4140"/>
        </w:tabs>
        <w:ind w:right="3312"/>
        <w:jc w:val="center"/>
        <w:rPr>
          <w:sz w:val="20"/>
          <w:szCs w:val="20"/>
        </w:rPr>
      </w:pPr>
    </w:p>
    <w:p w14:paraId="53C62140" w14:textId="77777777" w:rsidR="00E45C73" w:rsidRPr="007E1ABD" w:rsidRDefault="00E45C73" w:rsidP="00E45C73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7E1ABD">
        <w:rPr>
          <w:rFonts w:ascii="Times New Roman" w:hAnsi="Times New Roman" w:cs="Times New Roman"/>
          <w:sz w:val="24"/>
          <w:szCs w:val="24"/>
        </w:rPr>
        <w:t>KLASA: 024-08/22-003/599</w:t>
      </w:r>
    </w:p>
    <w:p w14:paraId="72F66D56" w14:textId="4AF93819" w:rsidR="00E45C73" w:rsidRPr="007E1ABD" w:rsidRDefault="00E45C73" w:rsidP="00E45C73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7E1ABD">
        <w:rPr>
          <w:rFonts w:ascii="Times New Roman" w:hAnsi="Times New Roman" w:cs="Times New Roman"/>
          <w:sz w:val="24"/>
          <w:szCs w:val="24"/>
        </w:rPr>
        <w:t>URBROJ: 251-13-11-1-22-2</w:t>
      </w:r>
    </w:p>
    <w:p w14:paraId="68F0A28B" w14:textId="25386D96" w:rsidR="00DF04EE" w:rsidRPr="007E1ABD" w:rsidRDefault="00DF04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9D" w14:textId="173F0D5F" w:rsidR="009D0D58" w:rsidRPr="007E1ABD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ABD">
        <w:rPr>
          <w:rFonts w:ascii="Times New Roman" w:eastAsia="Times New Roman" w:hAnsi="Times New Roman" w:cs="Times New Roman"/>
          <w:sz w:val="24"/>
          <w:szCs w:val="24"/>
        </w:rPr>
        <w:t xml:space="preserve">Zapisnik pisala: </w:t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  <w:t xml:space="preserve">PREDSJEDNIK VIJEĆA MO  </w:t>
      </w:r>
    </w:p>
    <w:p w14:paraId="0000009E" w14:textId="77777777" w:rsidR="009D0D58" w:rsidRPr="007E1ABD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F" w14:textId="2F9B4189" w:rsidR="009D0D58" w:rsidRPr="007E1ABD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ABD">
        <w:rPr>
          <w:rFonts w:ascii="Times New Roman" w:eastAsia="Times New Roman" w:hAnsi="Times New Roman" w:cs="Times New Roman"/>
          <w:sz w:val="24"/>
          <w:szCs w:val="24"/>
        </w:rPr>
        <w:t>Neda Janovski</w:t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="00D44BF6"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="00D44BF6"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="00D44BF6" w:rsidRPr="007E1AB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DF04EE" w:rsidRPr="007E1AB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E1ABD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DF04EE" w:rsidRPr="007E1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BF6" w:rsidRPr="007E1ABD">
        <w:rPr>
          <w:rFonts w:ascii="Times New Roman" w:eastAsia="Times New Roman" w:hAnsi="Times New Roman" w:cs="Times New Roman"/>
          <w:sz w:val="24"/>
          <w:szCs w:val="24"/>
        </w:rPr>
        <w:t xml:space="preserve"> “ ANDRIJA MEDULIĆ”</w:t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A0" w14:textId="3F9B2706" w:rsidR="009D0D58" w:rsidRPr="007E1ABD" w:rsidRDefault="00E45C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Davor Sirovica</w:t>
      </w:r>
      <w:r w:rsidR="004D77AE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000000A2" w14:textId="77777777" w:rsidR="009D0D58" w:rsidRPr="007E1ABD" w:rsidRDefault="009D0D5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A3" w14:textId="7D88E24E" w:rsidR="009D0D58" w:rsidRPr="007E1ABD" w:rsidRDefault="00E45C7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1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7E1AB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A4" w14:textId="77777777" w:rsidR="009D0D58" w:rsidRPr="007E1ABD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5" w14:textId="77777777" w:rsidR="009D0D58" w:rsidRDefault="009D0D5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A6" w14:textId="77777777" w:rsidR="009D0D58" w:rsidRDefault="009D0D5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00000A7" w14:textId="77777777" w:rsidR="009D0D58" w:rsidRDefault="009D0D58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A8" w14:textId="77777777" w:rsidR="009D0D58" w:rsidRDefault="009D0D5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A9" w14:textId="77777777" w:rsidR="009D0D58" w:rsidRDefault="009D0D58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9D0D58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10EE"/>
    <w:multiLevelType w:val="multilevel"/>
    <w:tmpl w:val="4EC404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7C17A4"/>
    <w:multiLevelType w:val="multilevel"/>
    <w:tmpl w:val="4782961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813441A"/>
    <w:multiLevelType w:val="multilevel"/>
    <w:tmpl w:val="C7940F4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BE2646"/>
    <w:multiLevelType w:val="multilevel"/>
    <w:tmpl w:val="F310746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9AC483A"/>
    <w:multiLevelType w:val="multilevel"/>
    <w:tmpl w:val="473E959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C861EA6"/>
    <w:multiLevelType w:val="multilevel"/>
    <w:tmpl w:val="0A3C0C1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55F56607"/>
    <w:multiLevelType w:val="multilevel"/>
    <w:tmpl w:val="C1E63F9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9E718F"/>
    <w:multiLevelType w:val="multilevel"/>
    <w:tmpl w:val="9636FC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125650C"/>
    <w:multiLevelType w:val="multilevel"/>
    <w:tmpl w:val="AE740C6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E1B1CD1"/>
    <w:multiLevelType w:val="multilevel"/>
    <w:tmpl w:val="71FAF3B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58"/>
    <w:rsid w:val="00014FDD"/>
    <w:rsid w:val="004D77AE"/>
    <w:rsid w:val="007E1ABD"/>
    <w:rsid w:val="009D0D58"/>
    <w:rsid w:val="00BE1DB7"/>
    <w:rsid w:val="00D44BF6"/>
    <w:rsid w:val="00DF04EE"/>
    <w:rsid w:val="00E45C73"/>
    <w:rsid w:val="00F0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F64D"/>
  <w15:docId w15:val="{A02B51B4-1FBA-48E5-AFDA-5BA50DE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ydp62711de2western">
    <w:name w:val="ydp62711de2western"/>
    <w:basedOn w:val="Normal"/>
    <w:rsid w:val="00F06CD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ydpb4ecdd83western">
    <w:name w:val="ydpb4ecdd83western"/>
    <w:basedOn w:val="Normal"/>
    <w:rsid w:val="00F06CD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ydp4d6dd918yiv6536283845ydp99dcf914western">
    <w:name w:val="ydp4d6dd918yiv6536283845ydp99dcf914western"/>
    <w:basedOn w:val="Normal"/>
    <w:rsid w:val="00F06CD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Goran Asanović</cp:lastModifiedBy>
  <cp:revision>7</cp:revision>
  <dcterms:created xsi:type="dcterms:W3CDTF">2022-04-14T11:28:00Z</dcterms:created>
  <dcterms:modified xsi:type="dcterms:W3CDTF">2022-05-13T09:14:00Z</dcterms:modified>
</cp:coreProperties>
</file>