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C8E" w:rsidRDefault="008C2C8E" w:rsidP="008C2C8E">
      <w:pPr>
        <w:spacing w:after="0"/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48. sjednice Vijeća Mjesnog odbora Brezovica održane 09. travnja 2025., u sjedištu Mjesnog odbora Brezovica, Brezovička cesta 100, s početkom u 18:00 sati.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Stjepan Imprić,  Smiljana Svedrović,  Dragan Rajić, Katarina Buti, Lovro Kreković i Zoran Kornet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NENAZOČNI ČLAN VIJEĆA: Martin Pavić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NAZOČAN DJELATNIK GRADSKOG UREDA ZA MJESNU SAMOUPRAVU, PROMET, CIVILNU ZAŠTITU I SIGURNOST: Kamelia Antonia Pelikon 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Mjesnog odbora Brezovica Stjepan Imprić pozdravlja prisutne, konstatira da je  na sjednici Vijeća prisutno 6 od 7 članova Vijeća te isto može pravovaljano raspravljati i odlučivati.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predsjednik Vijeća otvara raspravu o zapisniku 47. sjednice Vijeća. 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(6“za“) usvojilo zapisnik 47. sjednice Vijeća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 Vijeća otvara 48.  sjednicu Vijeća te predlaže sljedeći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Pr="008C2C8E" w:rsidRDefault="008C2C8E" w:rsidP="008C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C2C8E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d n e v n i   r e d:</w:t>
      </w:r>
    </w:p>
    <w:p w:rsidR="008C2C8E" w:rsidRPr="008C2C8E" w:rsidRDefault="008C2C8E" w:rsidP="008C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8C2C8E" w:rsidRPr="008C2C8E" w:rsidRDefault="008C2C8E" w:rsidP="008C2C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:rsidR="008C2C8E" w:rsidRPr="008C2C8E" w:rsidRDefault="008C2C8E" w:rsidP="008C2C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utvrđivanju prijedloga za Program gradnje komunalne infrastrukture na području Grada Zagreaba za 2025.</w:t>
      </w:r>
    </w:p>
    <w:p w:rsidR="008C2C8E" w:rsidRPr="008C2C8E" w:rsidRDefault="008C2C8E" w:rsidP="008C2C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C2C8E">
        <w:rPr>
          <w:rFonts w:ascii="Times New Roman" w:eastAsia="Times New Roman" w:hAnsi="Times New Roman" w:cs="Times New Roman"/>
          <w:sz w:val="24"/>
          <w:szCs w:val="24"/>
          <w:lang w:eastAsia="hr-HR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C2C8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8C2C8E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</w:t>
      </w:r>
    </w:p>
    <w:p w:rsidR="008C2C8E" w:rsidRPr="008C2C8E" w:rsidRDefault="008C2C8E" w:rsidP="008C2C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prijedlogu za pokretanje upisa u nerazvrstane ceste k.č. 4160/4 i 4160/10 k.o. Brezovica</w:t>
      </w:r>
    </w:p>
    <w:p w:rsidR="008C2C8E" w:rsidRPr="008C2C8E" w:rsidRDefault="008C2C8E" w:rsidP="008C2C8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  <w:r w:rsidRPr="008C2C8E"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Obavijesti, pitanja i prijedlozi</w:t>
      </w:r>
    </w:p>
    <w:p w:rsidR="00F23D64" w:rsidRDefault="00F23D64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(6“za“) prihvatilo predloženi dnevni red.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P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C2C8E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8C2C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utvrđivanju prijedloga za Program gradnje komunalne infrastrukture na području Grada Zagreaba za 2025.</w:t>
      </w:r>
    </w:p>
    <w:p w:rsid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</w:p>
    <w:p w:rsidR="008C2C8E" w:rsidRDefault="008C2C8E" w:rsidP="008C2C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C2C8E" w:rsidRPr="008C2C8E" w:rsidRDefault="008C2C8E" w:rsidP="008C2C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C2C8E">
        <w:rPr>
          <w:rFonts w:ascii="Times New Roman" w:hAnsi="Times New Roman" w:cs="Times New Roman"/>
          <w:sz w:val="24"/>
        </w:rPr>
        <w:t xml:space="preserve">                  </w:t>
      </w:r>
      <w:r w:rsidRPr="008C2C8E">
        <w:rPr>
          <w:rFonts w:ascii="Times New Roman" w:hAnsi="Times New Roman" w:cs="Times New Roman"/>
          <w:b/>
          <w:sz w:val="24"/>
          <w:szCs w:val="24"/>
        </w:rPr>
        <w:t xml:space="preserve">Zaključak o utvrđivanju prijedloga za Program gradnje                                 </w:t>
      </w:r>
    </w:p>
    <w:p w:rsidR="008C2C8E" w:rsidRPr="008C2C8E" w:rsidRDefault="008C2C8E" w:rsidP="008C2C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C2C8E">
        <w:rPr>
          <w:rFonts w:ascii="Times New Roman" w:hAnsi="Times New Roman" w:cs="Times New Roman"/>
          <w:b/>
          <w:sz w:val="24"/>
          <w:szCs w:val="24"/>
        </w:rPr>
        <w:t xml:space="preserve">                        komunalne infrastrukture na području Grada Zagreba za 2025.</w:t>
      </w:r>
    </w:p>
    <w:p w:rsidR="008C2C8E" w:rsidRPr="008C2C8E" w:rsidRDefault="008C2C8E" w:rsidP="008C2C8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C2C8E" w:rsidRPr="008C2C8E" w:rsidRDefault="008C2C8E" w:rsidP="008C2C8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p w:rsidR="008C2C8E" w:rsidRPr="008C2C8E" w:rsidRDefault="008C2C8E" w:rsidP="008C2C8E">
      <w:pPr>
        <w:numPr>
          <w:ilvl w:val="0"/>
          <w:numId w:val="4"/>
        </w:numPr>
        <w:spacing w:after="0" w:line="25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C2C8E">
        <w:rPr>
          <w:rFonts w:ascii="Times New Roman" w:hAnsi="Times New Roman" w:cs="Times New Roman"/>
          <w:sz w:val="24"/>
          <w:szCs w:val="24"/>
        </w:rPr>
        <w:t>Vijeće Mjesnog odbora Brezovica predlaže Vijeću Gradske četvrti Brezovica da u Zaključak o utvrđivanju prijedloga za Program gradnje komunalne infrastrukture na području Grada Zagreba za 2025. uvrsti slijedeću akciju:</w:t>
      </w:r>
    </w:p>
    <w:p w:rsidR="008C2C8E" w:rsidRPr="008C2C8E" w:rsidRDefault="008C2C8E" w:rsidP="008C2C8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"/>
        <w:gridCol w:w="8531"/>
      </w:tblGrid>
      <w:tr w:rsidR="008C2C8E" w:rsidRPr="008C2C8E" w:rsidTr="00284AA3">
        <w:tc>
          <w:tcPr>
            <w:tcW w:w="567" w:type="dxa"/>
          </w:tcPr>
          <w:p w:rsidR="008C2C8E" w:rsidRPr="008C2C8E" w:rsidRDefault="008C2C8E" w:rsidP="008C2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8C2C8E" w:rsidRPr="008C2C8E" w:rsidRDefault="008C2C8E" w:rsidP="008C2C8E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</w:rPr>
              <w:t>projektiranje nogostupa sa istočne strane od križanja Prigradske ulice sa Brezovičkom ulicom do k.č. 2341/2 k.o. Brezovica</w:t>
            </w:r>
          </w:p>
        </w:tc>
      </w:tr>
      <w:tr w:rsidR="008C2C8E" w:rsidRPr="008C2C8E" w:rsidTr="00284AA3">
        <w:tc>
          <w:tcPr>
            <w:tcW w:w="567" w:type="dxa"/>
          </w:tcPr>
          <w:p w:rsidR="008C2C8E" w:rsidRPr="008C2C8E" w:rsidRDefault="008C2C8E" w:rsidP="008C2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</w:tcPr>
          <w:p w:rsidR="008C2C8E" w:rsidRPr="008C2C8E" w:rsidRDefault="008C2C8E" w:rsidP="008C2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C8E" w:rsidRPr="008C2C8E" w:rsidTr="00284AA3">
        <w:tc>
          <w:tcPr>
            <w:tcW w:w="567" w:type="dxa"/>
          </w:tcPr>
          <w:p w:rsidR="008C2C8E" w:rsidRPr="008C2C8E" w:rsidRDefault="008C2C8E" w:rsidP="008C2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70" w:type="dxa"/>
          </w:tcPr>
          <w:p w:rsidR="008C2C8E" w:rsidRPr="008C2C8E" w:rsidRDefault="008C2C8E" w:rsidP="008C2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8C2C8E" w:rsidRPr="008C2C8E" w:rsidTr="00284AA3">
        <w:tc>
          <w:tcPr>
            <w:tcW w:w="567" w:type="dxa"/>
            <w:hideMark/>
          </w:tcPr>
          <w:p w:rsidR="008C2C8E" w:rsidRPr="008C2C8E" w:rsidRDefault="008C2C8E" w:rsidP="008C2C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0" w:type="dxa"/>
            <w:hideMark/>
          </w:tcPr>
          <w:p w:rsidR="008C2C8E" w:rsidRPr="008C2C8E" w:rsidRDefault="008C2C8E" w:rsidP="008C2C8E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</w:rPr>
              <w:t>3. Ovaj zaključak dostavlja se Vijeću Gradske četvrti Brezovica na dalje postupanje.</w:t>
            </w:r>
          </w:p>
        </w:tc>
      </w:tr>
    </w:tbl>
    <w:p w:rsidR="008C2C8E" w:rsidRDefault="008C2C8E">
      <w:pPr>
        <w:rPr>
          <w:rFonts w:ascii="Times New Roman" w:hAnsi="Times New Roman" w:cs="Times New Roman"/>
          <w:sz w:val="24"/>
          <w:szCs w:val="24"/>
        </w:rPr>
      </w:pPr>
    </w:p>
    <w:p w:rsidR="008C2C8E" w:rsidRP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C2C8E">
        <w:rPr>
          <w:rFonts w:ascii="Times New Roman" w:hAnsi="Times New Roman" w:cs="Times New Roman"/>
          <w:b/>
          <w:sz w:val="24"/>
          <w:szCs w:val="24"/>
        </w:rPr>
        <w:t xml:space="preserve">Ad 2). </w:t>
      </w:r>
      <w:r w:rsidRPr="008C2C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U. V., korištenje prostora</w:t>
      </w:r>
    </w:p>
    <w:p w:rsid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C2C8E" w:rsidRDefault="008C2C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nije više upoznato sa izložbom za koju je stranka zatražila prostor te nije u mogućnosti odlučiti o navedenome.</w:t>
      </w:r>
    </w:p>
    <w:p w:rsidR="008C2C8E" w:rsidRP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C2C8E">
        <w:rPr>
          <w:rFonts w:ascii="Times New Roman" w:hAnsi="Times New Roman" w:cs="Times New Roman"/>
          <w:b/>
          <w:sz w:val="24"/>
          <w:szCs w:val="24"/>
        </w:rPr>
        <w:t xml:space="preserve">d 3). </w:t>
      </w:r>
      <w:r w:rsidRPr="008C2C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pokretanje upisa u nerazvrstane ceste k.č. 4160/4 i 4160/10 k.o. Brezovica</w:t>
      </w:r>
    </w:p>
    <w:p w:rsid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Stjepan Imprić obrazlaže Prijedlog.</w:t>
      </w:r>
    </w:p>
    <w:p w:rsid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je jednoglasno (4“za“) donijelo </w:t>
      </w:r>
    </w:p>
    <w:p w:rsidR="008C2C8E" w:rsidRDefault="008C2C8E">
      <w:pPr>
        <w:rPr>
          <w:rFonts w:ascii="Times New Roman" w:hAnsi="Times New Roman" w:cs="Times New Roman"/>
          <w:sz w:val="24"/>
          <w:szCs w:val="24"/>
        </w:rPr>
      </w:pPr>
    </w:p>
    <w:p w:rsidR="008C2C8E" w:rsidRPr="008C2C8E" w:rsidRDefault="008C2C8E" w:rsidP="008C2C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8C2C8E">
        <w:rPr>
          <w:rFonts w:ascii="Times New Roman" w:hAnsi="Times New Roman" w:cs="Times New Roman"/>
          <w:b/>
          <w:sz w:val="24"/>
          <w:szCs w:val="24"/>
        </w:rPr>
        <w:t xml:space="preserve">Zaključak o prijedlogu za pokretanje upisa u nerazvrstane ceste </w:t>
      </w:r>
    </w:p>
    <w:p w:rsidR="008C2C8E" w:rsidRPr="008C2C8E" w:rsidRDefault="008C2C8E" w:rsidP="008C2C8E">
      <w:pPr>
        <w:spacing w:after="0" w:line="256" w:lineRule="auto"/>
        <w:rPr>
          <w:rFonts w:ascii="Times New Roman" w:hAnsi="Times New Roman" w:cs="Times New Roman"/>
          <w:b/>
          <w:sz w:val="24"/>
          <w:szCs w:val="24"/>
        </w:rPr>
      </w:pPr>
      <w:r w:rsidRPr="008C2C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k.č. 4160/4 i 4160/10 k.o. Brezovica</w:t>
      </w:r>
    </w:p>
    <w:p w:rsidR="008C2C8E" w:rsidRPr="008C2C8E" w:rsidRDefault="008C2C8E" w:rsidP="008C2C8E">
      <w:pPr>
        <w:spacing w:after="0" w:line="256" w:lineRule="auto"/>
        <w:jc w:val="both"/>
        <w:rPr>
          <w:rFonts w:ascii="Times New Roman" w:hAnsi="Times New Roman" w:cs="Times New Roman"/>
          <w:sz w:val="24"/>
        </w:rPr>
      </w:pPr>
    </w:p>
    <w:p w:rsidR="008C2C8E" w:rsidRPr="008C2C8E" w:rsidRDefault="008C2C8E" w:rsidP="008C2C8E">
      <w:pPr>
        <w:spacing w:after="0" w:line="256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8533"/>
      </w:tblGrid>
      <w:tr w:rsidR="008C2C8E" w:rsidRPr="008C2C8E" w:rsidTr="00284AA3">
        <w:tc>
          <w:tcPr>
            <w:tcW w:w="547" w:type="dxa"/>
          </w:tcPr>
          <w:p w:rsidR="008C2C8E" w:rsidRPr="008C2C8E" w:rsidRDefault="008C2C8E" w:rsidP="008C2C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8695" w:type="dxa"/>
          </w:tcPr>
          <w:p w:rsidR="008C2C8E" w:rsidRPr="008C2C8E" w:rsidRDefault="008C2C8E" w:rsidP="008C2C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  <w:szCs w:val="24"/>
              </w:rPr>
              <w:t>Vijeće Mjesnog odbora Brezovica raspravljalo je o problemu ulice na k.č. 4160/4 i 4160/10 k.o. Brezovica.</w:t>
            </w:r>
          </w:p>
          <w:p w:rsidR="008C2C8E" w:rsidRPr="008C2C8E" w:rsidRDefault="008C2C8E" w:rsidP="008C2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C2C8E" w:rsidRPr="008C2C8E" w:rsidRDefault="008C2C8E" w:rsidP="008C2C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</w:rPr>
              <w:t xml:space="preserve">Vijeće Mjesnog odbora Brezovica predlaže pokretanje postupka upisa u nerazvrstane ceste na k.č. 4160/4 i 4160/10 k.o. Brezovica. </w:t>
            </w:r>
          </w:p>
          <w:p w:rsidR="008C2C8E" w:rsidRPr="008C2C8E" w:rsidRDefault="008C2C8E" w:rsidP="008C2C8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8C2C8E" w:rsidRPr="008C2C8E" w:rsidRDefault="008C2C8E" w:rsidP="008C2C8E">
            <w:pPr>
              <w:spacing w:after="0" w:line="256" w:lineRule="auto"/>
              <w:rPr>
                <w:rFonts w:ascii="Times New Roman" w:hAnsi="Times New Roman" w:cs="Times New Roman"/>
                <w:sz w:val="24"/>
              </w:rPr>
            </w:pPr>
          </w:p>
          <w:p w:rsidR="008C2C8E" w:rsidRPr="008C2C8E" w:rsidRDefault="008C2C8E" w:rsidP="008C2C8E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</w:rPr>
            </w:pPr>
            <w:r w:rsidRPr="008C2C8E">
              <w:rPr>
                <w:rFonts w:ascii="Times New Roman" w:hAnsi="Times New Roman" w:cs="Times New Roman"/>
                <w:sz w:val="24"/>
              </w:rPr>
              <w:t>Ovaj zaključak dostavlja se Vijeću Gradske četvrti Brezovica na daljnje postupanje.</w:t>
            </w:r>
          </w:p>
        </w:tc>
      </w:tr>
      <w:tr w:rsidR="008C2C8E" w:rsidRPr="008C2C8E" w:rsidTr="00284AA3">
        <w:tc>
          <w:tcPr>
            <w:tcW w:w="547" w:type="dxa"/>
            <w:hideMark/>
          </w:tcPr>
          <w:p w:rsidR="008C2C8E" w:rsidRPr="008C2C8E" w:rsidRDefault="008C2C8E" w:rsidP="008C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8695" w:type="dxa"/>
            <w:hideMark/>
          </w:tcPr>
          <w:p w:rsidR="008C2C8E" w:rsidRPr="008C2C8E" w:rsidRDefault="008C2C8E" w:rsidP="008C2C8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8C2C8E" w:rsidRPr="008C2C8E" w:rsidRDefault="008C2C8E" w:rsidP="008C2C8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8C2C8E">
        <w:rPr>
          <w:rFonts w:ascii="Times New Roman" w:hAnsi="Times New Roman" w:cs="Times New Roman"/>
          <w:b/>
          <w:sz w:val="24"/>
        </w:rPr>
        <w:t xml:space="preserve">Ad 4). </w:t>
      </w:r>
      <w:r w:rsidRPr="008C2C8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8C2C8E" w:rsidRDefault="008C2C8E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Vjećnici predlažu da se stup od telekoma u Desprimskom III. odvojku ukloni.</w:t>
      </w:r>
    </w:p>
    <w:p w:rsidR="008C2C8E" w:rsidRDefault="008C2C8E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Dragan Rajić predlaže da se prometni znakovi od ulaska u Brezovicu do kanala Sava Odra reguliraju na drugačiji način nego što je do sada jer je mišljenja da nisu dobro postavljeni.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Stjepan Imprić obavještava da je nogostup u Brezovičkoj cesti završen.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Dovršeno u 18:30 sati.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KLASA: 024-08/25-003/891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URBROJ: 251-13-11-2/003-25-2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Zapisnik vodila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Kamelia Antonia Pelikon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Predsjednik Vijeća Mjesnog odbora Brezovica</w:t>
      </w:r>
    </w:p>
    <w:p w:rsidR="009126FC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 xml:space="preserve">          Stjepan Imprić</w:t>
      </w:r>
    </w:p>
    <w:p w:rsidR="009126FC" w:rsidRPr="008C2C8E" w:rsidRDefault="009126FC" w:rsidP="008C2C8E">
      <w:pPr>
        <w:spacing w:after="0" w:line="256" w:lineRule="auto"/>
        <w:rPr>
          <w:rFonts w:ascii="Times New Roman" w:hAnsi="Times New Roman" w:cs="Times New Roman"/>
          <w:sz w:val="24"/>
        </w:rPr>
      </w:pPr>
    </w:p>
    <w:tbl>
      <w:tblPr>
        <w:tblW w:w="7938" w:type="dxa"/>
        <w:tblInd w:w="142" w:type="dxa"/>
        <w:tblLook w:val="04A0" w:firstRow="1" w:lastRow="0" w:firstColumn="1" w:lastColumn="0" w:noHBand="0" w:noVBand="1"/>
      </w:tblPr>
      <w:tblGrid>
        <w:gridCol w:w="1701"/>
        <w:gridCol w:w="1559"/>
        <w:gridCol w:w="1272"/>
        <w:gridCol w:w="1563"/>
        <w:gridCol w:w="1843"/>
      </w:tblGrid>
      <w:tr w:rsidR="003708BC" w:rsidTr="003708BC">
        <w:trPr>
          <w:trHeight w:val="3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center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Članovi Vijeća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noWrap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1.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2.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Točka 3.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DEBF7"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Stjepan Imprić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P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08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Lovro Kreković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Smiljana Svedrović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3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Dragan Rajić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4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P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08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Katarina Buti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69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P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708B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Zoran Kornet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+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3708BC" w:rsidTr="003708BC">
        <w:trPr>
          <w:trHeight w:val="102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708BC" w:rsidRDefault="003708BC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Martin Pavić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708BC" w:rsidRDefault="003708B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3708BC" w:rsidRDefault="003708BC" w:rsidP="003708BC">
      <w:pPr>
        <w:rPr>
          <w:rFonts w:ascii="Calibri" w:eastAsia="Times New Roman" w:hAnsi="Calibri" w:cs="Times New Roman"/>
          <w:szCs w:val="24"/>
          <w:lang w:eastAsia="hr-HR"/>
        </w:rPr>
      </w:pPr>
    </w:p>
    <w:p w:rsidR="003708BC" w:rsidRDefault="003708BC" w:rsidP="003708B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*  ZA=  +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3708BC" w:rsidRDefault="003708BC" w:rsidP="003708B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PROTIV=  -</w:t>
      </w:r>
    </w:p>
    <w:p w:rsidR="003708BC" w:rsidRDefault="003708BC" w:rsidP="003708BC">
      <w:pPr>
        <w:spacing w:after="0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    SUZDRŽAN=  0</w:t>
      </w: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ab/>
      </w:r>
    </w:p>
    <w:p w:rsidR="008C2C8E" w:rsidRDefault="008C2C8E">
      <w:pPr>
        <w:rPr>
          <w:rFonts w:ascii="Times New Roman" w:hAnsi="Times New Roman" w:cs="Times New Roman"/>
          <w:sz w:val="24"/>
          <w:szCs w:val="24"/>
        </w:rPr>
      </w:pPr>
    </w:p>
    <w:p w:rsidR="00214791" w:rsidRDefault="00214791" w:rsidP="002147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Napomena: Stupanjem na snagu Odluke Gradske skupštine Grada Zagreba o raspisivanju izbora za članove vijeća gradskih četvrti i za članove vijeća mjesnih odbora (Službeni glasnik Grada Zagreba 8/25), 11. travnja 2025. prestao je mandat članovima Vijeća  Mjesnog odbora </w:t>
      </w:r>
      <w:r>
        <w:rPr>
          <w:rFonts w:ascii="Times New Roman" w:hAnsi="Times New Roman" w:cs="Times New Roman"/>
          <w:sz w:val="24"/>
          <w:szCs w:val="24"/>
        </w:rPr>
        <w:t>Brezovica</w:t>
      </w:r>
      <w:r>
        <w:rPr>
          <w:rFonts w:ascii="Times New Roman" w:hAnsi="Times New Roman" w:cs="Times New Roman"/>
          <w:sz w:val="24"/>
          <w:szCs w:val="24"/>
        </w:rPr>
        <w:t xml:space="preserve"> te stoga Vijeće nije prihvatilo Zapisnik 4</w:t>
      </w:r>
      <w:r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sjednice.“</w:t>
      </w:r>
    </w:p>
    <w:p w:rsidR="00214791" w:rsidRPr="003F3C84" w:rsidRDefault="00214791">
      <w:pPr>
        <w:rPr>
          <w:rFonts w:ascii="Times New Roman" w:hAnsi="Times New Roman" w:cs="Times New Roman"/>
          <w:sz w:val="24"/>
          <w:szCs w:val="24"/>
        </w:rPr>
      </w:pPr>
    </w:p>
    <w:sectPr w:rsidR="00214791" w:rsidRPr="003F3C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27C7"/>
    <w:multiLevelType w:val="hybridMultilevel"/>
    <w:tmpl w:val="11F8B020"/>
    <w:lvl w:ilvl="0" w:tplc="51AA7EC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B534A03"/>
    <w:multiLevelType w:val="hybridMultilevel"/>
    <w:tmpl w:val="C0CCEF78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64AB1"/>
    <w:multiLevelType w:val="hybridMultilevel"/>
    <w:tmpl w:val="45461E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026E9"/>
    <w:multiLevelType w:val="hybridMultilevel"/>
    <w:tmpl w:val="760665F6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860B54"/>
    <w:multiLevelType w:val="hybridMultilevel"/>
    <w:tmpl w:val="12EA231C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034919"/>
    <w:multiLevelType w:val="hybridMultilevel"/>
    <w:tmpl w:val="84D417BE"/>
    <w:lvl w:ilvl="0" w:tplc="C89211A6">
      <w:start w:val="1"/>
      <w:numFmt w:val="bullet"/>
      <w:lvlText w:val="-"/>
      <w:lvlJc w:val="left"/>
      <w:pPr>
        <w:ind w:left="54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7F9C5E9A"/>
    <w:multiLevelType w:val="hybridMultilevel"/>
    <w:tmpl w:val="87CAB5FA"/>
    <w:lvl w:ilvl="0" w:tplc="933E2EA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C84"/>
    <w:rsid w:val="00214791"/>
    <w:rsid w:val="003708BC"/>
    <w:rsid w:val="003F3C84"/>
    <w:rsid w:val="008C2C8E"/>
    <w:rsid w:val="009126FC"/>
    <w:rsid w:val="00F2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E3DF"/>
  <w15:chartTrackingRefBased/>
  <w15:docId w15:val="{B7317185-34F7-439E-880E-3D385B9FB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2C8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C2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40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Kamelia-Antonia Pelikon</dc:creator>
  <cp:keywords/>
  <dc:description/>
  <cp:lastModifiedBy>Kamelia-Antonia Pelikon</cp:lastModifiedBy>
  <cp:revision>7</cp:revision>
  <dcterms:created xsi:type="dcterms:W3CDTF">2025-04-18T10:25:00Z</dcterms:created>
  <dcterms:modified xsi:type="dcterms:W3CDTF">2025-04-18T10:49:00Z</dcterms:modified>
</cp:coreProperties>
</file>