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3F0A745C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23B51" w:rsidRPr="00B379D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0776DB26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2</w:t>
      </w:r>
      <w:r w:rsidR="00123B51" w:rsidRPr="00B379D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23B51" w:rsidRPr="00B379D2">
        <w:rPr>
          <w:rFonts w:ascii="Times New Roman" w:eastAsia="Times New Roman" w:hAnsi="Times New Roman" w:cs="Times New Roman"/>
          <w:b/>
          <w:sz w:val="24"/>
          <w:szCs w:val="24"/>
        </w:rPr>
        <w:t>studenog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2022. godine s početkom u 18:30 sati u prostorijama MS        </w:t>
      </w:r>
    </w:p>
    <w:p w14:paraId="00000005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, Zagrebačka cesta 88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60918E79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Mario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</w:t>
      </w:r>
      <w:proofErr w:type="spellEnd"/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Tereza Teklić, Darija Beljan</w:t>
      </w:r>
    </w:p>
    <w:p w14:paraId="00000009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Mutak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F95A89" w14:textId="77777777" w:rsidR="008F5B6A" w:rsidRPr="00B379D2" w:rsidRDefault="00CA6B81" w:rsidP="008F5B6A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Zapisnik vodi: </w:t>
      </w:r>
      <w:r w:rsidR="008F5B6A"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                       </w:t>
      </w:r>
    </w:p>
    <w:p w14:paraId="0000000D" w14:textId="13A0E94C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76DE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1</w:t>
      </w:r>
      <w:r w:rsidR="00A05A81" w:rsidRPr="00B379D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6A7C0E8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 1</w:t>
      </w:r>
      <w:r w:rsidR="00A05A81" w:rsidRPr="00B379D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0000000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DNEVNI RED</w:t>
      </w:r>
    </w:p>
    <w:p w14:paraId="00000013" w14:textId="77777777" w:rsidR="00EF3563" w:rsidRPr="00B379D2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D8F0D76" w14:textId="77777777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B379D2">
        <w:rPr>
          <w:rFonts w:ascii="Times New Roman" w:hAnsi="Times New Roman" w:cs="Times New Roman"/>
          <w:color w:val="000000"/>
          <w:sz w:val="24"/>
          <w:szCs w:val="24"/>
        </w:rPr>
        <w:t>Prijedlog zaključka o suglasnosti s Prijedlogom Programa građenja komunalne infrastrukture</w:t>
      </w:r>
    </w:p>
    <w:p w14:paraId="240455A4" w14:textId="77777777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hAnsi="Times New Roman" w:cs="Times New Roman"/>
          <w:color w:val="000000"/>
          <w:sz w:val="24"/>
          <w:szCs w:val="24"/>
        </w:rPr>
        <w:t>Prijedlog zaključka o suglasnosti s prijedlogom Programa održavanja javnih prometnih površina, građevina i uređaja javne namjene</w:t>
      </w:r>
    </w:p>
    <w:p w14:paraId="55562C19" w14:textId="77777777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hAnsi="Times New Roman" w:cs="Times New Roman"/>
          <w:color w:val="000000"/>
          <w:sz w:val="24"/>
          <w:szCs w:val="24"/>
        </w:rPr>
        <w:t>Prijedlog zaključka o traženju analize stanja i prijedloga rješenja za Bunjevačku ulicu, te izmjenu rasporeda odvoza otpada u popodnevne sate po uzoru na druge ulice</w:t>
      </w:r>
    </w:p>
    <w:p w14:paraId="65E6ABC6" w14:textId="77777777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hAnsi="Times New Roman" w:cs="Times New Roman"/>
          <w:color w:val="000000"/>
          <w:sz w:val="24"/>
          <w:szCs w:val="24"/>
        </w:rPr>
        <w:t>Prijedlog zaključka o prijedlogu Gradskom uredu za obrazovanje za nabavku školskih ploča za OŠ Oton Iveković</w:t>
      </w:r>
    </w:p>
    <w:p w14:paraId="5D58ABF6" w14:textId="77777777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hAnsi="Times New Roman" w:cs="Times New Roman"/>
          <w:color w:val="000000"/>
          <w:sz w:val="24"/>
          <w:szCs w:val="24"/>
        </w:rPr>
        <w:t xml:space="preserve">Prijedlog zaključka o održavanju robne razmjene (“buvljaka”) u prostorijama Mjesnog odbora  Donja </w:t>
      </w:r>
      <w:proofErr w:type="spellStart"/>
      <w:r w:rsidRPr="00B379D2">
        <w:rPr>
          <w:rFonts w:ascii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hAnsi="Times New Roman" w:cs="Times New Roman"/>
          <w:color w:val="000000"/>
          <w:sz w:val="24"/>
          <w:szCs w:val="24"/>
        </w:rPr>
        <w:t xml:space="preserve"> povodom Božića</w:t>
      </w:r>
    </w:p>
    <w:p w14:paraId="2DC9DED3" w14:textId="77777777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19400034"/>
      <w:r w:rsidRPr="00B379D2">
        <w:rPr>
          <w:rFonts w:ascii="Times New Roman" w:hAnsi="Times New Roman" w:cs="Times New Roman"/>
          <w:color w:val="000000"/>
          <w:sz w:val="24"/>
          <w:szCs w:val="24"/>
        </w:rPr>
        <w:t>Prijedlog zaključka o uvrštavanju dodatnih stavki u Plan prioriteta za 2023. godinu</w:t>
      </w:r>
    </w:p>
    <w:bookmarkEnd w:id="1"/>
    <w:p w14:paraId="3476120E" w14:textId="34F4AA30" w:rsidR="00B03D61" w:rsidRPr="00B379D2" w:rsidRDefault="00B03D61" w:rsidP="00B03D61">
      <w:pPr>
        <w:pStyle w:val="ListParagraph"/>
        <w:numPr>
          <w:ilvl w:val="0"/>
          <w:numId w:val="3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hAnsi="Times New Roman" w:cs="Times New Roman"/>
          <w:color w:val="000000"/>
          <w:sz w:val="24"/>
          <w:szCs w:val="24"/>
        </w:rPr>
        <w:t>Informacije, pitanja i prijedlozi</w:t>
      </w:r>
    </w:p>
    <w:p w14:paraId="70DBA277" w14:textId="393E0383" w:rsidR="007410B0" w:rsidRPr="00B379D2" w:rsidRDefault="007410B0" w:rsidP="007410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4" w14:textId="2ABD9A41" w:rsidR="00EF3563" w:rsidRPr="00B379D2" w:rsidRDefault="00CA6B81" w:rsidP="007410B0">
      <w:pPr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5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A54A6F" w14:textId="77777777" w:rsidR="007410B0" w:rsidRPr="00B379D2" w:rsidRDefault="00CA6B81" w:rsidP="007410B0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 w:rsidR="007410B0" w:rsidRPr="00B379D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suglasnosti s Prijedlogom Programa građenja komunalne infrastrukture</w:t>
      </w:r>
    </w:p>
    <w:p w14:paraId="00000027" w14:textId="3C13DA2A" w:rsidR="00EF3563" w:rsidRPr="00B379D2" w:rsidRDefault="00EF3563" w:rsidP="007410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00000028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31283F1B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Predsjednik predlaže, a Vijeće sa </w:t>
      </w:r>
      <w:r w:rsidR="00076D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2D" w14:textId="77777777" w:rsidR="00EF3563" w:rsidRPr="00B379D2" w:rsidRDefault="00EF3563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5BA0B457" w14:textId="729F1975" w:rsidR="00F534DE" w:rsidRDefault="00F534DE" w:rsidP="00F534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suglasno je s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Prijedlogom Programa građenja komunalne infrastrukture</w:t>
      </w:r>
      <w:r w:rsidR="006D52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C93AC3" w14:textId="77777777" w:rsidR="006D5270" w:rsidRDefault="006D5270" w:rsidP="006D527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traži i da se u Prijedlog </w:t>
      </w:r>
      <w:r w:rsidRPr="000E222D">
        <w:rPr>
          <w:rFonts w:ascii="Times New Roman" w:eastAsia="Times New Roman" w:hAnsi="Times New Roman" w:cs="Times New Roman"/>
          <w:sz w:val="24"/>
          <w:szCs w:val="24"/>
        </w:rPr>
        <w:t>Program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E222D">
        <w:rPr>
          <w:rFonts w:ascii="Times New Roman" w:eastAsia="Times New Roman" w:hAnsi="Times New Roman" w:cs="Times New Roman"/>
          <w:sz w:val="24"/>
          <w:szCs w:val="24"/>
        </w:rPr>
        <w:t xml:space="preserve"> građenja komunalne infrastrukture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radi lošeg stanja uvrsti asfaltiranje Zagrebačke ceste na potezu od Tomislavove ulice do Sokolske ulice.</w:t>
      </w:r>
    </w:p>
    <w:p w14:paraId="5CA09D8E" w14:textId="77777777" w:rsidR="006D5270" w:rsidRPr="00B379D2" w:rsidRDefault="006D5270" w:rsidP="00F534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B68B67B" w14:textId="77777777" w:rsidR="007410B0" w:rsidRPr="00B379D2" w:rsidRDefault="00CA6B81" w:rsidP="007410B0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2) </w:t>
      </w:r>
      <w:r w:rsidR="007410B0" w:rsidRPr="00B379D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suglasnosti s prijedlogom Programa održavanja javnih prometnih površina, građevina i uređaja javne namjene</w:t>
      </w:r>
    </w:p>
    <w:p w14:paraId="00000034" w14:textId="6EE32754" w:rsidR="00EF3563" w:rsidRPr="00B379D2" w:rsidRDefault="00CA6B81" w:rsidP="007410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35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36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jednoglasno sa 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37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38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39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B" w14:textId="4CC0E8FB" w:rsidR="00EF3563" w:rsidRPr="00B379D2" w:rsidRDefault="00983D39" w:rsidP="00983D3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suglasno je s prijedlogom Programa održavanja javnih prometnih površina, građevina i uređaja javne namjene. </w:t>
      </w:r>
    </w:p>
    <w:p w14:paraId="0000003C" w14:textId="77777777" w:rsidR="00EF3563" w:rsidRPr="00B379D2" w:rsidRDefault="00EF35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928DF8" w14:textId="77777777" w:rsidR="00151A2B" w:rsidRPr="00B379D2" w:rsidRDefault="00CA6B81" w:rsidP="00151A2B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3) </w:t>
      </w:r>
      <w:r w:rsidR="00151A2B" w:rsidRPr="00B379D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traženju analize stanja i prijedloga rješenja za Bunjevačku ulicu, te izmjenu rasporeda odvoza otpada u popodnevne sate po uzoru na druge ulice</w:t>
      </w:r>
    </w:p>
    <w:p w14:paraId="0000003E" w14:textId="7761F21F" w:rsidR="00EF3563" w:rsidRPr="00B379D2" w:rsidRDefault="00EF3563" w:rsidP="00151A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00003F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4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41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jednoglasno sa 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42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43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44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DB1CBE" w14:textId="77777777" w:rsidR="004E2244" w:rsidRPr="00B379D2" w:rsidRDefault="004E2244" w:rsidP="006A57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od Sektora za promet traži analizu stanja i prijedlog rješenja za prometnu problematiku u Bunjevačkoj ulici. Zbog nepropisnih parkiranja pojedinaca na samom sjevernom ulazu u ulicu na spoju sa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Poljačkom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ulicom, kao i zbog parkiranja na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Poljačkoj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kod ulaza u Bunjevačku ulicu, onemogućuje se ulazak kamiona za odvoz otpada te se posljedično svi stanari ulice kažnjavaju od strane Prometnog/komunalnog redarstva.</w:t>
      </w:r>
    </w:p>
    <w:p w14:paraId="12EA6397" w14:textId="77777777" w:rsidR="004E2244" w:rsidRPr="00B379D2" w:rsidRDefault="004E2244" w:rsidP="006A57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također traži od Čistoće objašnjenje o razlogu promjene doba dana kada se odvozi otpad, odnosno u kasnim noćnim satima (3h ujutro) u Bunjevačkoj ulici,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Prespanskoj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ulici, Ohridskoj ulici i Bitoljskoj ulici dok se u ostatku kvarta otpad odvozi preko dana odnosno ujutro ili popodne. Također molimo objašnjenje zašto o promjeni perioda odvoza nisu informirani Mjesni odbor i stanari tih ulica, te tražimo, ukoliko 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lastRenderedPageBreak/>
        <w:t>je moguće,  da se i u navedenim ulicama odvozi otpad kao u ostatku kvarta, odnosno u jutarnjim ili podnevnim satima, kada je većina stanara na radnom mjestu a ulice prohodnije radi manjeg broja automobila u tom periodu i lakšem pristupu kamionima Čistoće, te radi stvaranja manje buke usred noći.</w:t>
      </w:r>
    </w:p>
    <w:p w14:paraId="44FB6508" w14:textId="77777777" w:rsidR="004E2244" w:rsidRPr="00B379D2" w:rsidRDefault="004E2244" w:rsidP="004E224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8667F7" w14:textId="77777777" w:rsidR="006E4BF9" w:rsidRPr="00B379D2" w:rsidRDefault="00CA6B81" w:rsidP="006E4BF9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4) </w:t>
      </w:r>
      <w:r w:rsidR="006E4BF9" w:rsidRPr="00B379D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prijedlogu Gradskom uredu za obrazovanje za nabavku školskih ploča za OŠ Oton Iveković</w:t>
      </w:r>
    </w:p>
    <w:p w14:paraId="00000048" w14:textId="664EEA7B" w:rsidR="00EF3563" w:rsidRPr="00B379D2" w:rsidRDefault="00CA6B81" w:rsidP="006E4B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4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4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jednoglasno sa 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4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4C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4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88F6FC" w14:textId="6A780E0A" w:rsidR="003E7B6B" w:rsidRPr="00B379D2" w:rsidRDefault="003E7B6B" w:rsidP="009924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zbog izuzetnog prioriteta predlaže Gradskom uredu za obrazovanje nabavku 2 obične školske ploče za OŠ Oton Iveković, s obzirom da su im iste neophodne za svakodnevni rad radi lošeg stanja postojećih školskih ploča.</w:t>
      </w:r>
    </w:p>
    <w:p w14:paraId="0000004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0" w14:textId="77777777" w:rsidR="00EF3563" w:rsidRPr="00B379D2" w:rsidRDefault="00EF3563">
      <w:pPr>
        <w:spacing w:after="1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BD9EB" w14:textId="77777777" w:rsidR="006E4BF9" w:rsidRPr="00B379D2" w:rsidRDefault="00CA6B81" w:rsidP="006E4BF9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5) </w:t>
      </w:r>
      <w:r w:rsidR="006E4BF9" w:rsidRPr="00B379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Prijedlog zaključka o održavanju robne razmjene (“buvljaka”) u prostorijama Mjesnog odbora  Donja </w:t>
      </w:r>
      <w:proofErr w:type="spellStart"/>
      <w:r w:rsidR="006E4BF9" w:rsidRPr="00B379D2">
        <w:rPr>
          <w:rFonts w:ascii="Times New Roman" w:hAnsi="Times New Roman" w:cs="Times New Roman"/>
          <w:b/>
          <w:color w:val="000000"/>
          <w:sz w:val="24"/>
          <w:szCs w:val="24"/>
        </w:rPr>
        <w:t>Kustošija</w:t>
      </w:r>
      <w:proofErr w:type="spellEnd"/>
      <w:r w:rsidR="006E4BF9" w:rsidRPr="00B379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povodom Božića</w:t>
      </w:r>
    </w:p>
    <w:p w14:paraId="00000052" w14:textId="044FB33D" w:rsidR="00EF3563" w:rsidRPr="00B379D2" w:rsidRDefault="00CA6B81" w:rsidP="006E4BF9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00000053" w14:textId="77777777" w:rsidR="00EF3563" w:rsidRPr="00B379D2" w:rsidRDefault="00CA6B81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 raspravi su sudjelovali svi prisutni članovi VMO.</w:t>
      </w:r>
    </w:p>
    <w:p w14:paraId="00000054" w14:textId="77777777" w:rsidR="00EF3563" w:rsidRPr="00B379D2" w:rsidRDefault="00CA6B81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 donosi</w:t>
      </w:r>
    </w:p>
    <w:p w14:paraId="00000055" w14:textId="77777777" w:rsidR="00EF3563" w:rsidRPr="00B379D2" w:rsidRDefault="00EF3563">
      <w:pP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6" w14:textId="77777777" w:rsidR="00EF3563" w:rsidRPr="00B379D2" w:rsidRDefault="00CA6B81">
      <w:pPr>
        <w:shd w:val="clear" w:color="auto" w:fill="FFFFFF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Z A K LJ U Č A K</w:t>
      </w:r>
    </w:p>
    <w:p w14:paraId="00000057" w14:textId="77777777" w:rsidR="00EF3563" w:rsidRPr="00B379D2" w:rsidRDefault="00EF3563">
      <w:pPr>
        <w:shd w:val="clear" w:color="auto" w:fill="FFFFFF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CE922E" w14:textId="77777777" w:rsidR="00BD2ABE" w:rsidRPr="00B379D2" w:rsidRDefault="00BD2ABE" w:rsidP="006A57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organizirati će robnu razmjenu (”buvljak”) povodom Božića u prostorijama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17. 12. 2022., u vremenu od 16:00-20:00 u polivalentnoj dvorani u prizemlju.</w:t>
      </w:r>
    </w:p>
    <w:p w14:paraId="1ACA9261" w14:textId="77777777" w:rsidR="00BD2ABE" w:rsidRPr="00B379D2" w:rsidRDefault="00BD2ABE" w:rsidP="006A57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Korištenje prostora odobrava se jednokratno za organiziranje ″buvljaka″, na kojem bi građani dijelili i razmjenjivali osobne rabljene stvari. Svrha ovog događanja nije ostvarivanje prihoda, dohotka ili dobiti već omogućavanje zainteresiranim građanima da se riješe stvari koje ne upotrebljavaju u cilju odgovornijeg potrošačkog ponašanja, smanjenje količine otpada i izgradnja  lokalne zajednice.</w:t>
      </w:r>
    </w:p>
    <w:p w14:paraId="05C9C182" w14:textId="28113D51" w:rsidR="00456C78" w:rsidRPr="00B379D2" w:rsidRDefault="00456C7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BEA499" w14:textId="792B9648" w:rsidR="00456C78" w:rsidRPr="00B379D2" w:rsidRDefault="00456C78" w:rsidP="00456C78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6) </w:t>
      </w:r>
      <w:r w:rsidRPr="00B379D2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uvrštavanju dodatnih stavki u Plan prioriteta za 2023. godinu</w:t>
      </w:r>
    </w:p>
    <w:p w14:paraId="1B569AA7" w14:textId="37221CFB" w:rsidR="00456C78" w:rsidRPr="00B379D2" w:rsidRDefault="00456C78" w:rsidP="00456C78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upoznao je prisutne s točkom dnevnog reda i otvorio je raspravu.</w:t>
      </w:r>
    </w:p>
    <w:p w14:paraId="6477AF83" w14:textId="77777777" w:rsidR="00456C78" w:rsidRPr="00B379D2" w:rsidRDefault="00456C78" w:rsidP="00456C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lastRenderedPageBreak/>
        <w:t>U raspravi su sudjelovali svi prisutni članovi VMO.</w:t>
      </w:r>
    </w:p>
    <w:p w14:paraId="5E95334B" w14:textId="77777777" w:rsidR="00456C78" w:rsidRPr="00B379D2" w:rsidRDefault="00456C78" w:rsidP="00456C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Predsjednik predlaže, a Vijeće jednoglasno sa 7 glasova “za“ donosi</w:t>
      </w:r>
    </w:p>
    <w:p w14:paraId="1CDDA402" w14:textId="77777777" w:rsidR="00456C78" w:rsidRPr="00B379D2" w:rsidRDefault="00456C78" w:rsidP="00456C78">
      <w:pP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DE99972" w14:textId="77777777" w:rsidR="00456C78" w:rsidRPr="00B379D2" w:rsidRDefault="00456C78" w:rsidP="00456C78">
      <w:pPr>
        <w:shd w:val="clear" w:color="auto" w:fill="FFFFFF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Z A K LJ U Č A K</w:t>
      </w:r>
    </w:p>
    <w:p w14:paraId="05B09783" w14:textId="77777777" w:rsidR="00456C78" w:rsidRPr="00B379D2" w:rsidRDefault="00456C78" w:rsidP="00456C78">
      <w:pPr>
        <w:shd w:val="clear" w:color="auto" w:fill="FFFFFF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2B447D" w14:textId="77777777" w:rsidR="00816E71" w:rsidRPr="00B379D2" w:rsidRDefault="00816E71" w:rsidP="006A57C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Plan prioriteta za 2023. godinu dodatno uvrštava slijedeće stavke:</w:t>
      </w:r>
    </w:p>
    <w:p w14:paraId="1FEF231D" w14:textId="77777777" w:rsidR="00816E71" w:rsidRPr="00B379D2" w:rsidRDefault="00816E71" w:rsidP="00816E7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22CFC0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Cesta -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Poljačka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ulica od TOZ-a do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Radgonske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drugi dio od pomoćne pruge do rampe (dio između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Radgonske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 pomoćne pruge je dobar i nije ga potrebno mijenjati)</w:t>
      </w:r>
    </w:p>
    <w:p w14:paraId="381832A5" w14:textId="1D40137E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Cesta -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Lermanova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ulica od Svačićeve ulice do Sokolsk</w:t>
      </w:r>
      <w:r w:rsidR="005E0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ulice, obnova asfaltnog sloja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Cesta - Zagrebačka cesta, slijepi dio, kbr. 74A do 76A, obnova asfaltnog sloja kolnika i popravak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ulegnutog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sjevernog nogostupa i rubnjaka kod oglasne ploče</w:t>
      </w:r>
    </w:p>
    <w:p w14:paraId="135BA522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Cesta -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Poljački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odvojak, obnova asfaltnog sloja od dječjeg igrališta u Graničnoj s južne strane, do uskog prolaza na sjevernoj strani</w:t>
      </w:r>
    </w:p>
    <w:p w14:paraId="3DDABDE0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Cesta -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Črnomeljski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odvojak, obnova asfaltnog sloja</w:t>
      </w:r>
    </w:p>
    <w:p w14:paraId="0BB320E1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Cesta -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Radgonska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ulica, obnova asfaltnog sloja</w:t>
      </w:r>
    </w:p>
    <w:p w14:paraId="72011DCB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7. Nogostup - Zagrebačka cesta, slijepi dio, kbr. 74A do 76A, obnova asfaltnog sloja sjevernog nogostupa od oglasne ploče do idućeg izlaza iz dvorišta zgrade</w:t>
      </w:r>
    </w:p>
    <w:p w14:paraId="2FE0EE95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Nogostup - Svačićeva ulica, zapadni nogostup između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Cirkovaca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Lermanove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, obnova asfaltnog sloja</w:t>
      </w:r>
    </w:p>
    <w:p w14:paraId="632D8B17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9. Nogostup - Sokolska ulica, zapadni nogostup između Mariborske i Braće Seljana, obnova asfaltnog sloja</w:t>
      </w:r>
    </w:p>
    <w:p w14:paraId="653DDDB3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Nogostup -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Poljačka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ulica, sjeverni nogostup od Sokolske prema zapadu, obnova zdrobljenih rubnjaka nogostupa</w:t>
      </w:r>
    </w:p>
    <w:p w14:paraId="116F0EE5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11. Nogostup - Zagrebačka cesta, slijepi dio, kbr. 80A, 80B i 80C, Južni nogostup ispod drveća, uz zelenu površinu s klupicama</w:t>
      </w:r>
    </w:p>
    <w:p w14:paraId="6C9B2C1F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12. Zelena površina -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Zagrebačka cesta, križanje Zagrebačke i Tomislavove, kod semafora, obnova i dopuna živice</w:t>
      </w:r>
    </w:p>
    <w:p w14:paraId="17F8A5AA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Zelena površina - Ulica Stjepka Pasanca, između školske dvorane i školskog igrališta (plan 2023, uređenje igrališta OŠ), uređenje zelene površine, izrada stazice, zamjena klupa i postavljanje setova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klupa+stol</w:t>
      </w:r>
      <w:proofErr w:type="spellEnd"/>
    </w:p>
    <w:p w14:paraId="38F81CBC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14. Zelena površina - Ulica Stjepka Pasanca, školsko igralište (plan 2023, uređenje igrališta OŠ), zamjena dotrajale sprave i dopuna dodatnom spravom te mrežice za koševe za košarku</w:t>
      </w:r>
    </w:p>
    <w:p w14:paraId="2173380F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15. Zelena površina - Zagrebačka ulica, ispred zgrade kbr. 80b, uređenje zelene površine, nove garniture i opločenje, ogradice klamerice, uklanjanje starih klupa, uklanjanje betoniranih površina</w:t>
      </w:r>
    </w:p>
    <w:p w14:paraId="5C3A502B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Nosač stupa na istočnoj šetnici potoka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južni početak istočne šetnice potoka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, uklanjanje betonskog nosača drvenog stupa, jer drveni stup više ne postoji a nosač smeta u prolazu</w:t>
      </w:r>
    </w:p>
    <w:p w14:paraId="44226EB7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17. OŠ Oton Iveković, Ulica Stjepka Pasanca- dodavanje novih klamerica za bicikle na zapadni zid školske dvorane, u sklopu natkrivenog školskog dvorišta</w:t>
      </w:r>
    </w:p>
    <w:p w14:paraId="77FE4E4D" w14:textId="77777777" w:rsidR="00816E71" w:rsidRPr="00B379D2" w:rsidRDefault="00816E71" w:rsidP="006A57C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18. Zapadna šetnica potoka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Zapadna strana potoka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Kustošak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k.č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2637, k.o. Vrapče, izrada projektne dokumentacije za uređenje šetnice</w:t>
      </w:r>
    </w:p>
    <w:p w14:paraId="386A22E5" w14:textId="5AC97631" w:rsidR="00456C78" w:rsidRPr="00B379D2" w:rsidRDefault="00456C7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3F34B15B" w:rsidR="00EF3563" w:rsidRPr="00B379D2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Ad </w:t>
      </w:r>
      <w:r w:rsidR="00586D49"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) Informacije, pitanja i prijedlozi</w:t>
      </w:r>
    </w:p>
    <w:p w14:paraId="0000005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C" w14:textId="45B195EF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s8eyo1" w:colFirst="0" w:colLast="0"/>
      <w:bookmarkEnd w:id="2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6D527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18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6D5270">
        <w:rPr>
          <w:rFonts w:ascii="Times New Roman" w:eastAsia="Times New Roman" w:hAnsi="Times New Roman" w:cs="Times New Roman"/>
          <w:sz w:val="24"/>
          <w:szCs w:val="24"/>
          <w:highlight w:val="white"/>
        </w:rPr>
        <w:t>50</w:t>
      </w:r>
      <w:bookmarkStart w:id="3" w:name="_GoBack"/>
      <w:bookmarkEnd w:id="3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5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00AA6DAD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024-08/22-003/</w:t>
      </w:r>
      <w:r w:rsidR="006A57C1" w:rsidRPr="00B379D2">
        <w:rPr>
          <w:rFonts w:ascii="Times New Roman" w:eastAsia="Times New Roman" w:hAnsi="Times New Roman" w:cs="Times New Roman"/>
          <w:sz w:val="24"/>
          <w:szCs w:val="24"/>
        </w:rPr>
        <w:t>2233</w:t>
      </w:r>
    </w:p>
    <w:p w14:paraId="00000062" w14:textId="77777777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251-13-11-14-22-2</w:t>
      </w:r>
    </w:p>
    <w:p w14:paraId="00000063" w14:textId="051E71EA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Zagreb, 2</w:t>
      </w:r>
      <w:r w:rsidR="006A57C1" w:rsidRPr="00B379D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A57C1" w:rsidRPr="00B379D2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6A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Pr="00B379D2" w:rsidRDefault="00EF3563">
      <w:pPr>
        <w:rPr>
          <w:rFonts w:ascii="Times New Roman" w:hAnsi="Times New Roman" w:cs="Times New Roman"/>
          <w:sz w:val="24"/>
          <w:szCs w:val="24"/>
        </w:rPr>
      </w:pPr>
    </w:p>
    <w:sectPr w:rsidR="00EF3563" w:rsidRPr="00B379D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225C0"/>
    <w:rsid w:val="00076DEB"/>
    <w:rsid w:val="00123B51"/>
    <w:rsid w:val="00151A2B"/>
    <w:rsid w:val="003E7B6B"/>
    <w:rsid w:val="00403D1D"/>
    <w:rsid w:val="00456C78"/>
    <w:rsid w:val="00466297"/>
    <w:rsid w:val="004E2244"/>
    <w:rsid w:val="00586D49"/>
    <w:rsid w:val="005E0B8F"/>
    <w:rsid w:val="006A57C1"/>
    <w:rsid w:val="006D5270"/>
    <w:rsid w:val="006E4BF9"/>
    <w:rsid w:val="00701928"/>
    <w:rsid w:val="007410B0"/>
    <w:rsid w:val="007E4950"/>
    <w:rsid w:val="00816E71"/>
    <w:rsid w:val="008542C6"/>
    <w:rsid w:val="008F5B6A"/>
    <w:rsid w:val="00983D39"/>
    <w:rsid w:val="00992435"/>
    <w:rsid w:val="00A05A81"/>
    <w:rsid w:val="00AB4DE1"/>
    <w:rsid w:val="00B03D61"/>
    <w:rsid w:val="00B351D9"/>
    <w:rsid w:val="00B379D2"/>
    <w:rsid w:val="00BD2ABE"/>
    <w:rsid w:val="00CA6B81"/>
    <w:rsid w:val="00EF3563"/>
    <w:rsid w:val="00F534DE"/>
    <w:rsid w:val="00FD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55</cp:revision>
  <dcterms:created xsi:type="dcterms:W3CDTF">2022-11-17T08:31:00Z</dcterms:created>
  <dcterms:modified xsi:type="dcterms:W3CDTF">2022-11-22T09:36:00Z</dcterms:modified>
</cp:coreProperties>
</file>