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308" w:rsidRDefault="00715DB9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E26308" w:rsidRDefault="00715DB9">
      <w:pPr>
        <w:spacing w:line="276" w:lineRule="auto"/>
        <w:jc w:val="both"/>
      </w:pPr>
      <w:r>
        <w:rPr>
          <w:b/>
          <w:bCs/>
        </w:rPr>
        <w:tab/>
        <w:t>25. sjednice Vijeća Mjesnog odbora Horvati – Srednjaci, održane 15. lipnja 2023. u prostorijama Mjesnog odbora Horvati - Srednjaci, Horvaćanska cesta 54, s početkom u 18:15 sati.</w:t>
      </w:r>
    </w:p>
    <w:p w:rsidR="00E26308" w:rsidRDefault="00E26308">
      <w:pPr>
        <w:spacing w:line="276" w:lineRule="auto"/>
        <w:jc w:val="both"/>
        <w:rPr>
          <w:b/>
          <w:bCs/>
        </w:rPr>
      </w:pPr>
    </w:p>
    <w:p w:rsidR="00E26308" w:rsidRDefault="00715DB9">
      <w:pPr>
        <w:spacing w:line="276" w:lineRule="auto"/>
        <w:jc w:val="both"/>
      </w:pPr>
      <w:r>
        <w:t>NAZOČNI ČLANOVI VIJEĆA: Marko Fuček,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>, Paula Došen</w:t>
      </w:r>
    </w:p>
    <w:p w:rsidR="00E26308" w:rsidRDefault="00715DB9">
      <w:pPr>
        <w:spacing w:line="276" w:lineRule="auto"/>
        <w:jc w:val="both"/>
      </w:pPr>
      <w:r>
        <w:t xml:space="preserve">NENAZOČNI ČLANOVI VIJEĆA: Vladimir </w:t>
      </w:r>
      <w:proofErr w:type="spellStart"/>
      <w:r>
        <w:t>Morić</w:t>
      </w:r>
      <w:proofErr w:type="spellEnd"/>
      <w:r>
        <w:t xml:space="preserve">, Tatjana </w:t>
      </w:r>
      <w:proofErr w:type="spellStart"/>
      <w:r>
        <w:t>Jonjić</w:t>
      </w:r>
      <w:proofErr w:type="spellEnd"/>
    </w:p>
    <w:p w:rsidR="00E26308" w:rsidRDefault="00715DB9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E26308" w:rsidRDefault="00715DB9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</w:p>
    <w:p w:rsidR="00E26308" w:rsidRDefault="00715DB9">
      <w:pPr>
        <w:spacing w:line="276" w:lineRule="auto"/>
        <w:ind w:firstLine="720"/>
        <w:jc w:val="both"/>
      </w:pPr>
      <w:r>
        <w:t>Predsjednik konstatira da je nazočno 7 od ukupno 9 članova Vijeća, što znači da Vijeće može pravovaljano odlučivati, te otvara 25. sjednicu Vijeća Mjesnog odbora.</w:t>
      </w:r>
    </w:p>
    <w:p w:rsidR="00E26308" w:rsidRDefault="00715DB9">
      <w:pPr>
        <w:spacing w:line="276" w:lineRule="auto"/>
        <w:jc w:val="both"/>
      </w:pPr>
      <w:r>
        <w:tab/>
        <w:t>Vijeće jednoglasno bez izmjena prihvaća tekst Zapisnika 24. sjednice Vijeća, održane 11. svibnja 2023.</w:t>
      </w:r>
    </w:p>
    <w:p w:rsidR="00E26308" w:rsidRDefault="00715DB9">
      <w:pPr>
        <w:spacing w:line="276" w:lineRule="auto"/>
        <w:jc w:val="both"/>
      </w:pPr>
      <w:r>
        <w:t>Dnevni red je jednoglasno prihvaćen te glasi:</w:t>
      </w:r>
    </w:p>
    <w:p w:rsidR="00E26308" w:rsidRDefault="00715DB9" w:rsidP="00A96F17">
      <w:pPr>
        <w:spacing w:line="276" w:lineRule="auto"/>
        <w:ind w:right="283"/>
        <w:contextualSpacing/>
        <w:jc w:val="both"/>
        <w:rPr>
          <w:rFonts w:ascii="Times New Roman" w:eastAsia="Times New Roman" w:hAnsi="Times New Roman" w:cs="Times New Roman"/>
          <w:kern w:val="0"/>
          <w:lang w:eastAsia="hr-HR" w:bidi="ar-SA"/>
        </w:rPr>
      </w:pPr>
      <w:r>
        <w:tab/>
        <w:t xml:space="preserve"> </w:t>
      </w:r>
    </w:p>
    <w:p w:rsidR="00E26308" w:rsidRDefault="00715DB9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:rsidR="00E26308" w:rsidRDefault="00715DB9" w:rsidP="00B45012">
      <w:pPr>
        <w:pStyle w:val="Odlomakpopisa"/>
        <w:numPr>
          <w:ilvl w:val="0"/>
          <w:numId w:val="2"/>
        </w:numPr>
        <w:shd w:val="clear" w:color="auto" w:fill="FFFFFF"/>
        <w:spacing w:after="0"/>
        <w:ind w:left="127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Prijedlog postave elastičnih stupića na sjevernoj traci Zagrebačke avenije od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Puljske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  ulice do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Fallerovog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šetališta</w:t>
      </w:r>
    </w:p>
    <w:p w:rsidR="00E26308" w:rsidRDefault="00715DB9" w:rsidP="00B45012">
      <w:pPr>
        <w:pStyle w:val="Odlomakpopisa"/>
        <w:numPr>
          <w:ilvl w:val="0"/>
          <w:numId w:val="2"/>
        </w:numPr>
        <w:shd w:val="clear" w:color="auto" w:fill="FFFFFF"/>
        <w:spacing w:after="0"/>
        <w:ind w:left="127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242424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rijedlog rješenja spoja Ulice majstora Radovana i Ulice braće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Domany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 biciklistički promet</w:t>
      </w:r>
    </w:p>
    <w:p w:rsidR="00E26308" w:rsidRDefault="00715DB9" w:rsidP="00B45012">
      <w:pPr>
        <w:pStyle w:val="Odlomakpopisa"/>
        <w:numPr>
          <w:ilvl w:val="0"/>
          <w:numId w:val="2"/>
        </w:numPr>
        <w:shd w:val="clear" w:color="auto" w:fill="FFFFFF"/>
        <w:spacing w:after="0"/>
        <w:ind w:left="127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Iscrtavanje oznake zabrane parkiranja pred izlazom biciklističke staze na parkiralište u    Ulici Vincenta iz Kastva 16</w:t>
      </w:r>
    </w:p>
    <w:p w:rsidR="00E26308" w:rsidRDefault="00715DB9" w:rsidP="00B45012">
      <w:pPr>
        <w:pStyle w:val="Odlomakpopisa"/>
        <w:numPr>
          <w:ilvl w:val="0"/>
          <w:numId w:val="2"/>
        </w:numPr>
        <w:shd w:val="clear" w:color="auto" w:fill="FFFFFF"/>
        <w:spacing w:after="0"/>
        <w:ind w:left="1276" w:right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B45012" w:rsidRDefault="00B45012" w:rsidP="00B45012">
      <w:pPr>
        <w:pStyle w:val="Odlomakpopisa"/>
        <w:shd w:val="clear" w:color="auto" w:fill="FFFFFF"/>
        <w:spacing w:after="0"/>
        <w:ind w:left="1276" w:right="142"/>
        <w:rPr>
          <w:rFonts w:ascii="Times New Roman" w:hAnsi="Times New Roman"/>
          <w:color w:val="000000"/>
          <w:sz w:val="24"/>
          <w:szCs w:val="24"/>
        </w:rPr>
      </w:pPr>
    </w:p>
    <w:p w:rsidR="00E26308" w:rsidRDefault="00715DB9">
      <w:pPr>
        <w:shd w:val="clear" w:color="auto" w:fill="FFFFFF"/>
        <w:rPr>
          <w:rFonts w:ascii="Times New Roman" w:hAnsi="Times New Roman"/>
          <w:b/>
          <w:color w:val="000000"/>
          <w:u w:val="single"/>
        </w:rPr>
      </w:pPr>
      <w:bookmarkStart w:id="0" w:name="__DdeLink__36396_2827627928"/>
      <w:r>
        <w:rPr>
          <w:rFonts w:ascii="Times New Roman" w:eastAsia="Calibri" w:hAnsi="Times New Roman"/>
          <w:b/>
          <w:kern w:val="0"/>
          <w:u w:val="single"/>
          <w:lang w:eastAsia="en-US" w:bidi="ar-SA"/>
        </w:rPr>
        <w:t>Ad 1.</w:t>
      </w:r>
      <w:bookmarkEnd w:id="0"/>
      <w:r>
        <w:rPr>
          <w:rFonts w:ascii="Times New Roman" w:eastAsia="Calibri" w:hAnsi="Times New Roman"/>
          <w:b/>
          <w:kern w:val="0"/>
          <w:u w:val="single"/>
          <w:lang w:eastAsia="en-US" w:bidi="ar-SA"/>
        </w:rPr>
        <w:t xml:space="preserve"> </w:t>
      </w:r>
      <w:r>
        <w:rPr>
          <w:rFonts w:ascii="Times New Roman" w:hAnsi="Times New Roman"/>
          <w:b/>
          <w:color w:val="000000"/>
          <w:u w:val="single"/>
        </w:rPr>
        <w:t xml:space="preserve">Prijedlog postave elastičnih stupića na sjevernoj traci Zagrebačke avenije od </w:t>
      </w:r>
      <w:proofErr w:type="spellStart"/>
      <w:r>
        <w:rPr>
          <w:rFonts w:ascii="Times New Roman" w:hAnsi="Times New Roman"/>
          <w:b/>
          <w:color w:val="000000"/>
          <w:u w:val="single"/>
        </w:rPr>
        <w:t>Puljske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  ulice do </w:t>
      </w:r>
      <w:proofErr w:type="spellStart"/>
      <w:r>
        <w:rPr>
          <w:rFonts w:ascii="Times New Roman" w:hAnsi="Times New Roman"/>
          <w:b/>
          <w:color w:val="000000"/>
          <w:u w:val="single"/>
        </w:rPr>
        <w:t>Fallerovog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šetališta</w:t>
      </w:r>
    </w:p>
    <w:p w:rsidR="00E26308" w:rsidRDefault="00715DB9">
      <w:pPr>
        <w:suppressAutoHyphens w:val="0"/>
        <w:spacing w:line="276" w:lineRule="auto"/>
        <w:contextualSpacing/>
        <w:textAlignment w:val="auto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E26308" w:rsidRDefault="00715DB9">
      <w:pPr>
        <w:spacing w:line="276" w:lineRule="auto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E26308" w:rsidRDefault="00715DB9">
      <w:pPr>
        <w:pStyle w:val="Standard"/>
        <w:suppressAutoHyphens w:val="0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>Nakon rasprave Vijeće jednoglasno donosi</w:t>
      </w:r>
    </w:p>
    <w:p w:rsidR="00E26308" w:rsidRDefault="00E26308">
      <w:pPr>
        <w:spacing w:line="276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E26308" w:rsidRDefault="00715DB9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B45012" w:rsidRPr="00B45012" w:rsidRDefault="00715DB9" w:rsidP="00B45012">
      <w:pPr>
        <w:tabs>
          <w:tab w:val="center" w:pos="4677"/>
          <w:tab w:val="left" w:pos="7620"/>
        </w:tabs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>
        <w:rPr>
          <w:rFonts w:ascii="Times New Roman" w:eastAsia="Times New Roman" w:hAnsi="Times New Roman" w:cs="Times New Roman"/>
          <w:b/>
          <w:lang w:eastAsia="hr-HR"/>
        </w:rPr>
        <w:tab/>
      </w:r>
      <w:r w:rsidR="00B45012" w:rsidRPr="00B45012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o postavi fizičkih prepreka (elastičnih stupića ili sl.) na sjevernoj traci </w:t>
      </w:r>
    </w:p>
    <w:p w:rsidR="00B45012" w:rsidRPr="00B45012" w:rsidRDefault="00B45012" w:rsidP="00B45012">
      <w:pPr>
        <w:tabs>
          <w:tab w:val="center" w:pos="4677"/>
          <w:tab w:val="left" w:pos="7620"/>
        </w:tabs>
        <w:suppressAutoHyphens w:val="0"/>
        <w:spacing w:line="276" w:lineRule="auto"/>
        <w:ind w:left="1701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B45012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Zagrebačke avenije od </w:t>
      </w:r>
      <w:proofErr w:type="spellStart"/>
      <w:r w:rsidRPr="00B45012">
        <w:rPr>
          <w:rFonts w:ascii="Times New Roman" w:eastAsia="Times New Roman" w:hAnsi="Times New Roman" w:cs="Times New Roman"/>
          <w:b/>
          <w:kern w:val="0"/>
          <w:lang w:eastAsia="hr-HR" w:bidi="ar-SA"/>
        </w:rPr>
        <w:t>Puljske</w:t>
      </w:r>
      <w:proofErr w:type="spellEnd"/>
      <w:r w:rsidRPr="00B45012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ulice do </w:t>
      </w:r>
      <w:proofErr w:type="spellStart"/>
      <w:r w:rsidRPr="00B45012">
        <w:rPr>
          <w:rFonts w:ascii="Times New Roman" w:eastAsia="Times New Roman" w:hAnsi="Times New Roman" w:cs="Times New Roman"/>
          <w:b/>
          <w:kern w:val="0"/>
          <w:lang w:eastAsia="hr-HR" w:bidi="ar-SA"/>
        </w:rPr>
        <w:t>Fallerovog</w:t>
      </w:r>
      <w:proofErr w:type="spellEnd"/>
      <w:r w:rsidRPr="00B45012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šetališta</w:t>
      </w:r>
    </w:p>
    <w:p w:rsidR="00B45012" w:rsidRPr="00B45012" w:rsidRDefault="00B45012" w:rsidP="00B45012">
      <w:pPr>
        <w:numPr>
          <w:ilvl w:val="0"/>
          <w:numId w:val="6"/>
        </w:numPr>
        <w:tabs>
          <w:tab w:val="center" w:pos="4677"/>
          <w:tab w:val="left" w:pos="7620"/>
        </w:tabs>
        <w:suppressAutoHyphens w:val="0"/>
        <w:spacing w:after="200" w:line="276" w:lineRule="auto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45012">
        <w:rPr>
          <w:rFonts w:ascii="Times New Roman" w:eastAsia="Calibri" w:hAnsi="Times New Roman" w:cs="Times New Roman"/>
          <w:kern w:val="0"/>
          <w:lang w:eastAsia="hr-HR" w:bidi="ar-SA"/>
        </w:rPr>
        <w:t xml:space="preserve">Vijeće Mjesnog odbora Horvati - Srednjaci razmatralo je prijedlog D.O. vezano za </w:t>
      </w:r>
    </w:p>
    <w:p w:rsidR="00B45012" w:rsidRPr="00B45012" w:rsidRDefault="00B45012" w:rsidP="00B45012">
      <w:pPr>
        <w:suppressAutoHyphens w:val="0"/>
        <w:autoSpaceDN w:val="0"/>
        <w:spacing w:after="120" w:line="276" w:lineRule="auto"/>
        <w:ind w:left="720" w:right="139"/>
        <w:jc w:val="both"/>
        <w:textAlignment w:val="auto"/>
        <w:rPr>
          <w:rFonts w:ascii="Times New Roman" w:eastAsia="Calibri" w:hAnsi="Times New Roman" w:cs="Times New Roman"/>
          <w:kern w:val="0"/>
          <w:lang w:eastAsia="hr-HR" w:bidi="ar-SA"/>
        </w:rPr>
      </w:pPr>
      <w:r w:rsidRPr="00B45012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postavu fizičkih prepreka na sjevernoj traci Zagrebačke avenije od </w:t>
      </w:r>
      <w:proofErr w:type="spellStart"/>
      <w:r w:rsidRPr="00B45012">
        <w:rPr>
          <w:rFonts w:ascii="Times New Roman" w:eastAsia="Times New Roman" w:hAnsi="Times New Roman" w:cs="Times New Roman"/>
          <w:kern w:val="0"/>
          <w:lang w:eastAsia="hr-HR" w:bidi="ar-SA"/>
        </w:rPr>
        <w:t>Puljske</w:t>
      </w:r>
      <w:proofErr w:type="spellEnd"/>
      <w:r w:rsidRPr="00B45012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ulice do </w:t>
      </w:r>
      <w:proofErr w:type="spellStart"/>
      <w:r w:rsidRPr="00B45012">
        <w:rPr>
          <w:rFonts w:ascii="Times New Roman" w:eastAsia="Times New Roman" w:hAnsi="Times New Roman" w:cs="Times New Roman"/>
          <w:kern w:val="0"/>
          <w:lang w:eastAsia="hr-HR" w:bidi="ar-SA"/>
        </w:rPr>
        <w:t>Fallerovog</w:t>
      </w:r>
      <w:proofErr w:type="spellEnd"/>
      <w:r w:rsidRPr="00B45012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šetališta.</w:t>
      </w:r>
    </w:p>
    <w:p w:rsidR="00B45012" w:rsidRPr="00B45012" w:rsidRDefault="00B45012" w:rsidP="00B45012">
      <w:pPr>
        <w:numPr>
          <w:ilvl w:val="0"/>
          <w:numId w:val="6"/>
        </w:numPr>
        <w:suppressAutoHyphens w:val="0"/>
        <w:autoSpaceDN w:val="0"/>
        <w:spacing w:after="120" w:line="276" w:lineRule="auto"/>
        <w:ind w:right="139"/>
        <w:jc w:val="both"/>
        <w:textAlignment w:val="auto"/>
        <w:rPr>
          <w:rFonts w:ascii="Times New Roman" w:eastAsia="Calibri" w:hAnsi="Times New Roman" w:cs="Times New Roman"/>
          <w:kern w:val="0"/>
          <w:lang w:eastAsia="hr-HR" w:bidi="ar-SA"/>
        </w:rPr>
      </w:pPr>
      <w:r w:rsidRPr="00B45012">
        <w:rPr>
          <w:rFonts w:ascii="Times New Roman" w:eastAsia="Times New Roman" w:hAnsi="Times New Roman" w:cs="Times New Roman"/>
          <w:kern w:val="0"/>
          <w:lang w:eastAsia="hr-HR" w:bidi="ar-SA"/>
        </w:rPr>
        <w:t>Vijeće je suglasno s postavom fizičkih prepreka (elastičnih stupića ili slično) uz punu crtu prema ilustraciji u prilogu zaključka.</w:t>
      </w:r>
    </w:p>
    <w:p w:rsidR="00B45012" w:rsidRDefault="00B45012" w:rsidP="00B45012">
      <w:pPr>
        <w:numPr>
          <w:ilvl w:val="0"/>
          <w:numId w:val="6"/>
        </w:numPr>
        <w:suppressAutoHyphens w:val="0"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45012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Trešnjevka-jug.</w:t>
      </w:r>
    </w:p>
    <w:p w:rsidR="00391E9B" w:rsidRDefault="00391E9B" w:rsidP="00391E9B">
      <w:pPr>
        <w:suppressAutoHyphens w:val="0"/>
        <w:spacing w:after="12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391E9B" w:rsidRDefault="00391E9B" w:rsidP="00391E9B">
      <w:pPr>
        <w:suppressAutoHyphens w:val="0"/>
        <w:spacing w:after="12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391E9B" w:rsidRDefault="00391E9B" w:rsidP="00391E9B">
      <w:pPr>
        <w:suppressAutoHyphens w:val="0"/>
        <w:spacing w:after="120" w:line="276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391E9B" w:rsidRDefault="00391E9B" w:rsidP="00391E9B">
      <w:pPr>
        <w:suppressAutoHyphens w:val="0"/>
        <w:spacing w:after="120" w:line="276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391E9B" w:rsidRPr="00B45012" w:rsidRDefault="00391E9B" w:rsidP="00391E9B">
      <w:pPr>
        <w:suppressAutoHyphens w:val="0"/>
        <w:spacing w:after="120" w:line="276" w:lineRule="auto"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>
        <w:rPr>
          <w:rFonts w:ascii="Times New Roman" w:eastAsia="Times New Roman" w:hAnsi="Times New Roman" w:cs="Times New Roman"/>
          <w:kern w:val="0"/>
          <w:lang w:eastAsia="hr-HR" w:bidi="ar-SA"/>
        </w:rPr>
        <w:lastRenderedPageBreak/>
        <w:t>PRILOG</w:t>
      </w:r>
    </w:p>
    <w:p w:rsidR="00E26308" w:rsidRDefault="00B00748" w:rsidP="00B45012">
      <w:pPr>
        <w:tabs>
          <w:tab w:val="center" w:pos="4677"/>
          <w:tab w:val="left" w:pos="7620"/>
        </w:tabs>
        <w:rPr>
          <w:rFonts w:ascii="Times New Roman" w:eastAsia="Times New Roman" w:hAnsi="Times New Roman" w:cs="Times New Roman"/>
          <w:lang w:eastAsia="hr-HR"/>
        </w:rPr>
      </w:pPr>
      <w:r w:rsidRPr="00B00748">
        <w:rPr>
          <w:rFonts w:ascii="Calibri" w:eastAsia="Calibri" w:hAnsi="Calibri" w:cs="Times New Roman"/>
          <w:noProof/>
          <w:kern w:val="0"/>
          <w:sz w:val="22"/>
          <w:szCs w:val="22"/>
          <w:lang w:eastAsia="en-US" w:bidi="ar-SA"/>
        </w:rPr>
        <w:drawing>
          <wp:inline distT="0" distB="0" distL="0" distR="0" wp14:anchorId="5B060E09" wp14:editId="125548E3">
            <wp:extent cx="5760720" cy="276352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E9B" w:rsidRDefault="00391E9B" w:rsidP="00B45012">
      <w:pPr>
        <w:tabs>
          <w:tab w:val="center" w:pos="4677"/>
          <w:tab w:val="left" w:pos="7620"/>
        </w:tabs>
        <w:rPr>
          <w:rFonts w:ascii="Times New Roman" w:eastAsia="Times New Roman" w:hAnsi="Times New Roman" w:cs="Times New Roman"/>
          <w:lang w:eastAsia="hr-HR"/>
        </w:rPr>
      </w:pPr>
    </w:p>
    <w:p w:rsidR="00E26308" w:rsidRDefault="00715DB9">
      <w:pPr>
        <w:shd w:val="clear" w:color="auto" w:fill="FFFFFF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hAnsi="Times New Roman"/>
          <w:b/>
          <w:u w:val="single"/>
        </w:rPr>
        <w:t xml:space="preserve">Ad. 2. </w:t>
      </w:r>
      <w:r>
        <w:rPr>
          <w:rFonts w:ascii="Times New Roman" w:hAnsi="Times New Roman"/>
          <w:b/>
          <w:color w:val="242424"/>
          <w:u w:val="single"/>
        </w:rPr>
        <w:t>P</w:t>
      </w:r>
      <w:r>
        <w:rPr>
          <w:rFonts w:ascii="Times New Roman" w:hAnsi="Times New Roman"/>
          <w:b/>
          <w:color w:val="000000"/>
          <w:u w:val="single"/>
        </w:rPr>
        <w:t xml:space="preserve">rijedlog rješenja spoja Ulice majstora Radovana i Ulice braće </w:t>
      </w:r>
      <w:proofErr w:type="spellStart"/>
      <w:r>
        <w:rPr>
          <w:rFonts w:ascii="Times New Roman" w:hAnsi="Times New Roman"/>
          <w:b/>
          <w:color w:val="000000"/>
          <w:u w:val="single"/>
        </w:rPr>
        <w:t>Domany</w:t>
      </w:r>
      <w:proofErr w:type="spellEnd"/>
      <w:r>
        <w:rPr>
          <w:rFonts w:ascii="Times New Roman" w:hAnsi="Times New Roman"/>
          <w:b/>
          <w:color w:val="000000"/>
          <w:u w:val="single"/>
        </w:rPr>
        <w:t xml:space="preserve"> za biciklistički promet</w:t>
      </w:r>
    </w:p>
    <w:p w:rsidR="00E26308" w:rsidRDefault="00715DB9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E26308" w:rsidRDefault="00715DB9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E26308" w:rsidRDefault="00715DB9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E26308" w:rsidRDefault="00715DB9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6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1 glas SUZDRŽAN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donosi:</w:t>
      </w:r>
    </w:p>
    <w:p w:rsidR="00E26308" w:rsidRDefault="00E26308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E26308" w:rsidRDefault="00715DB9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C87E30" w:rsidRPr="00C87E30" w:rsidRDefault="00715DB9" w:rsidP="00C87E30">
      <w:pPr>
        <w:tabs>
          <w:tab w:val="center" w:pos="4677"/>
          <w:tab w:val="left" w:pos="7620"/>
        </w:tabs>
        <w:rPr>
          <w:rFonts w:ascii="Times New Roman" w:eastAsia="Calibri" w:hAnsi="Times New Roman" w:cs="Times New Roman"/>
          <w:b/>
          <w:kern w:val="0"/>
          <w:lang w:eastAsia="hr-HR" w:bidi="ar-SA"/>
        </w:rPr>
      </w:pPr>
      <w:r>
        <w:rPr>
          <w:rFonts w:ascii="Times New Roman" w:eastAsia="Times New Roman" w:hAnsi="Times New Roman" w:cs="Times New Roman"/>
          <w:b/>
          <w:lang w:eastAsia="hr-HR"/>
        </w:rPr>
        <w:tab/>
      </w:r>
      <w:r w:rsidR="00C87E30" w:rsidRPr="00C87E30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o </w:t>
      </w:r>
      <w:r w:rsidR="00C87E30" w:rsidRPr="00C87E30">
        <w:rPr>
          <w:rFonts w:ascii="Times New Roman" w:eastAsia="Calibri" w:hAnsi="Times New Roman" w:cs="Times New Roman"/>
          <w:b/>
          <w:kern w:val="0"/>
          <w:lang w:eastAsia="hr-HR" w:bidi="ar-SA"/>
        </w:rPr>
        <w:t xml:space="preserve">rješavanju spoja za biciklistički promet kod križanja </w:t>
      </w:r>
    </w:p>
    <w:p w:rsidR="00C87E30" w:rsidRPr="00C87E30" w:rsidRDefault="00C87E30" w:rsidP="00C87E30">
      <w:pPr>
        <w:tabs>
          <w:tab w:val="left" w:pos="1418"/>
          <w:tab w:val="center" w:pos="4677"/>
          <w:tab w:val="left" w:pos="7620"/>
        </w:tabs>
        <w:suppressAutoHyphens w:val="0"/>
        <w:spacing w:line="276" w:lineRule="auto"/>
        <w:ind w:left="993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C87E30">
        <w:rPr>
          <w:rFonts w:ascii="Times New Roman" w:eastAsia="Calibri" w:hAnsi="Times New Roman" w:cs="Times New Roman"/>
          <w:b/>
          <w:kern w:val="0"/>
          <w:lang w:eastAsia="hr-HR" w:bidi="ar-SA"/>
        </w:rPr>
        <w:tab/>
      </w:r>
      <w:r w:rsidRPr="00C87E30">
        <w:rPr>
          <w:rFonts w:ascii="Times New Roman" w:eastAsia="Calibri" w:hAnsi="Times New Roman" w:cs="Times New Roman"/>
          <w:b/>
          <w:kern w:val="0"/>
          <w:lang w:eastAsia="hr-HR" w:bidi="ar-SA"/>
        </w:rPr>
        <w:tab/>
        <w:t xml:space="preserve">Ulice majstora Radovana i Ulice braće </w:t>
      </w:r>
      <w:proofErr w:type="spellStart"/>
      <w:r w:rsidRPr="00C87E30">
        <w:rPr>
          <w:rFonts w:ascii="Times New Roman" w:eastAsia="Calibri" w:hAnsi="Times New Roman" w:cs="Times New Roman"/>
          <w:b/>
          <w:kern w:val="0"/>
          <w:lang w:eastAsia="hr-HR" w:bidi="ar-SA"/>
        </w:rPr>
        <w:t>Domany</w:t>
      </w:r>
      <w:proofErr w:type="spellEnd"/>
    </w:p>
    <w:p w:rsidR="00C87E30" w:rsidRPr="00C87E30" w:rsidRDefault="00C87E30" w:rsidP="00C87E30">
      <w:pPr>
        <w:numPr>
          <w:ilvl w:val="0"/>
          <w:numId w:val="7"/>
        </w:numPr>
        <w:tabs>
          <w:tab w:val="center" w:pos="4677"/>
          <w:tab w:val="left" w:pos="7620"/>
        </w:tabs>
        <w:suppressAutoHyphens w:val="0"/>
        <w:spacing w:after="200" w:line="276" w:lineRule="auto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C87E30">
        <w:rPr>
          <w:rFonts w:ascii="Times New Roman" w:eastAsia="Calibri" w:hAnsi="Times New Roman" w:cs="Times New Roman"/>
          <w:kern w:val="0"/>
          <w:lang w:eastAsia="hr-HR" w:bidi="ar-SA"/>
        </w:rPr>
        <w:t xml:space="preserve">Vijeće Mjesnog odbora Horvati - Srednjaci razmatralo je prijedlog predsjednika Vijeća vezano za </w:t>
      </w:r>
      <w:bookmarkStart w:id="1" w:name="_Hlk137628870"/>
      <w:r w:rsidRPr="00C87E30">
        <w:rPr>
          <w:rFonts w:ascii="Times New Roman" w:eastAsia="Calibri" w:hAnsi="Times New Roman" w:cs="Times New Roman"/>
          <w:kern w:val="0"/>
          <w:lang w:eastAsia="hr-HR" w:bidi="ar-SA"/>
        </w:rPr>
        <w:t xml:space="preserve">rješavanje spoja za biciklistički promet kod križanja Ulice majstora Radovana i Ulice braće </w:t>
      </w:r>
      <w:proofErr w:type="spellStart"/>
      <w:r w:rsidRPr="00C87E30">
        <w:rPr>
          <w:rFonts w:ascii="Times New Roman" w:eastAsia="Calibri" w:hAnsi="Times New Roman" w:cs="Times New Roman"/>
          <w:kern w:val="0"/>
          <w:lang w:eastAsia="hr-HR" w:bidi="ar-SA"/>
        </w:rPr>
        <w:t>Domany</w:t>
      </w:r>
      <w:proofErr w:type="spellEnd"/>
      <w:r w:rsidRPr="00C87E30">
        <w:rPr>
          <w:rFonts w:ascii="Times New Roman" w:eastAsia="Calibri" w:hAnsi="Times New Roman" w:cs="Times New Roman"/>
          <w:kern w:val="0"/>
          <w:lang w:eastAsia="hr-HR" w:bidi="ar-SA"/>
        </w:rPr>
        <w:t>.</w:t>
      </w:r>
      <w:bookmarkEnd w:id="1"/>
    </w:p>
    <w:p w:rsidR="00C87E30" w:rsidRPr="00C87E30" w:rsidRDefault="00C87E30" w:rsidP="00C87E30">
      <w:pPr>
        <w:numPr>
          <w:ilvl w:val="0"/>
          <w:numId w:val="7"/>
        </w:numPr>
        <w:suppressAutoHyphens w:val="0"/>
        <w:autoSpaceDN w:val="0"/>
        <w:spacing w:after="120" w:line="276" w:lineRule="auto"/>
        <w:ind w:right="139"/>
        <w:jc w:val="both"/>
        <w:textAlignment w:val="auto"/>
        <w:rPr>
          <w:rFonts w:ascii="Times New Roman" w:eastAsia="Calibri" w:hAnsi="Times New Roman" w:cs="Times New Roman"/>
          <w:kern w:val="0"/>
          <w:lang w:eastAsia="hr-HR" w:bidi="ar-SA"/>
        </w:rPr>
      </w:pPr>
      <w:r w:rsidRPr="00C87E30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je suglasno te predlaže rješavanje spoja za biciklistički promet kod križanja Ulice majstora Radovana i Ulice braće </w:t>
      </w:r>
      <w:proofErr w:type="spellStart"/>
      <w:r w:rsidRPr="00C87E30">
        <w:rPr>
          <w:rFonts w:ascii="Times New Roman" w:eastAsia="Times New Roman" w:hAnsi="Times New Roman" w:cs="Times New Roman"/>
          <w:kern w:val="0"/>
          <w:lang w:eastAsia="hr-HR" w:bidi="ar-SA"/>
        </w:rPr>
        <w:t>Domany</w:t>
      </w:r>
      <w:proofErr w:type="spellEnd"/>
      <w:r w:rsidRPr="00C87E30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prema ilustraciji u prilogu zaključka ili na drugi odgovarajući način.</w:t>
      </w:r>
    </w:p>
    <w:p w:rsidR="00C87E30" w:rsidRDefault="00C87E30" w:rsidP="00C87E30">
      <w:pPr>
        <w:numPr>
          <w:ilvl w:val="0"/>
          <w:numId w:val="7"/>
        </w:numPr>
        <w:suppressAutoHyphens w:val="0"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C87E30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Trešnjevka-jug.</w:t>
      </w:r>
    </w:p>
    <w:p w:rsidR="003368D6" w:rsidRPr="00C87E30" w:rsidRDefault="003368D6" w:rsidP="003368D6">
      <w:pPr>
        <w:suppressAutoHyphens w:val="0"/>
        <w:spacing w:after="120" w:line="276" w:lineRule="auto"/>
        <w:ind w:left="720"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>
        <w:rPr>
          <w:rFonts w:ascii="Times New Roman" w:eastAsia="Times New Roman" w:hAnsi="Times New Roman" w:cs="Times New Roman"/>
          <w:kern w:val="0"/>
          <w:lang w:eastAsia="hr-HR" w:bidi="ar-SA"/>
        </w:rPr>
        <w:t>PRILOG</w:t>
      </w:r>
    </w:p>
    <w:p w:rsidR="00E26308" w:rsidRDefault="003368D6" w:rsidP="00C87E30">
      <w:pPr>
        <w:tabs>
          <w:tab w:val="center" w:pos="4677"/>
          <w:tab w:val="left" w:pos="7620"/>
        </w:tabs>
        <w:rPr>
          <w:rFonts w:ascii="Times New Roman" w:eastAsia="Times New Roman" w:hAnsi="Times New Roman" w:cs="Times New Roman"/>
          <w:lang w:eastAsia="hr-HR"/>
        </w:rPr>
      </w:pPr>
      <w:r w:rsidRPr="003368D6">
        <w:rPr>
          <w:rFonts w:ascii="Calibri" w:eastAsia="Calibri" w:hAnsi="Calibri" w:cs="Times New Roman"/>
          <w:noProof/>
          <w:kern w:val="0"/>
          <w:sz w:val="22"/>
          <w:szCs w:val="22"/>
          <w:lang w:eastAsia="en-US" w:bidi="ar-SA"/>
        </w:rPr>
        <w:drawing>
          <wp:inline distT="0" distB="0" distL="0" distR="0" wp14:anchorId="5BDA5718" wp14:editId="624C2250">
            <wp:extent cx="5915025" cy="24669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201" cy="247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308" w:rsidRDefault="00715DB9">
      <w:pPr>
        <w:shd w:val="clear" w:color="auto" w:fill="FFFFFF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lastRenderedPageBreak/>
        <w:t>Ad 3. Iscrtavanje oznake zabrane parkiranja pred izlazom biciklističke staze na parkiralište u    Ulici Vincenta iz Kastva 16</w:t>
      </w:r>
    </w:p>
    <w:p w:rsidR="00E26308" w:rsidRDefault="00715DB9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E26308" w:rsidRDefault="00715DB9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E26308" w:rsidRDefault="00715DB9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E26308" w:rsidRDefault="00715DB9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6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1 glas SUZDRŽAN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</w:t>
      </w:r>
    </w:p>
    <w:p w:rsidR="00A96F17" w:rsidRDefault="00A96F17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E26308" w:rsidRDefault="00715DB9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391E9B" w:rsidRPr="00391E9B" w:rsidRDefault="00391E9B" w:rsidP="00391E9B">
      <w:pPr>
        <w:tabs>
          <w:tab w:val="center" w:pos="4677"/>
          <w:tab w:val="left" w:pos="7620"/>
        </w:tabs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91E9B">
        <w:rPr>
          <w:rFonts w:ascii="Times New Roman" w:eastAsia="Times New Roman" w:hAnsi="Times New Roman" w:cs="Times New Roman"/>
          <w:b/>
          <w:kern w:val="0"/>
          <w:lang w:eastAsia="hr-HR" w:bidi="ar-SA"/>
        </w:rPr>
        <w:t>o iscrtavanju horizontalne prometne signalizacije zabrane parkiranja</w:t>
      </w:r>
    </w:p>
    <w:p w:rsidR="00391E9B" w:rsidRPr="00391E9B" w:rsidRDefault="00391E9B" w:rsidP="00391E9B">
      <w:pPr>
        <w:tabs>
          <w:tab w:val="center" w:pos="4677"/>
          <w:tab w:val="left" w:pos="7620"/>
        </w:tabs>
        <w:suppressAutoHyphens w:val="0"/>
        <w:spacing w:line="276" w:lineRule="auto"/>
        <w:ind w:left="-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91E9B">
        <w:rPr>
          <w:rFonts w:ascii="Times New Roman" w:eastAsia="Times New Roman" w:hAnsi="Times New Roman" w:cs="Times New Roman"/>
          <w:b/>
          <w:kern w:val="0"/>
          <w:lang w:eastAsia="hr-HR" w:bidi="ar-SA"/>
        </w:rPr>
        <w:t>pred izlazom biciklističke staze na parkiralište</w:t>
      </w:r>
    </w:p>
    <w:p w:rsidR="00391E9B" w:rsidRPr="00391E9B" w:rsidRDefault="00391E9B" w:rsidP="00391E9B">
      <w:pPr>
        <w:tabs>
          <w:tab w:val="center" w:pos="4677"/>
          <w:tab w:val="left" w:pos="7620"/>
        </w:tabs>
        <w:suppressAutoHyphens w:val="0"/>
        <w:spacing w:line="276" w:lineRule="auto"/>
        <w:ind w:left="-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91E9B">
        <w:rPr>
          <w:rFonts w:ascii="Times New Roman" w:eastAsia="Times New Roman" w:hAnsi="Times New Roman" w:cs="Times New Roman"/>
          <w:b/>
          <w:kern w:val="0"/>
          <w:lang w:eastAsia="hr-HR" w:bidi="ar-SA"/>
        </w:rPr>
        <w:t>u Ulici Vincenta iz Kastva 16 južno</w:t>
      </w:r>
    </w:p>
    <w:p w:rsidR="00391E9B" w:rsidRPr="00391E9B" w:rsidRDefault="00391E9B" w:rsidP="00391E9B">
      <w:pPr>
        <w:numPr>
          <w:ilvl w:val="0"/>
          <w:numId w:val="8"/>
        </w:numPr>
        <w:tabs>
          <w:tab w:val="center" w:pos="4677"/>
          <w:tab w:val="left" w:pos="7620"/>
        </w:tabs>
        <w:suppressAutoHyphens w:val="0"/>
        <w:spacing w:after="200" w:line="276" w:lineRule="auto"/>
        <w:contextualSpacing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91E9B">
        <w:rPr>
          <w:rFonts w:ascii="Times New Roman" w:eastAsia="Calibri" w:hAnsi="Times New Roman" w:cs="Times New Roman"/>
          <w:kern w:val="0"/>
          <w:lang w:eastAsia="hr-HR" w:bidi="ar-SA"/>
        </w:rPr>
        <w:t xml:space="preserve">Vijeće Mjesnog odbora Horvati - Srednjaci razmatralo je prijedlog predsjednika Vijeća vezano za </w:t>
      </w:r>
      <w:r w:rsidRPr="00391E9B">
        <w:rPr>
          <w:rFonts w:ascii="Times New Roman" w:eastAsia="Times New Roman" w:hAnsi="Times New Roman" w:cs="Times New Roman"/>
          <w:kern w:val="0"/>
          <w:lang w:eastAsia="hr-HR" w:bidi="ar-SA"/>
        </w:rPr>
        <w:t>iscrtavanje horizontalne prometne signalizacije zabrane parkiranja pred izlazom biciklističke staze na parkiralište u Ulici Vincenta iz Kastva 16 južno.</w:t>
      </w:r>
    </w:p>
    <w:p w:rsidR="00391E9B" w:rsidRPr="00391E9B" w:rsidRDefault="00391E9B" w:rsidP="00391E9B">
      <w:pPr>
        <w:numPr>
          <w:ilvl w:val="0"/>
          <w:numId w:val="8"/>
        </w:numPr>
        <w:suppressAutoHyphens w:val="0"/>
        <w:autoSpaceDN w:val="0"/>
        <w:spacing w:after="120" w:line="276" w:lineRule="auto"/>
        <w:ind w:right="139"/>
        <w:jc w:val="both"/>
        <w:textAlignment w:val="auto"/>
        <w:rPr>
          <w:rFonts w:ascii="Times New Roman" w:eastAsia="Calibri" w:hAnsi="Times New Roman" w:cs="Times New Roman"/>
          <w:kern w:val="0"/>
          <w:lang w:eastAsia="hr-HR" w:bidi="ar-SA"/>
        </w:rPr>
      </w:pPr>
      <w:r w:rsidRPr="00391E9B">
        <w:rPr>
          <w:rFonts w:ascii="Times New Roman" w:eastAsia="Times New Roman" w:hAnsi="Times New Roman" w:cs="Times New Roman"/>
          <w:kern w:val="0"/>
          <w:lang w:eastAsia="hr-HR" w:bidi="ar-SA"/>
        </w:rPr>
        <w:t>Vijeće je suglasno te predlaže iscrtavanje horizontalne prometne signalizacije zabrane parkiranja pred izlazom biciklističke staze na parkiralište u Ulici Vincenta iz Kastva 16 južno (ilustracija u prilogu).</w:t>
      </w:r>
    </w:p>
    <w:p w:rsidR="00391E9B" w:rsidRPr="00391E9B" w:rsidRDefault="00391E9B" w:rsidP="00391E9B">
      <w:pPr>
        <w:numPr>
          <w:ilvl w:val="0"/>
          <w:numId w:val="8"/>
        </w:numPr>
        <w:suppressAutoHyphens w:val="0"/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91E9B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Trešnjevka-jug.</w:t>
      </w:r>
    </w:p>
    <w:p w:rsidR="00E26308" w:rsidRDefault="00715DB9" w:rsidP="00391E9B">
      <w:pPr>
        <w:pStyle w:val="Odlomakpopisa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4. Pitanja, prijedlozi i obavijesti</w:t>
      </w:r>
    </w:p>
    <w:p w:rsidR="00E26308" w:rsidRDefault="00391E9B">
      <w:pPr>
        <w:spacing w:after="120"/>
        <w:jc w:val="both"/>
      </w:pPr>
      <w:r>
        <w:rPr>
          <w:rFonts w:ascii="Times New Roman" w:eastAsia="Times New Roman" w:hAnsi="Times New Roman"/>
          <w:lang w:eastAsia="hr-HR"/>
        </w:rPr>
        <w:tab/>
      </w:r>
      <w:r w:rsidR="00715DB9">
        <w:rPr>
          <w:rFonts w:ascii="Times New Roman" w:eastAsia="Times New Roman" w:hAnsi="Times New Roman"/>
          <w:lang w:eastAsia="hr-HR"/>
        </w:rPr>
        <w:t xml:space="preserve">Član Vijeća Tibor Lugar upozorava na to da </w:t>
      </w:r>
      <w:proofErr w:type="spellStart"/>
      <w:r w:rsidR="00715DB9">
        <w:rPr>
          <w:rFonts w:ascii="Times New Roman" w:eastAsia="Times New Roman" w:hAnsi="Times New Roman"/>
          <w:lang w:eastAsia="hr-HR"/>
        </w:rPr>
        <w:t>biciklistiöka</w:t>
      </w:r>
      <w:proofErr w:type="spellEnd"/>
      <w:r w:rsidR="00715DB9">
        <w:rPr>
          <w:rFonts w:ascii="Times New Roman" w:eastAsia="Times New Roman" w:hAnsi="Times New Roman"/>
          <w:lang w:eastAsia="hr-HR"/>
        </w:rPr>
        <w:t xml:space="preserve"> staza na Jarunskoj ulici nedostaje na nekoliko stotina metara </w:t>
      </w:r>
      <w:proofErr w:type="spellStart"/>
      <w:r w:rsidR="00715DB9">
        <w:rPr>
          <w:rFonts w:ascii="Times New Roman" w:eastAsia="Times New Roman" w:hAnsi="Times New Roman"/>
          <w:lang w:eastAsia="hr-HR"/>
        </w:rPr>
        <w:t>istoönog</w:t>
      </w:r>
      <w:proofErr w:type="spellEnd"/>
      <w:r w:rsidR="00715DB9">
        <w:rPr>
          <w:rFonts w:ascii="Times New Roman" w:eastAsia="Times New Roman" w:hAnsi="Times New Roman"/>
          <w:lang w:eastAsia="hr-HR"/>
        </w:rPr>
        <w:t xml:space="preserve"> kraja ulice. Predsjednik će skicirati prijedlog rješenja i ispitati kako najbolje pristupiti izvedbi, po potrebi u suradnji s M.O. Knežija.</w:t>
      </w:r>
    </w:p>
    <w:p w:rsidR="00E26308" w:rsidRDefault="00391E9B">
      <w:pPr>
        <w:pStyle w:val="Odlomakpopisa"/>
        <w:spacing w:after="0"/>
        <w:ind w:left="0" w:right="142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bookmarkStart w:id="2" w:name="__DdeLink__3040_3055354630"/>
      <w:r>
        <w:rPr>
          <w:rFonts w:ascii="Times New Roman" w:hAnsi="Times New Roman"/>
          <w:bCs/>
          <w:color w:val="222222"/>
          <w:sz w:val="24"/>
          <w:szCs w:val="24"/>
        </w:rPr>
        <w:tab/>
      </w:r>
      <w:r w:rsidR="00715DB9">
        <w:rPr>
          <w:rFonts w:ascii="Times New Roman" w:hAnsi="Times New Roman"/>
          <w:bCs/>
          <w:color w:val="222222"/>
          <w:sz w:val="24"/>
          <w:szCs w:val="24"/>
        </w:rPr>
        <w:t xml:space="preserve">Član </w:t>
      </w:r>
      <w:bookmarkEnd w:id="2"/>
      <w:r w:rsidR="00715DB9">
        <w:rPr>
          <w:rFonts w:ascii="Times New Roman" w:hAnsi="Times New Roman"/>
          <w:bCs/>
          <w:color w:val="222222"/>
          <w:sz w:val="24"/>
          <w:szCs w:val="24"/>
        </w:rPr>
        <w:t xml:space="preserve">Vijeća Goran Koić predlaže, s obzirom da je došlo do uređenja ŠRC Jarun, da se uputi prijedlog o obnovi SC Mladost te da se u obnovi vodi računa o energetskoj učinkovitosti. </w:t>
      </w:r>
      <w:r>
        <w:rPr>
          <w:rFonts w:ascii="Times New Roman" w:hAnsi="Times New Roman"/>
          <w:bCs/>
          <w:color w:val="222222"/>
          <w:sz w:val="24"/>
          <w:szCs w:val="24"/>
        </w:rPr>
        <w:tab/>
      </w:r>
      <w:r w:rsidR="00715DB9">
        <w:rPr>
          <w:rFonts w:ascii="Times New Roman" w:hAnsi="Times New Roman"/>
          <w:bCs/>
          <w:color w:val="222222"/>
          <w:sz w:val="24"/>
          <w:szCs w:val="24"/>
        </w:rPr>
        <w:t>Predsjednik odgovara da će ispitati tu mogućnost i pozdravlja inicijativu.</w:t>
      </w:r>
    </w:p>
    <w:p w:rsidR="00E26308" w:rsidRDefault="00391E9B">
      <w:pPr>
        <w:pStyle w:val="Odlomakpopisa"/>
        <w:spacing w:after="0"/>
        <w:ind w:left="0" w:right="142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ab/>
      </w:r>
      <w:r w:rsidR="00715DB9">
        <w:rPr>
          <w:rFonts w:ascii="Times New Roman" w:hAnsi="Times New Roman"/>
          <w:bCs/>
          <w:color w:val="222222"/>
          <w:sz w:val="24"/>
          <w:szCs w:val="24"/>
        </w:rPr>
        <w:t xml:space="preserve">Predsjednik izvještava o situaciji u I. </w:t>
      </w:r>
      <w:proofErr w:type="spellStart"/>
      <w:r w:rsidR="00715DB9">
        <w:rPr>
          <w:rFonts w:ascii="Times New Roman" w:hAnsi="Times New Roman"/>
          <w:bCs/>
          <w:color w:val="222222"/>
          <w:sz w:val="24"/>
          <w:szCs w:val="24"/>
        </w:rPr>
        <w:t>Loparskoj</w:t>
      </w:r>
      <w:proofErr w:type="spellEnd"/>
      <w:r w:rsidR="00715DB9">
        <w:rPr>
          <w:rFonts w:ascii="Times New Roman" w:hAnsi="Times New Roman"/>
          <w:bCs/>
          <w:color w:val="222222"/>
          <w:sz w:val="24"/>
          <w:szCs w:val="24"/>
        </w:rPr>
        <w:t xml:space="preserve"> ulici te novim klupama ispred Braće </w:t>
      </w:r>
      <w:proofErr w:type="spellStart"/>
      <w:r w:rsidR="00715DB9">
        <w:rPr>
          <w:rFonts w:ascii="Times New Roman" w:hAnsi="Times New Roman"/>
          <w:bCs/>
          <w:color w:val="222222"/>
          <w:sz w:val="24"/>
          <w:szCs w:val="24"/>
        </w:rPr>
        <w:t>Domany</w:t>
      </w:r>
      <w:proofErr w:type="spellEnd"/>
      <w:r w:rsidR="00715DB9">
        <w:rPr>
          <w:rFonts w:ascii="Times New Roman" w:hAnsi="Times New Roman"/>
          <w:bCs/>
          <w:color w:val="222222"/>
          <w:sz w:val="24"/>
          <w:szCs w:val="24"/>
        </w:rPr>
        <w:t xml:space="preserve"> 8.</w:t>
      </w:r>
    </w:p>
    <w:p w:rsidR="00E26308" w:rsidRDefault="00E26308">
      <w:pPr>
        <w:pStyle w:val="Odlomakpopisa"/>
        <w:spacing w:after="0"/>
        <w:ind w:left="0" w:right="142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</w:p>
    <w:p w:rsidR="00E26308" w:rsidRDefault="00715DB9">
      <w:pPr>
        <w:tabs>
          <w:tab w:val="center" w:pos="4677"/>
          <w:tab w:val="left" w:pos="7620"/>
        </w:tabs>
        <w:suppressAutoHyphens w:val="0"/>
        <w:spacing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 xml:space="preserve">Budući da više nitko ne traži riječ, predsjednik konstatira da je dnevni red iscrpljen te zaključuje sjednicu. </w:t>
      </w:r>
    </w:p>
    <w:p w:rsidR="00E26308" w:rsidRDefault="00E26308">
      <w:pPr>
        <w:tabs>
          <w:tab w:val="center" w:pos="4677"/>
          <w:tab w:val="left" w:pos="7620"/>
        </w:tabs>
        <w:suppressAutoHyphens w:val="0"/>
        <w:spacing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E26308" w:rsidRDefault="00715DB9">
      <w:pPr>
        <w:tabs>
          <w:tab w:val="center" w:pos="4677"/>
          <w:tab w:val="left" w:pos="7620"/>
        </w:tabs>
        <w:suppressAutoHyphens w:val="0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>Dovršeno u 19:07</w:t>
      </w:r>
    </w:p>
    <w:p w:rsidR="00E26308" w:rsidRDefault="00E26308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</w:p>
    <w:p w:rsidR="00391E9B" w:rsidRPr="00391E9B" w:rsidRDefault="00391E9B" w:rsidP="00391E9B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91E9B">
        <w:rPr>
          <w:rFonts w:ascii="Times New Roman" w:eastAsia="Times New Roman" w:hAnsi="Times New Roman" w:cs="Times New Roman"/>
          <w:kern w:val="0"/>
          <w:lang w:eastAsia="hr-HR" w:bidi="ar-SA"/>
        </w:rPr>
        <w:t>KLASA: 024-08/23-003/1220</w:t>
      </w:r>
    </w:p>
    <w:p w:rsidR="00391E9B" w:rsidRPr="00391E9B" w:rsidRDefault="00391E9B" w:rsidP="00391E9B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91E9B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251-13-11-15/005-23-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3</w:t>
      </w:r>
    </w:p>
    <w:p w:rsidR="00391E9B" w:rsidRPr="00391E9B" w:rsidRDefault="00391E9B" w:rsidP="00391E9B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391E9B">
        <w:rPr>
          <w:rFonts w:ascii="Times New Roman" w:eastAsia="Times New Roman" w:hAnsi="Times New Roman" w:cs="Times New Roman"/>
          <w:kern w:val="0"/>
          <w:lang w:eastAsia="hr-HR" w:bidi="ar-SA"/>
        </w:rPr>
        <w:t>Zagreb,</w:t>
      </w:r>
      <w:r w:rsidRPr="00391E9B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391E9B">
        <w:rPr>
          <w:rFonts w:ascii="Times New Roman" w:eastAsia="Times New Roman" w:hAnsi="Times New Roman" w:cs="Times New Roman"/>
          <w:kern w:val="0"/>
          <w:lang w:eastAsia="hr-HR" w:bidi="ar-SA"/>
        </w:rPr>
        <w:t>15. lipnja 2023.</w:t>
      </w:r>
    </w:p>
    <w:p w:rsidR="00E26308" w:rsidRDefault="00E26308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E26308" w:rsidRDefault="00715DB9">
      <w:r>
        <w:t xml:space="preserve">Zapisnik sastavila: </w:t>
      </w:r>
    </w:p>
    <w:p w:rsidR="00E26308" w:rsidRDefault="00715DB9">
      <w:r>
        <w:t xml:space="preserve">Ana </w:t>
      </w:r>
      <w:proofErr w:type="spellStart"/>
      <w:r>
        <w:t>Vasung</w:t>
      </w:r>
      <w:proofErr w:type="spellEnd"/>
    </w:p>
    <w:p w:rsidR="00E26308" w:rsidRDefault="00E26308">
      <w:pPr>
        <w:tabs>
          <w:tab w:val="left" w:pos="8222"/>
        </w:tabs>
        <w:ind w:right="1418"/>
        <w:jc w:val="right"/>
        <w:rPr>
          <w:b/>
        </w:rPr>
      </w:pPr>
    </w:p>
    <w:p w:rsidR="00E26308" w:rsidRDefault="00715DB9">
      <w:pPr>
        <w:tabs>
          <w:tab w:val="left" w:pos="8222"/>
        </w:tabs>
        <w:ind w:right="1418"/>
        <w:jc w:val="right"/>
        <w:rPr>
          <w:b/>
        </w:rPr>
      </w:pPr>
      <w:r>
        <w:rPr>
          <w:b/>
        </w:rPr>
        <w:t xml:space="preserve">  Predsjednik</w:t>
      </w:r>
    </w:p>
    <w:p w:rsidR="00E26308" w:rsidRDefault="00715DB9">
      <w:pPr>
        <w:ind w:right="851"/>
        <w:jc w:val="right"/>
        <w:rPr>
          <w:b/>
        </w:rPr>
      </w:pPr>
      <w:r>
        <w:rPr>
          <w:b/>
        </w:rPr>
        <w:t>Vijeća Mjesnog odbora</w:t>
      </w:r>
    </w:p>
    <w:p w:rsidR="00E26308" w:rsidRDefault="00715DB9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E26308" w:rsidRDefault="00E26308">
      <w:pPr>
        <w:ind w:right="992"/>
        <w:jc w:val="right"/>
        <w:rPr>
          <w:b/>
        </w:rPr>
      </w:pPr>
    </w:p>
    <w:p w:rsidR="00E26308" w:rsidRDefault="00715DB9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  <w:r w:rsidR="008B4C17">
        <w:rPr>
          <w:rFonts w:eastAsia="Calibri"/>
          <w:b/>
          <w:bCs/>
          <w:color w:val="000000"/>
          <w:lang w:eastAsia="en-US"/>
        </w:rPr>
        <w:t>, v.r.</w:t>
      </w:r>
      <w:bookmarkStart w:id="3" w:name="_GoBack"/>
      <w:bookmarkEnd w:id="3"/>
    </w:p>
    <w:p w:rsidR="00391E9B" w:rsidRDefault="00391E9B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A96F17" w:rsidRDefault="00A96F17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A96F17" w:rsidRPr="00A96F17" w:rsidRDefault="00A96F17" w:rsidP="00A96F17">
      <w:pPr>
        <w:suppressAutoHyphens w:val="0"/>
        <w:spacing w:after="160" w:line="259" w:lineRule="auto"/>
        <w:jc w:val="center"/>
        <w:textAlignment w:val="auto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A96F1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lastRenderedPageBreak/>
        <w:t>Izvješće o glasanju na 25. sjednici VMO Horvati - Srednjaci, 15.6.2023.</w:t>
      </w:r>
    </w:p>
    <w:tbl>
      <w:tblPr>
        <w:tblStyle w:val="Reetkatablice1"/>
        <w:tblW w:w="6821" w:type="dxa"/>
        <w:tblInd w:w="1413" w:type="dxa"/>
        <w:tblLayout w:type="fixed"/>
        <w:tblLook w:val="04A0" w:firstRow="1" w:lastRow="0" w:firstColumn="1" w:lastColumn="0" w:noHBand="0" w:noVBand="1"/>
      </w:tblPr>
      <w:tblGrid>
        <w:gridCol w:w="620"/>
        <w:gridCol w:w="3101"/>
        <w:gridCol w:w="620"/>
        <w:gridCol w:w="620"/>
        <w:gridCol w:w="620"/>
        <w:gridCol w:w="620"/>
        <w:gridCol w:w="620"/>
      </w:tblGrid>
      <w:tr w:rsidR="00A96F17" w:rsidRPr="00A96F17" w:rsidTr="00391E9B">
        <w:trPr>
          <w:cantSplit/>
          <w:trHeight w:val="2551"/>
        </w:trPr>
        <w:tc>
          <w:tcPr>
            <w:tcW w:w="3721" w:type="dxa"/>
            <w:gridSpan w:val="2"/>
            <w:vAlign w:val="center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Članovi Vijeća</w:t>
            </w:r>
          </w:p>
        </w:tc>
        <w:tc>
          <w:tcPr>
            <w:tcW w:w="620" w:type="dxa"/>
            <w:textDirection w:val="btLr"/>
          </w:tcPr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Prihvaćanje zapisnika</w:t>
            </w:r>
          </w:p>
        </w:tc>
        <w:tc>
          <w:tcPr>
            <w:tcW w:w="620" w:type="dxa"/>
            <w:textDirection w:val="btLr"/>
          </w:tcPr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Dnevni red</w:t>
            </w:r>
          </w:p>
        </w:tc>
        <w:tc>
          <w:tcPr>
            <w:tcW w:w="620" w:type="dxa"/>
            <w:textDirection w:val="btLr"/>
          </w:tcPr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Ad 1.</w:t>
            </w:r>
          </w:p>
        </w:tc>
        <w:tc>
          <w:tcPr>
            <w:tcW w:w="620" w:type="dxa"/>
            <w:textDirection w:val="btLr"/>
          </w:tcPr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Ad 2.</w:t>
            </w:r>
          </w:p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</w:p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</w:p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</w:p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</w:p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</w:p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Ad 2.</w:t>
            </w:r>
          </w:p>
        </w:tc>
        <w:tc>
          <w:tcPr>
            <w:tcW w:w="620" w:type="dxa"/>
            <w:textDirection w:val="btLr"/>
          </w:tcPr>
          <w:p w:rsidR="00A96F17" w:rsidRPr="00A96F17" w:rsidRDefault="00A96F17" w:rsidP="00A96F17">
            <w:pPr>
              <w:suppressAutoHyphens w:val="0"/>
              <w:ind w:left="113" w:right="113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Ad 3.</w:t>
            </w:r>
          </w:p>
        </w:tc>
      </w:tr>
      <w:tr w:rsidR="00A96F17" w:rsidRPr="00A96F17" w:rsidTr="00391E9B">
        <w:trPr>
          <w:trHeight w:val="261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1.</w:t>
            </w: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PAULA DOŠEN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</w:tr>
      <w:tr w:rsidR="00A96F17" w:rsidRPr="00A96F17" w:rsidTr="00391E9B">
        <w:trPr>
          <w:trHeight w:val="250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2.</w:t>
            </w: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MARKO FUČEK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</w:tr>
      <w:tr w:rsidR="00A96F17" w:rsidRPr="00A96F17" w:rsidTr="00391E9B">
        <w:trPr>
          <w:trHeight w:val="276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3.</w:t>
            </w: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  <w:strike/>
              </w:rPr>
            </w:pPr>
            <w:r w:rsidRPr="00A96F17">
              <w:rPr>
                <w:b/>
                <w:strike/>
              </w:rPr>
              <w:t>TATJANA JONJIĆ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</w:tr>
      <w:tr w:rsidR="00A96F17" w:rsidRPr="00A96F17" w:rsidTr="00391E9B">
        <w:trPr>
          <w:trHeight w:val="261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4.</w:t>
            </w: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GORAN KOIĆ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0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0</w:t>
            </w:r>
          </w:p>
        </w:tc>
      </w:tr>
      <w:tr w:rsidR="00A96F17" w:rsidRPr="00A96F17" w:rsidTr="00391E9B">
        <w:trPr>
          <w:trHeight w:val="276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5.</w:t>
            </w: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  <w:strike/>
              </w:rPr>
            </w:pPr>
            <w:r w:rsidRPr="00A96F17">
              <w:rPr>
                <w:b/>
                <w:strike/>
              </w:rPr>
              <w:t>VLADIMIR MORIĆ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</w:tr>
      <w:tr w:rsidR="00A96F17" w:rsidRPr="00A96F17" w:rsidTr="00391E9B">
        <w:trPr>
          <w:trHeight w:val="261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6.</w:t>
            </w: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TOMISLAV NAKIĆ-ALFIREVIĆ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</w:tr>
      <w:tr w:rsidR="00A96F17" w:rsidRPr="00A96F17" w:rsidTr="00391E9B">
        <w:trPr>
          <w:trHeight w:val="326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7.</w:t>
            </w: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SVEN NEMET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</w:tr>
      <w:tr w:rsidR="00A96F17" w:rsidRPr="00A96F17" w:rsidTr="00391E9B">
        <w:trPr>
          <w:trHeight w:val="276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8.</w:t>
            </w: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ANA VASUNG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</w:tr>
      <w:tr w:rsidR="00A96F17" w:rsidRPr="00A96F17" w:rsidTr="00391E9B">
        <w:trPr>
          <w:trHeight w:val="261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9.</w:t>
            </w: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  <w:r w:rsidRPr="00A96F17">
              <w:rPr>
                <w:b/>
              </w:rPr>
              <w:t>TIBOR LUGAR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  <w:r w:rsidRPr="00A96F17">
              <w:t>+</w:t>
            </w:r>
          </w:p>
        </w:tc>
      </w:tr>
      <w:tr w:rsidR="00A96F17" w:rsidRPr="00A96F17" w:rsidTr="00391E9B">
        <w:trPr>
          <w:trHeight w:val="276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</w:tr>
      <w:tr w:rsidR="00A96F17" w:rsidRPr="00A96F17" w:rsidTr="00391E9B">
        <w:trPr>
          <w:trHeight w:val="261"/>
        </w:trPr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</w:p>
        </w:tc>
        <w:tc>
          <w:tcPr>
            <w:tcW w:w="3101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  <w:rPr>
                <w:b/>
              </w:rPr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  <w:tc>
          <w:tcPr>
            <w:tcW w:w="620" w:type="dxa"/>
          </w:tcPr>
          <w:p w:rsidR="00A96F17" w:rsidRPr="00A96F17" w:rsidRDefault="00A96F17" w:rsidP="00A96F17">
            <w:pPr>
              <w:suppressAutoHyphens w:val="0"/>
              <w:jc w:val="center"/>
              <w:textAlignment w:val="auto"/>
            </w:pPr>
          </w:p>
        </w:tc>
      </w:tr>
    </w:tbl>
    <w:p w:rsidR="00A96F17" w:rsidRPr="00A96F17" w:rsidRDefault="00A96F17" w:rsidP="00A96F17">
      <w:pPr>
        <w:suppressAutoHyphens w:val="0"/>
        <w:spacing w:after="160" w:line="259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A96F17" w:rsidRPr="00A96F17" w:rsidTr="00157ED8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17" w:rsidRPr="00A96F17" w:rsidRDefault="00A96F17" w:rsidP="00391E9B">
            <w:pPr>
              <w:suppressAutoHyphens w:val="0"/>
              <w:spacing w:after="160" w:line="259" w:lineRule="auto"/>
              <w:ind w:left="462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A96F1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17" w:rsidRPr="00A96F17" w:rsidRDefault="00A96F17" w:rsidP="00A96F17">
            <w:pPr>
              <w:suppressAutoHyphens w:val="0"/>
              <w:spacing w:after="160"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96F17" w:rsidRPr="00A96F17" w:rsidTr="00157ED8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17" w:rsidRPr="00A96F17" w:rsidRDefault="00A96F17" w:rsidP="00391E9B">
            <w:pPr>
              <w:suppressAutoHyphens w:val="0"/>
              <w:spacing w:after="160" w:line="259" w:lineRule="auto"/>
              <w:ind w:left="462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A96F1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17" w:rsidRPr="00A96F17" w:rsidRDefault="00A96F17" w:rsidP="00A96F17">
            <w:pPr>
              <w:suppressAutoHyphens w:val="0"/>
              <w:spacing w:after="160"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96F17" w:rsidRPr="00A96F17" w:rsidTr="00157ED8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17" w:rsidRPr="00A96F17" w:rsidRDefault="00A96F17" w:rsidP="00391E9B">
            <w:pPr>
              <w:suppressAutoHyphens w:val="0"/>
              <w:spacing w:after="160" w:line="259" w:lineRule="auto"/>
              <w:ind w:left="462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A96F1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17" w:rsidRPr="00A96F17" w:rsidRDefault="00A96F17" w:rsidP="00A96F17">
            <w:pPr>
              <w:suppressAutoHyphens w:val="0"/>
              <w:spacing w:after="160" w:line="259" w:lineRule="auto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96F17" w:rsidRPr="00A96F17" w:rsidTr="00157ED8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17" w:rsidRPr="00A96F17" w:rsidRDefault="00A96F17" w:rsidP="00391E9B">
            <w:pPr>
              <w:suppressAutoHyphens w:val="0"/>
              <w:spacing w:after="160" w:line="259" w:lineRule="auto"/>
              <w:ind w:left="462"/>
              <w:textAlignment w:val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A96F17">
              <w:rPr>
                <w:rFonts w:ascii="Calibri" w:eastAsia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   NIJE PRISUTAN= prekrižiti ime</w:t>
            </w:r>
          </w:p>
        </w:tc>
      </w:tr>
    </w:tbl>
    <w:p w:rsidR="00A96F17" w:rsidRDefault="00A96F17">
      <w:pPr>
        <w:tabs>
          <w:tab w:val="center" w:pos="4677"/>
          <w:tab w:val="left" w:pos="7620"/>
        </w:tabs>
        <w:suppressAutoHyphens w:val="0"/>
        <w:ind w:right="709"/>
        <w:jc w:val="right"/>
      </w:pPr>
    </w:p>
    <w:sectPr w:rsidR="00A96F17" w:rsidSect="00391E9B">
      <w:pgSz w:w="11906" w:h="16838"/>
      <w:pgMar w:top="1276" w:right="1558" w:bottom="568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496"/>
    <w:multiLevelType w:val="multilevel"/>
    <w:tmpl w:val="7F00A9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E862C7"/>
    <w:multiLevelType w:val="multilevel"/>
    <w:tmpl w:val="D0AE4CB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C6C91"/>
    <w:multiLevelType w:val="hybridMultilevel"/>
    <w:tmpl w:val="5B5EAB52"/>
    <w:lvl w:ilvl="0" w:tplc="1BA625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E7C5A"/>
    <w:multiLevelType w:val="hybridMultilevel"/>
    <w:tmpl w:val="DB8C291C"/>
    <w:lvl w:ilvl="0" w:tplc="28AA63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E45C3"/>
    <w:multiLevelType w:val="multilevel"/>
    <w:tmpl w:val="FC4A6B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1229D"/>
    <w:multiLevelType w:val="multilevel"/>
    <w:tmpl w:val="5606BF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527CC"/>
    <w:multiLevelType w:val="multilevel"/>
    <w:tmpl w:val="CF128C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67124"/>
    <w:multiLevelType w:val="hybridMultilevel"/>
    <w:tmpl w:val="5EAECBC6"/>
    <w:lvl w:ilvl="0" w:tplc="28AA63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08"/>
    <w:rsid w:val="003368D6"/>
    <w:rsid w:val="00391E9B"/>
    <w:rsid w:val="00715DB9"/>
    <w:rsid w:val="008B4C17"/>
    <w:rsid w:val="00A96F17"/>
    <w:rsid w:val="00B00748"/>
    <w:rsid w:val="00B45012"/>
    <w:rsid w:val="00C87E30"/>
    <w:rsid w:val="00E2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A88A"/>
  <w15:docId w15:val="{EE57BA17-BE52-4B2E-98EB-4C54D55C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361">
    <w:name w:val="ListLabel 361"/>
    <w:qFormat/>
    <w:rPr>
      <w:rFonts w:eastAsia="Calibri"/>
    </w:rPr>
  </w:style>
  <w:style w:type="character" w:customStyle="1" w:styleId="ListLabel362">
    <w:name w:val="ListLabel 362"/>
    <w:qFormat/>
  </w:style>
  <w:style w:type="character" w:customStyle="1" w:styleId="ListLabel363">
    <w:name w:val="ListLabel 363"/>
    <w:qFormat/>
  </w:style>
  <w:style w:type="character" w:customStyle="1" w:styleId="ListLabel364">
    <w:name w:val="ListLabel 364"/>
    <w:qFormat/>
  </w:style>
  <w:style w:type="character" w:customStyle="1" w:styleId="ListLabel365">
    <w:name w:val="ListLabel 365"/>
    <w:qFormat/>
  </w:style>
  <w:style w:type="character" w:customStyle="1" w:styleId="ListLabel366">
    <w:name w:val="ListLabel 366"/>
    <w:qFormat/>
  </w:style>
  <w:style w:type="character" w:customStyle="1" w:styleId="ListLabel367">
    <w:name w:val="ListLabel 367"/>
    <w:qFormat/>
  </w:style>
  <w:style w:type="character" w:customStyle="1" w:styleId="ListLabel368">
    <w:name w:val="ListLabel 368"/>
    <w:qFormat/>
  </w:style>
  <w:style w:type="character" w:customStyle="1" w:styleId="ListLabel369">
    <w:name w:val="ListLabel 369"/>
    <w:qFormat/>
  </w:style>
  <w:style w:type="character" w:customStyle="1" w:styleId="ListLabel289">
    <w:name w:val="ListLabel 289"/>
    <w:qFormat/>
    <w:rPr>
      <w:rFonts w:ascii="Times New Roman" w:eastAsia="Times New Roman" w:hAnsi="Times New Roman" w:cs="Times New Roman"/>
      <w:b w:val="0"/>
      <w:bCs w:val="0"/>
      <w:sz w:val="24"/>
    </w:rPr>
  </w:style>
  <w:style w:type="character" w:customStyle="1" w:styleId="ListLabel290">
    <w:name w:val="ListLabel 290"/>
    <w:qFormat/>
  </w:style>
  <w:style w:type="character" w:customStyle="1" w:styleId="ListLabel291">
    <w:name w:val="ListLabel 291"/>
    <w:qFormat/>
  </w:style>
  <w:style w:type="character" w:customStyle="1" w:styleId="ListLabel292">
    <w:name w:val="ListLabel 292"/>
    <w:qFormat/>
  </w:style>
  <w:style w:type="character" w:customStyle="1" w:styleId="ListLabel293">
    <w:name w:val="ListLabel 293"/>
    <w:qFormat/>
  </w:style>
  <w:style w:type="character" w:customStyle="1" w:styleId="ListLabel294">
    <w:name w:val="ListLabel 294"/>
    <w:qFormat/>
  </w:style>
  <w:style w:type="character" w:customStyle="1" w:styleId="ListLabel295">
    <w:name w:val="ListLabel 295"/>
    <w:qFormat/>
  </w:style>
  <w:style w:type="character" w:customStyle="1" w:styleId="ListLabel296">
    <w:name w:val="ListLabel 296"/>
    <w:qFormat/>
  </w:style>
  <w:style w:type="character" w:customStyle="1" w:styleId="ListLabel297">
    <w:name w:val="ListLabel 297"/>
    <w:qFormat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ListLabel370">
    <w:name w:val="ListLabel 370"/>
    <w:qFormat/>
    <w:rPr>
      <w:b/>
    </w:rPr>
  </w:style>
  <w:style w:type="character" w:customStyle="1" w:styleId="ListLabel371">
    <w:name w:val="ListLabel 371"/>
    <w:qFormat/>
    <w:rPr>
      <w:b/>
    </w:rPr>
  </w:style>
  <w:style w:type="character" w:customStyle="1" w:styleId="ListLabel372">
    <w:name w:val="ListLabel 372"/>
    <w:qFormat/>
    <w:rPr>
      <w:b w:val="0"/>
    </w:rPr>
  </w:style>
  <w:style w:type="character" w:customStyle="1" w:styleId="ListLabel373">
    <w:name w:val="ListLabel 373"/>
    <w:qFormat/>
    <w:rPr>
      <w:rFonts w:ascii="Times New Roman" w:eastAsia="Calibri" w:hAnsi="Times New Roman"/>
      <w:sz w:val="24"/>
    </w:rPr>
  </w:style>
  <w:style w:type="character" w:customStyle="1" w:styleId="ListLabel374">
    <w:name w:val="ListLabel 374"/>
    <w:qFormat/>
    <w:rPr>
      <w:rFonts w:eastAsia="Calibri"/>
    </w:rPr>
  </w:style>
  <w:style w:type="character" w:customStyle="1" w:styleId="ListLabel375">
    <w:name w:val="ListLabel 375"/>
    <w:qFormat/>
    <w:rPr>
      <w:rFonts w:eastAsia="Calibri"/>
    </w:rPr>
  </w:style>
  <w:style w:type="character" w:customStyle="1" w:styleId="ListLabel376">
    <w:name w:val="ListLabel 376"/>
    <w:qFormat/>
    <w:rPr>
      <w:b w:val="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ListLabel377">
    <w:name w:val="ListLabel 377"/>
    <w:qFormat/>
    <w:rPr>
      <w:rFonts w:eastAsia="Calibri"/>
      <w:sz w:val="24"/>
    </w:rPr>
  </w:style>
  <w:style w:type="character" w:customStyle="1" w:styleId="ListLabel378">
    <w:name w:val="ListLabel 378"/>
    <w:qFormat/>
    <w:rPr>
      <w:b w:val="0"/>
    </w:rPr>
  </w:style>
  <w:style w:type="character" w:customStyle="1" w:styleId="ListLabel379">
    <w:name w:val="ListLabel 379"/>
    <w:qFormat/>
    <w:rPr>
      <w:rFonts w:ascii="Times New Roman" w:eastAsia="Calibri" w:hAnsi="Times New Roman"/>
      <w:sz w:val="24"/>
      <w:szCs w:val="24"/>
    </w:rPr>
  </w:style>
  <w:style w:type="character" w:customStyle="1" w:styleId="ListLabel380">
    <w:name w:val="ListLabel 380"/>
    <w:qFormat/>
    <w:rPr>
      <w:rFonts w:ascii="Times New Roman" w:eastAsia="Calibri" w:hAnsi="Times New Roman"/>
    </w:rPr>
  </w:style>
  <w:style w:type="character" w:customStyle="1" w:styleId="ListLabel381">
    <w:name w:val="ListLabel 381"/>
    <w:qFormat/>
    <w:rPr>
      <w:rFonts w:ascii="Times New Roman" w:eastAsia="Calibri" w:hAnsi="Times New Roman"/>
      <w:b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character" w:customStyle="1" w:styleId="ListLabel382">
    <w:name w:val="ListLabel 382"/>
    <w:qFormat/>
    <w:rPr>
      <w:rFonts w:eastAsia="Calibri"/>
      <w:sz w:val="24"/>
      <w:szCs w:val="24"/>
    </w:rPr>
  </w:style>
  <w:style w:type="character" w:customStyle="1" w:styleId="ListLabel383">
    <w:name w:val="ListLabel 383"/>
    <w:qFormat/>
    <w:rPr>
      <w:rFonts w:eastAsia="Calibri"/>
    </w:rPr>
  </w:style>
  <w:style w:type="character" w:customStyle="1" w:styleId="ListLabel384">
    <w:name w:val="ListLabel 384"/>
    <w:qFormat/>
    <w:rPr>
      <w:rFonts w:eastAsia="Calibri"/>
      <w:b w:val="0"/>
      <w:sz w:val="24"/>
      <w:szCs w:val="24"/>
    </w:rPr>
  </w:style>
  <w:style w:type="character" w:customStyle="1" w:styleId="ListLabel385">
    <w:name w:val="ListLabel 385"/>
    <w:qFormat/>
    <w:rPr>
      <w:rFonts w:eastAsia="Calibri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Courier New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i w:val="0"/>
    </w:rPr>
  </w:style>
  <w:style w:type="character" w:customStyle="1" w:styleId="ListLabel390">
    <w:name w:val="ListLabel 390"/>
    <w:qFormat/>
    <w:rPr>
      <w:rFonts w:eastAsia="Times New Roman" w:cs="Times New Roman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Courier New"/>
    </w:rPr>
  </w:style>
  <w:style w:type="character" w:customStyle="1" w:styleId="ListLabel394">
    <w:name w:val="ListLabel 394"/>
    <w:qFormat/>
    <w:rPr>
      <w:rFonts w:cs="Courier New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Courier New"/>
    </w:rPr>
  </w:style>
  <w:style w:type="character" w:customStyle="1" w:styleId="ListLabel397">
    <w:name w:val="ListLabel 397"/>
    <w:qFormat/>
    <w:rPr>
      <w:rFonts w:cs="Courier New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Courier New"/>
    </w:rPr>
  </w:style>
  <w:style w:type="character" w:customStyle="1" w:styleId="ListLabel400">
    <w:name w:val="ListLabel 400"/>
    <w:qFormat/>
    <w:rPr>
      <w:rFonts w:cs="Courier New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Courier New"/>
    </w:rPr>
  </w:style>
  <w:style w:type="character" w:customStyle="1" w:styleId="ListLabel403">
    <w:name w:val="ListLabel 403"/>
    <w:qFormat/>
    <w:rPr>
      <w:rFonts w:cs="Courier New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Courier New"/>
    </w:rPr>
  </w:style>
  <w:style w:type="character" w:customStyle="1" w:styleId="ListLabel406">
    <w:name w:val="ListLabel 406"/>
    <w:qFormat/>
    <w:rPr>
      <w:rFonts w:cs="Courier New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Courier New"/>
    </w:rPr>
  </w:style>
  <w:style w:type="character" w:customStyle="1" w:styleId="ListLabel409">
    <w:name w:val="ListLabel 409"/>
    <w:qFormat/>
    <w:rPr>
      <w:rFonts w:cs="Courier New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Courier New"/>
    </w:rPr>
  </w:style>
  <w:style w:type="character" w:customStyle="1" w:styleId="ListLabel412">
    <w:name w:val="ListLabel 412"/>
    <w:qFormat/>
    <w:rPr>
      <w:rFonts w:eastAsia="Calibri" w:cs="Times New Roman"/>
      <w:b w:val="0"/>
      <w:sz w:val="24"/>
      <w:szCs w:val="24"/>
    </w:rPr>
  </w:style>
  <w:style w:type="character" w:customStyle="1" w:styleId="ListLabel413">
    <w:name w:val="ListLabel 413"/>
    <w:qFormat/>
    <w:rPr>
      <w:rFonts w:cs="Times New Roman"/>
      <w:b w:val="0"/>
      <w:sz w:val="24"/>
      <w:szCs w:val="24"/>
    </w:rPr>
  </w:style>
  <w:style w:type="character" w:customStyle="1" w:styleId="ListLabel414">
    <w:name w:val="ListLabel 414"/>
    <w:qFormat/>
    <w:rPr>
      <w:rFonts w:eastAsia="Calibri"/>
      <w:sz w:val="24"/>
      <w:szCs w:val="24"/>
    </w:rPr>
  </w:style>
  <w:style w:type="character" w:customStyle="1" w:styleId="ListLabel415">
    <w:name w:val="ListLabel 415"/>
    <w:qFormat/>
    <w:rPr>
      <w:rFonts w:cs="Times New Roman"/>
      <w:b w:val="0"/>
      <w:sz w:val="24"/>
      <w:szCs w:val="24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Courier New"/>
    </w:rPr>
  </w:style>
  <w:style w:type="character" w:customStyle="1" w:styleId="ListLabel418">
    <w:name w:val="ListLabel 418"/>
    <w:qFormat/>
    <w:rPr>
      <w:rFonts w:cs="Courier New"/>
    </w:rPr>
  </w:style>
  <w:style w:type="character" w:customStyle="1" w:styleId="ListLabel419">
    <w:name w:val="ListLabel 419"/>
    <w:qFormat/>
    <w:rPr>
      <w:rFonts w:ascii="Times New Roman" w:eastAsia="Calibri" w:hAnsi="Times New Roman"/>
      <w:b/>
    </w:rPr>
  </w:style>
  <w:style w:type="character" w:customStyle="1" w:styleId="ListLabel420">
    <w:name w:val="ListLabel 420"/>
    <w:qFormat/>
    <w:rPr>
      <w:b w:val="0"/>
    </w:rPr>
  </w:style>
  <w:style w:type="character" w:customStyle="1" w:styleId="ListLabel421">
    <w:name w:val="ListLabel 421"/>
    <w:qFormat/>
    <w:rPr>
      <w:rFonts w:eastAsia="Calibri"/>
      <w:b/>
    </w:rPr>
  </w:style>
  <w:style w:type="character" w:customStyle="1" w:styleId="ListLabel422">
    <w:name w:val="ListLabel 422"/>
    <w:qFormat/>
    <w:rPr>
      <w:rFonts w:eastAsia="Calibri"/>
      <w:b w:val="0"/>
    </w:rPr>
  </w:style>
  <w:style w:type="character" w:customStyle="1" w:styleId="ListLabel423">
    <w:name w:val="ListLabel 423"/>
    <w:qFormat/>
    <w:rPr>
      <w:rFonts w:eastAsia="Calibri"/>
      <w:b w:val="0"/>
      <w:sz w:val="24"/>
      <w:szCs w:val="24"/>
    </w:rPr>
  </w:style>
  <w:style w:type="character" w:customStyle="1" w:styleId="ListLabel424">
    <w:name w:val="ListLabel 424"/>
    <w:qFormat/>
    <w:rPr>
      <w:rFonts w:eastAsia="Calibri"/>
      <w:b w:val="0"/>
      <w:sz w:val="24"/>
      <w:szCs w:val="24"/>
    </w:rPr>
  </w:style>
  <w:style w:type="character" w:customStyle="1" w:styleId="ListLabel425">
    <w:name w:val="ListLabel 425"/>
    <w:qFormat/>
    <w:rPr>
      <w:rFonts w:eastAsia="Calibri"/>
      <w:b w:val="0"/>
      <w:sz w:val="24"/>
      <w:szCs w:val="24"/>
    </w:rPr>
  </w:style>
  <w:style w:type="character" w:customStyle="1" w:styleId="ListLabel426">
    <w:name w:val="ListLabel 426"/>
    <w:qFormat/>
    <w:rPr>
      <w:rFonts w:ascii="Times New Roman" w:eastAsia="Calibri" w:hAnsi="Times New Roman"/>
      <w:b/>
      <w:sz w:val="24"/>
      <w:szCs w:val="24"/>
    </w:rPr>
  </w:style>
  <w:style w:type="character" w:customStyle="1" w:styleId="ListLabel427">
    <w:name w:val="ListLabel 427"/>
    <w:qFormat/>
    <w:rPr>
      <w:rFonts w:ascii="Times New Roman" w:eastAsia="Calibri" w:hAnsi="Times New Roman"/>
      <w:sz w:val="24"/>
      <w:szCs w:val="24"/>
    </w:rPr>
  </w:style>
  <w:style w:type="character" w:customStyle="1" w:styleId="ListLabel428">
    <w:name w:val="ListLabel 428"/>
    <w:qFormat/>
    <w:rPr>
      <w:rFonts w:ascii="Times New Roman" w:hAnsi="Times New Roman"/>
      <w:b w:val="0"/>
    </w:rPr>
  </w:style>
  <w:style w:type="character" w:customStyle="1" w:styleId="ListLabel429">
    <w:name w:val="ListLabel 429"/>
    <w:qFormat/>
    <w:rPr>
      <w:rFonts w:eastAsia="Calibri"/>
      <w:b/>
      <w:sz w:val="24"/>
      <w:szCs w:val="24"/>
    </w:rPr>
  </w:style>
  <w:style w:type="character" w:customStyle="1" w:styleId="ListLabel430">
    <w:name w:val="ListLabel 430"/>
    <w:qFormat/>
    <w:rPr>
      <w:rFonts w:eastAsia="Calibri"/>
      <w:sz w:val="24"/>
      <w:szCs w:val="24"/>
    </w:rPr>
  </w:style>
  <w:style w:type="character" w:customStyle="1" w:styleId="ListLabel431">
    <w:name w:val="ListLabel 431"/>
    <w:qFormat/>
    <w:rPr>
      <w:b w:val="0"/>
    </w:rPr>
  </w:style>
  <w:style w:type="character" w:customStyle="1" w:styleId="ListLabel432">
    <w:name w:val="ListLabel 432"/>
    <w:qFormat/>
    <w:rPr>
      <w:rFonts w:ascii="Times New Roman" w:eastAsia="Calibri" w:hAnsi="Times New Roman"/>
      <w:b/>
      <w:sz w:val="24"/>
      <w:szCs w:val="24"/>
    </w:rPr>
  </w:style>
  <w:style w:type="character" w:customStyle="1" w:styleId="ListLabel433">
    <w:name w:val="ListLabel 433"/>
    <w:qFormat/>
    <w:rPr>
      <w:b/>
    </w:rPr>
  </w:style>
  <w:style w:type="character" w:customStyle="1" w:styleId="ListLabel434">
    <w:name w:val="ListLabel 434"/>
    <w:qFormat/>
    <w:rPr>
      <w:color w:val="242424"/>
      <w:sz w:val="24"/>
    </w:rPr>
  </w:style>
  <w:style w:type="character" w:customStyle="1" w:styleId="ListLabel435">
    <w:name w:val="ListLabel 435"/>
    <w:qFormat/>
    <w:rPr>
      <w:rFonts w:ascii="Times New Roman" w:eastAsia="Calibri" w:hAnsi="Times New Roman"/>
      <w:b/>
      <w:sz w:val="24"/>
      <w:szCs w:val="24"/>
    </w:rPr>
  </w:style>
  <w:style w:type="character" w:customStyle="1" w:styleId="ListLabel436">
    <w:name w:val="ListLabel 436"/>
    <w:qFormat/>
    <w:rPr>
      <w:rFonts w:ascii="Times New Roman" w:hAnsi="Times New Roman"/>
      <w:b/>
      <w:sz w:val="24"/>
      <w:szCs w:val="24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uppressAutoHyphen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suppressAutoHyphens/>
      <w:textAlignment w:val="baseline"/>
    </w:pPr>
  </w:style>
  <w:style w:type="table" w:customStyle="1" w:styleId="Reetkatablice1">
    <w:name w:val="Rešetka tablice1"/>
    <w:basedOn w:val="Obinatablica"/>
    <w:next w:val="Reetkatablice"/>
    <w:uiPriority w:val="39"/>
    <w:rsid w:val="00A96F17"/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96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BADC-D347-48C7-8C3F-14586806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8</cp:revision>
  <cp:lastPrinted>2023-03-09T09:55:00Z</cp:lastPrinted>
  <dcterms:created xsi:type="dcterms:W3CDTF">2023-06-16T07:22:00Z</dcterms:created>
  <dcterms:modified xsi:type="dcterms:W3CDTF">2023-07-05T08:37:00Z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