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4EFE0" w14:textId="77777777" w:rsidR="009D361C" w:rsidRPr="003D2F7D" w:rsidRDefault="009D361C" w:rsidP="009D361C">
      <w:pPr>
        <w:spacing w:after="0"/>
        <w:jc w:val="center"/>
        <w:rPr>
          <w:rFonts w:ascii="Times New Roman" w:hAnsi="Times New Roman" w:cs="Times New Roman"/>
          <w:b/>
          <w:sz w:val="28"/>
          <w:szCs w:val="28"/>
        </w:rPr>
      </w:pPr>
      <w:r w:rsidRPr="003D2F7D">
        <w:rPr>
          <w:rFonts w:ascii="Times New Roman" w:hAnsi="Times New Roman" w:cs="Times New Roman"/>
          <w:b/>
          <w:sz w:val="28"/>
          <w:szCs w:val="28"/>
        </w:rPr>
        <w:t>ZAPISNIK</w:t>
      </w:r>
    </w:p>
    <w:p w14:paraId="5F2351C5" w14:textId="2D3258E9" w:rsidR="009D361C" w:rsidRPr="003D2F7D" w:rsidRDefault="009D361C" w:rsidP="009D361C">
      <w:pPr>
        <w:spacing w:after="0"/>
        <w:jc w:val="center"/>
        <w:rPr>
          <w:rFonts w:ascii="Times New Roman" w:hAnsi="Times New Roman" w:cs="Times New Roman"/>
          <w:b/>
          <w:sz w:val="24"/>
          <w:szCs w:val="24"/>
        </w:rPr>
      </w:pPr>
      <w:r w:rsidRPr="003D2F7D">
        <w:rPr>
          <w:rFonts w:ascii="Times New Roman" w:hAnsi="Times New Roman" w:cs="Times New Roman"/>
          <w:b/>
          <w:sz w:val="24"/>
          <w:szCs w:val="24"/>
        </w:rPr>
        <w:t>s 1</w:t>
      </w:r>
      <w:r w:rsidR="00886CD5">
        <w:rPr>
          <w:rFonts w:ascii="Times New Roman" w:hAnsi="Times New Roman" w:cs="Times New Roman"/>
          <w:b/>
          <w:sz w:val="24"/>
          <w:szCs w:val="24"/>
        </w:rPr>
        <w:t>4</w:t>
      </w:r>
      <w:r w:rsidRPr="003D2F7D">
        <w:rPr>
          <w:rFonts w:ascii="Times New Roman" w:hAnsi="Times New Roman" w:cs="Times New Roman"/>
          <w:b/>
          <w:sz w:val="24"/>
          <w:szCs w:val="24"/>
        </w:rPr>
        <w:t>. sjednice Vijeća Mjesnog odbora „Pavao Šubić”</w:t>
      </w:r>
    </w:p>
    <w:p w14:paraId="6904D3E5" w14:textId="4E448C5B" w:rsidR="009D361C" w:rsidRPr="003D2F7D" w:rsidRDefault="009D361C" w:rsidP="009D361C">
      <w:pPr>
        <w:spacing w:after="0"/>
        <w:jc w:val="center"/>
        <w:rPr>
          <w:rFonts w:ascii="Times New Roman" w:hAnsi="Times New Roman" w:cs="Times New Roman"/>
          <w:b/>
          <w:sz w:val="24"/>
          <w:szCs w:val="24"/>
        </w:rPr>
      </w:pPr>
      <w:r w:rsidRPr="003D2F7D">
        <w:rPr>
          <w:rFonts w:ascii="Times New Roman" w:hAnsi="Times New Roman" w:cs="Times New Roman"/>
          <w:b/>
          <w:sz w:val="24"/>
          <w:szCs w:val="24"/>
        </w:rPr>
        <w:t xml:space="preserve">održane u </w:t>
      </w:r>
      <w:r w:rsidR="00886CD5">
        <w:rPr>
          <w:rFonts w:ascii="Times New Roman" w:hAnsi="Times New Roman" w:cs="Times New Roman"/>
          <w:b/>
          <w:sz w:val="24"/>
          <w:szCs w:val="24"/>
        </w:rPr>
        <w:t>četvrtak</w:t>
      </w:r>
      <w:r w:rsidR="00B00DC5">
        <w:rPr>
          <w:rFonts w:ascii="Times New Roman" w:hAnsi="Times New Roman" w:cs="Times New Roman"/>
          <w:b/>
          <w:sz w:val="24"/>
          <w:szCs w:val="24"/>
        </w:rPr>
        <w:t>,</w:t>
      </w:r>
      <w:r w:rsidRPr="003D2F7D">
        <w:rPr>
          <w:rFonts w:ascii="Times New Roman" w:hAnsi="Times New Roman" w:cs="Times New Roman"/>
          <w:b/>
          <w:sz w:val="24"/>
          <w:szCs w:val="24"/>
        </w:rPr>
        <w:t xml:space="preserve"> </w:t>
      </w:r>
      <w:r w:rsidR="00886CD5">
        <w:rPr>
          <w:rFonts w:ascii="Times New Roman" w:hAnsi="Times New Roman" w:cs="Times New Roman"/>
          <w:b/>
          <w:sz w:val="24"/>
          <w:szCs w:val="24"/>
        </w:rPr>
        <w:t>28</w:t>
      </w:r>
      <w:r w:rsidR="00B00DC5">
        <w:rPr>
          <w:rFonts w:ascii="Times New Roman" w:hAnsi="Times New Roman" w:cs="Times New Roman"/>
          <w:b/>
          <w:sz w:val="24"/>
          <w:szCs w:val="24"/>
        </w:rPr>
        <w:t xml:space="preserve">. </w:t>
      </w:r>
      <w:r w:rsidR="00886CD5">
        <w:rPr>
          <w:rFonts w:ascii="Times New Roman" w:hAnsi="Times New Roman" w:cs="Times New Roman"/>
          <w:b/>
          <w:sz w:val="24"/>
          <w:szCs w:val="24"/>
        </w:rPr>
        <w:t>travnja</w:t>
      </w:r>
      <w:r w:rsidRPr="003D2F7D">
        <w:rPr>
          <w:rFonts w:ascii="Times New Roman" w:hAnsi="Times New Roman" w:cs="Times New Roman"/>
          <w:b/>
          <w:sz w:val="24"/>
          <w:szCs w:val="24"/>
        </w:rPr>
        <w:t xml:space="preserve"> 2022., s početkom u 18 sati u prostoriji MO-a „Pavao Šubić”</w:t>
      </w:r>
      <w:r>
        <w:rPr>
          <w:rFonts w:ascii="Times New Roman" w:hAnsi="Times New Roman" w:cs="Times New Roman"/>
          <w:b/>
          <w:sz w:val="24"/>
          <w:szCs w:val="24"/>
        </w:rPr>
        <w:t xml:space="preserve"> </w:t>
      </w:r>
      <w:r w:rsidRPr="003D2F7D">
        <w:rPr>
          <w:rFonts w:ascii="Times New Roman" w:hAnsi="Times New Roman" w:cs="Times New Roman"/>
          <w:b/>
          <w:sz w:val="24"/>
          <w:szCs w:val="24"/>
        </w:rPr>
        <w:t>Šubićev</w:t>
      </w:r>
      <w:r w:rsidR="00B00DC5">
        <w:rPr>
          <w:rFonts w:ascii="Times New Roman" w:hAnsi="Times New Roman" w:cs="Times New Roman"/>
          <w:b/>
          <w:sz w:val="24"/>
          <w:szCs w:val="24"/>
        </w:rPr>
        <w:t>a</w:t>
      </w:r>
      <w:r w:rsidRPr="003D2F7D">
        <w:rPr>
          <w:rFonts w:ascii="Times New Roman" w:hAnsi="Times New Roman" w:cs="Times New Roman"/>
          <w:b/>
          <w:sz w:val="24"/>
          <w:szCs w:val="24"/>
        </w:rPr>
        <w:t xml:space="preserve"> 40/II</w:t>
      </w:r>
    </w:p>
    <w:p w14:paraId="7941F684" w14:textId="65480BDA" w:rsidR="009D361C" w:rsidRPr="003D2F7D" w:rsidRDefault="009D361C" w:rsidP="009D361C">
      <w:pPr>
        <w:jc w:val="both"/>
        <w:rPr>
          <w:rFonts w:ascii="Times New Roman" w:hAnsi="Times New Roman" w:cs="Times New Roman"/>
          <w:b/>
          <w:sz w:val="24"/>
          <w:szCs w:val="24"/>
        </w:rPr>
      </w:pPr>
    </w:p>
    <w:p w14:paraId="729B2F98" w14:textId="77777777" w:rsidR="009D361C" w:rsidRPr="003D2F7D" w:rsidRDefault="009D361C" w:rsidP="009D361C">
      <w:pPr>
        <w:jc w:val="both"/>
        <w:rPr>
          <w:rFonts w:ascii="Times New Roman" w:hAnsi="Times New Roman" w:cs="Times New Roman"/>
          <w:sz w:val="24"/>
          <w:szCs w:val="24"/>
          <w:u w:val="single"/>
        </w:rPr>
      </w:pPr>
      <w:r w:rsidRPr="003D2F7D">
        <w:rPr>
          <w:rFonts w:ascii="Times New Roman" w:hAnsi="Times New Roman" w:cs="Times New Roman"/>
          <w:sz w:val="24"/>
          <w:szCs w:val="24"/>
          <w:u w:val="single"/>
        </w:rPr>
        <w:t>NAZOČNI ČLANOVI VIJEĆA:</w:t>
      </w:r>
    </w:p>
    <w:p w14:paraId="467DCDFC" w14:textId="50C12BD0" w:rsidR="009D361C" w:rsidRDefault="009D361C" w:rsidP="009D361C">
      <w:pPr>
        <w:jc w:val="both"/>
        <w:rPr>
          <w:rFonts w:ascii="Times New Roman" w:hAnsi="Times New Roman" w:cs="Times New Roman"/>
          <w:sz w:val="24"/>
          <w:szCs w:val="24"/>
        </w:rPr>
      </w:pPr>
      <w:r>
        <w:rPr>
          <w:rFonts w:ascii="Times New Roman" w:hAnsi="Times New Roman" w:cs="Times New Roman"/>
          <w:sz w:val="24"/>
          <w:szCs w:val="24"/>
        </w:rPr>
        <w:t xml:space="preserve">Nikolina Hrust, </w:t>
      </w:r>
      <w:r w:rsidRPr="003D2F7D">
        <w:rPr>
          <w:rFonts w:ascii="Times New Roman" w:hAnsi="Times New Roman" w:cs="Times New Roman"/>
          <w:sz w:val="24"/>
          <w:szCs w:val="24"/>
        </w:rPr>
        <w:t>Neven Penzar, Vladimir Resnik</w:t>
      </w:r>
      <w:r w:rsidR="00F82204">
        <w:rPr>
          <w:rFonts w:ascii="Times New Roman" w:hAnsi="Times New Roman" w:cs="Times New Roman"/>
          <w:sz w:val="24"/>
          <w:szCs w:val="24"/>
        </w:rPr>
        <w:t xml:space="preserve">, </w:t>
      </w:r>
      <w:r w:rsidRPr="003D2F7D">
        <w:rPr>
          <w:rFonts w:ascii="Times New Roman" w:hAnsi="Times New Roman" w:cs="Times New Roman"/>
          <w:sz w:val="24"/>
          <w:szCs w:val="24"/>
        </w:rPr>
        <w:t>Roman Roland</w:t>
      </w:r>
      <w:r w:rsidR="00F82204">
        <w:rPr>
          <w:rFonts w:ascii="Times New Roman" w:hAnsi="Times New Roman" w:cs="Times New Roman"/>
          <w:sz w:val="24"/>
          <w:szCs w:val="24"/>
        </w:rPr>
        <w:t xml:space="preserve"> i Andrea Vranić.</w:t>
      </w:r>
    </w:p>
    <w:p w14:paraId="51501312" w14:textId="719D54DC" w:rsidR="00171BC4" w:rsidRDefault="00171BC4" w:rsidP="009D361C">
      <w:pPr>
        <w:jc w:val="both"/>
        <w:rPr>
          <w:rFonts w:ascii="Times New Roman" w:hAnsi="Times New Roman" w:cs="Times New Roman"/>
          <w:sz w:val="24"/>
          <w:szCs w:val="24"/>
        </w:rPr>
      </w:pPr>
      <w:r>
        <w:rPr>
          <w:rFonts w:ascii="Times New Roman" w:hAnsi="Times New Roman" w:cs="Times New Roman"/>
          <w:sz w:val="24"/>
          <w:szCs w:val="24"/>
        </w:rPr>
        <w:t xml:space="preserve">Sjednici je nazočila i sugrađanka </w:t>
      </w:r>
      <w:r w:rsidR="004C4146">
        <w:rPr>
          <w:rFonts w:ascii="Times New Roman" w:hAnsi="Times New Roman" w:cs="Times New Roman"/>
          <w:sz w:val="24"/>
          <w:szCs w:val="24"/>
        </w:rPr>
        <w:t xml:space="preserve">S. </w:t>
      </w:r>
      <w:r>
        <w:rPr>
          <w:rFonts w:ascii="Times New Roman" w:hAnsi="Times New Roman" w:cs="Times New Roman"/>
          <w:sz w:val="24"/>
          <w:szCs w:val="24"/>
        </w:rPr>
        <w:t>zainteresirana za rješavanje prometnih problema.</w:t>
      </w:r>
    </w:p>
    <w:p w14:paraId="63540873" w14:textId="0246677A" w:rsidR="009D361C" w:rsidRPr="003D2F7D" w:rsidRDefault="009D361C" w:rsidP="009D361C">
      <w:pPr>
        <w:jc w:val="both"/>
        <w:rPr>
          <w:rFonts w:ascii="Times New Roman" w:hAnsi="Times New Roman" w:cs="Times New Roman"/>
          <w:sz w:val="24"/>
          <w:szCs w:val="24"/>
        </w:rPr>
      </w:pPr>
      <w:r w:rsidRPr="003D2F7D">
        <w:rPr>
          <w:rFonts w:ascii="Times New Roman" w:hAnsi="Times New Roman" w:cs="Times New Roman"/>
          <w:sz w:val="24"/>
          <w:szCs w:val="24"/>
        </w:rPr>
        <w:t>Predsjeda</w:t>
      </w:r>
      <w:r w:rsidR="004C4146">
        <w:rPr>
          <w:rFonts w:ascii="Times New Roman" w:hAnsi="Times New Roman" w:cs="Times New Roman"/>
          <w:sz w:val="24"/>
          <w:szCs w:val="24"/>
        </w:rPr>
        <w:t>vajuća</w:t>
      </w:r>
      <w:r w:rsidRPr="003D2F7D">
        <w:rPr>
          <w:rFonts w:ascii="Times New Roman" w:hAnsi="Times New Roman" w:cs="Times New Roman"/>
          <w:sz w:val="24"/>
          <w:szCs w:val="24"/>
        </w:rPr>
        <w:t>: N</w:t>
      </w:r>
      <w:r>
        <w:rPr>
          <w:rFonts w:ascii="Times New Roman" w:hAnsi="Times New Roman" w:cs="Times New Roman"/>
          <w:sz w:val="24"/>
          <w:szCs w:val="24"/>
        </w:rPr>
        <w:t>ikolina Hrust, P</w:t>
      </w:r>
      <w:r w:rsidRPr="003D2F7D">
        <w:rPr>
          <w:rFonts w:ascii="Times New Roman" w:hAnsi="Times New Roman" w:cs="Times New Roman"/>
          <w:sz w:val="24"/>
          <w:szCs w:val="24"/>
        </w:rPr>
        <w:t>redsjedni</w:t>
      </w:r>
      <w:r>
        <w:rPr>
          <w:rFonts w:ascii="Times New Roman" w:hAnsi="Times New Roman" w:cs="Times New Roman"/>
          <w:sz w:val="24"/>
          <w:szCs w:val="24"/>
        </w:rPr>
        <w:t>ca</w:t>
      </w:r>
      <w:r w:rsidRPr="003D2F7D">
        <w:rPr>
          <w:rFonts w:ascii="Times New Roman" w:hAnsi="Times New Roman" w:cs="Times New Roman"/>
          <w:sz w:val="24"/>
          <w:szCs w:val="24"/>
        </w:rPr>
        <w:t xml:space="preserve"> Vijeća</w:t>
      </w:r>
    </w:p>
    <w:p w14:paraId="29D4FDB1" w14:textId="6C0BC62A" w:rsidR="009D361C" w:rsidRPr="003D2F7D" w:rsidRDefault="009D361C" w:rsidP="009D361C">
      <w:pPr>
        <w:jc w:val="both"/>
        <w:rPr>
          <w:rFonts w:ascii="Times New Roman" w:hAnsi="Times New Roman" w:cs="Times New Roman"/>
          <w:sz w:val="24"/>
          <w:szCs w:val="24"/>
        </w:rPr>
      </w:pPr>
      <w:r w:rsidRPr="003D2F7D">
        <w:rPr>
          <w:rFonts w:ascii="Times New Roman" w:hAnsi="Times New Roman" w:cs="Times New Roman"/>
          <w:sz w:val="24"/>
          <w:szCs w:val="24"/>
        </w:rPr>
        <w:t>Zapisnik vodi: N</w:t>
      </w:r>
      <w:r>
        <w:rPr>
          <w:rFonts w:ascii="Times New Roman" w:hAnsi="Times New Roman" w:cs="Times New Roman"/>
          <w:sz w:val="24"/>
          <w:szCs w:val="24"/>
        </w:rPr>
        <w:t>ikolina Hrust,</w:t>
      </w:r>
      <w:r w:rsidR="00F82204">
        <w:rPr>
          <w:rFonts w:ascii="Times New Roman" w:hAnsi="Times New Roman" w:cs="Times New Roman"/>
          <w:sz w:val="24"/>
          <w:szCs w:val="24"/>
        </w:rPr>
        <w:t xml:space="preserve"> </w:t>
      </w:r>
      <w:r>
        <w:rPr>
          <w:rFonts w:ascii="Times New Roman" w:hAnsi="Times New Roman" w:cs="Times New Roman"/>
          <w:sz w:val="24"/>
          <w:szCs w:val="24"/>
        </w:rPr>
        <w:t>P</w:t>
      </w:r>
      <w:r w:rsidRPr="003D2F7D">
        <w:rPr>
          <w:rFonts w:ascii="Times New Roman" w:hAnsi="Times New Roman" w:cs="Times New Roman"/>
          <w:sz w:val="24"/>
          <w:szCs w:val="24"/>
        </w:rPr>
        <w:t>redsjedni</w:t>
      </w:r>
      <w:r>
        <w:rPr>
          <w:rFonts w:ascii="Times New Roman" w:hAnsi="Times New Roman" w:cs="Times New Roman"/>
          <w:sz w:val="24"/>
          <w:szCs w:val="24"/>
        </w:rPr>
        <w:t>ca</w:t>
      </w:r>
      <w:r w:rsidRPr="003D2F7D">
        <w:rPr>
          <w:rFonts w:ascii="Times New Roman" w:hAnsi="Times New Roman" w:cs="Times New Roman"/>
          <w:sz w:val="24"/>
          <w:szCs w:val="24"/>
        </w:rPr>
        <w:t xml:space="preserve"> Vijeća</w:t>
      </w:r>
    </w:p>
    <w:p w14:paraId="6B1547F0" w14:textId="77777777" w:rsidR="009D361C" w:rsidRPr="003D2F7D" w:rsidRDefault="009D361C" w:rsidP="009D361C">
      <w:pPr>
        <w:jc w:val="both"/>
        <w:rPr>
          <w:rFonts w:ascii="Times New Roman" w:hAnsi="Times New Roman" w:cs="Times New Roman"/>
          <w:sz w:val="24"/>
          <w:szCs w:val="24"/>
        </w:rPr>
      </w:pPr>
    </w:p>
    <w:p w14:paraId="2A75BDD2" w14:textId="61FC5B41" w:rsidR="009D361C" w:rsidRPr="003D2F7D" w:rsidRDefault="004C4146" w:rsidP="009D361C">
      <w:pPr>
        <w:jc w:val="both"/>
        <w:rPr>
          <w:rFonts w:ascii="Times New Roman" w:hAnsi="Times New Roman" w:cs="Times New Roman"/>
          <w:sz w:val="24"/>
          <w:szCs w:val="24"/>
        </w:rPr>
      </w:pPr>
      <w:r>
        <w:rPr>
          <w:rFonts w:ascii="Times New Roman" w:hAnsi="Times New Roman" w:cs="Times New Roman"/>
          <w:sz w:val="24"/>
          <w:szCs w:val="24"/>
        </w:rPr>
        <w:tab/>
      </w:r>
      <w:r w:rsidR="009D361C">
        <w:rPr>
          <w:rFonts w:ascii="Times New Roman" w:hAnsi="Times New Roman" w:cs="Times New Roman"/>
          <w:sz w:val="24"/>
          <w:szCs w:val="24"/>
        </w:rPr>
        <w:t>P</w:t>
      </w:r>
      <w:r w:rsidR="009D361C" w:rsidRPr="003D2F7D">
        <w:rPr>
          <w:rFonts w:ascii="Times New Roman" w:hAnsi="Times New Roman" w:cs="Times New Roman"/>
          <w:sz w:val="24"/>
          <w:szCs w:val="24"/>
        </w:rPr>
        <w:t>redsjedni</w:t>
      </w:r>
      <w:r w:rsidR="009D361C">
        <w:rPr>
          <w:rFonts w:ascii="Times New Roman" w:hAnsi="Times New Roman" w:cs="Times New Roman"/>
          <w:sz w:val="24"/>
          <w:szCs w:val="24"/>
        </w:rPr>
        <w:t>ca</w:t>
      </w:r>
      <w:r w:rsidR="009D361C" w:rsidRPr="003D2F7D">
        <w:rPr>
          <w:rFonts w:ascii="Times New Roman" w:hAnsi="Times New Roman" w:cs="Times New Roman"/>
          <w:sz w:val="24"/>
          <w:szCs w:val="24"/>
        </w:rPr>
        <w:t xml:space="preserve"> konstatira da je </w:t>
      </w:r>
      <w:r w:rsidR="009D361C">
        <w:rPr>
          <w:rFonts w:ascii="Times New Roman" w:hAnsi="Times New Roman" w:cs="Times New Roman"/>
          <w:sz w:val="24"/>
          <w:szCs w:val="24"/>
        </w:rPr>
        <w:t xml:space="preserve">na </w:t>
      </w:r>
      <w:r w:rsidR="009D361C" w:rsidRPr="003D2F7D">
        <w:rPr>
          <w:rFonts w:ascii="Times New Roman" w:hAnsi="Times New Roman" w:cs="Times New Roman"/>
          <w:sz w:val="24"/>
          <w:szCs w:val="24"/>
        </w:rPr>
        <w:t>1</w:t>
      </w:r>
      <w:r w:rsidR="00886CD5">
        <w:rPr>
          <w:rFonts w:ascii="Times New Roman" w:hAnsi="Times New Roman" w:cs="Times New Roman"/>
          <w:sz w:val="24"/>
          <w:szCs w:val="24"/>
        </w:rPr>
        <w:t>4</w:t>
      </w:r>
      <w:r w:rsidR="009D361C" w:rsidRPr="003D2F7D">
        <w:rPr>
          <w:rFonts w:ascii="Times New Roman" w:hAnsi="Times New Roman" w:cs="Times New Roman"/>
          <w:sz w:val="24"/>
          <w:szCs w:val="24"/>
        </w:rPr>
        <w:t>. sjednici V</w:t>
      </w:r>
      <w:r w:rsidR="003357B7">
        <w:rPr>
          <w:rFonts w:ascii="Times New Roman" w:hAnsi="Times New Roman" w:cs="Times New Roman"/>
          <w:sz w:val="24"/>
          <w:szCs w:val="24"/>
        </w:rPr>
        <w:t>ije</w:t>
      </w:r>
      <w:r w:rsidR="00B34C35">
        <w:rPr>
          <w:rFonts w:ascii="Times New Roman" w:hAnsi="Times New Roman" w:cs="Times New Roman"/>
          <w:sz w:val="24"/>
          <w:szCs w:val="24"/>
        </w:rPr>
        <w:t>ć</w:t>
      </w:r>
      <w:r w:rsidR="003357B7">
        <w:rPr>
          <w:rFonts w:ascii="Times New Roman" w:hAnsi="Times New Roman" w:cs="Times New Roman"/>
          <w:sz w:val="24"/>
          <w:szCs w:val="24"/>
        </w:rPr>
        <w:t xml:space="preserve">a </w:t>
      </w:r>
      <w:r w:rsidR="009D361C" w:rsidRPr="003D2F7D">
        <w:rPr>
          <w:rFonts w:ascii="Times New Roman" w:hAnsi="Times New Roman" w:cs="Times New Roman"/>
          <w:sz w:val="24"/>
          <w:szCs w:val="24"/>
        </w:rPr>
        <w:t>M</w:t>
      </w:r>
      <w:r w:rsidR="003357B7">
        <w:rPr>
          <w:rFonts w:ascii="Times New Roman" w:hAnsi="Times New Roman" w:cs="Times New Roman"/>
          <w:sz w:val="24"/>
          <w:szCs w:val="24"/>
        </w:rPr>
        <w:t>jesnog odbora</w:t>
      </w:r>
      <w:r w:rsidR="009D361C" w:rsidRPr="003D2F7D">
        <w:rPr>
          <w:rFonts w:ascii="Times New Roman" w:hAnsi="Times New Roman" w:cs="Times New Roman"/>
          <w:sz w:val="24"/>
          <w:szCs w:val="24"/>
        </w:rPr>
        <w:t xml:space="preserve"> „Pavao Šubić” nazočno </w:t>
      </w:r>
      <w:r w:rsidR="00B00DC5">
        <w:rPr>
          <w:rFonts w:ascii="Times New Roman" w:hAnsi="Times New Roman" w:cs="Times New Roman"/>
          <w:sz w:val="24"/>
          <w:szCs w:val="24"/>
        </w:rPr>
        <w:t xml:space="preserve">petoro </w:t>
      </w:r>
      <w:r w:rsidR="009D361C" w:rsidRPr="003D2F7D">
        <w:rPr>
          <w:rFonts w:ascii="Times New Roman" w:hAnsi="Times New Roman" w:cs="Times New Roman"/>
          <w:sz w:val="24"/>
          <w:szCs w:val="24"/>
        </w:rPr>
        <w:t>od ukupno petero članova Vijeća, što znači da Vijeće može pravovaljano odlučivati, te otvara 1</w:t>
      </w:r>
      <w:r w:rsidR="00886CD5">
        <w:rPr>
          <w:rFonts w:ascii="Times New Roman" w:hAnsi="Times New Roman" w:cs="Times New Roman"/>
          <w:sz w:val="24"/>
          <w:szCs w:val="24"/>
        </w:rPr>
        <w:t>4</w:t>
      </w:r>
      <w:r w:rsidR="009D361C" w:rsidRPr="003D2F7D">
        <w:rPr>
          <w:rFonts w:ascii="Times New Roman" w:hAnsi="Times New Roman" w:cs="Times New Roman"/>
          <w:sz w:val="24"/>
          <w:szCs w:val="24"/>
        </w:rPr>
        <w:t>. sjednicu Vijeća Mjesnog odbora „Pavao Šubić”.</w:t>
      </w:r>
    </w:p>
    <w:p w14:paraId="01FFF00B" w14:textId="1D2A7161" w:rsidR="009D361C" w:rsidRDefault="009D361C" w:rsidP="009D361C">
      <w:pPr>
        <w:jc w:val="both"/>
        <w:rPr>
          <w:rFonts w:ascii="Times New Roman" w:hAnsi="Times New Roman" w:cs="Times New Roman"/>
          <w:sz w:val="24"/>
          <w:szCs w:val="24"/>
        </w:rPr>
      </w:pPr>
      <w:r w:rsidRPr="003D2F7D">
        <w:rPr>
          <w:rFonts w:ascii="Times New Roman" w:hAnsi="Times New Roman" w:cs="Times New Roman"/>
          <w:sz w:val="24"/>
          <w:szCs w:val="24"/>
        </w:rPr>
        <w:t xml:space="preserve">Na prijedlog </w:t>
      </w:r>
      <w:r>
        <w:rPr>
          <w:rFonts w:ascii="Times New Roman" w:hAnsi="Times New Roman" w:cs="Times New Roman"/>
          <w:sz w:val="24"/>
          <w:szCs w:val="24"/>
        </w:rPr>
        <w:t>P</w:t>
      </w:r>
      <w:r w:rsidRPr="003D2F7D">
        <w:rPr>
          <w:rFonts w:ascii="Times New Roman" w:hAnsi="Times New Roman" w:cs="Times New Roman"/>
          <w:sz w:val="24"/>
          <w:szCs w:val="24"/>
        </w:rPr>
        <w:t>redsjedni</w:t>
      </w:r>
      <w:r>
        <w:rPr>
          <w:rFonts w:ascii="Times New Roman" w:hAnsi="Times New Roman" w:cs="Times New Roman"/>
          <w:sz w:val="24"/>
          <w:szCs w:val="24"/>
        </w:rPr>
        <w:t>ce</w:t>
      </w:r>
      <w:r w:rsidRPr="003D2F7D">
        <w:rPr>
          <w:rFonts w:ascii="Times New Roman" w:hAnsi="Times New Roman" w:cs="Times New Roman"/>
          <w:sz w:val="24"/>
          <w:szCs w:val="24"/>
        </w:rPr>
        <w:t xml:space="preserve"> članovi Vijeća jednoglasno </w:t>
      </w:r>
      <w:r w:rsidR="001313CF">
        <w:rPr>
          <w:rFonts w:ascii="Times New Roman" w:hAnsi="Times New Roman" w:cs="Times New Roman"/>
          <w:sz w:val="24"/>
          <w:szCs w:val="24"/>
        </w:rPr>
        <w:t xml:space="preserve">su </w:t>
      </w:r>
      <w:r w:rsidRPr="003D2F7D">
        <w:rPr>
          <w:rFonts w:ascii="Times New Roman" w:hAnsi="Times New Roman" w:cs="Times New Roman"/>
          <w:sz w:val="24"/>
          <w:szCs w:val="24"/>
        </w:rPr>
        <w:t>prihva</w:t>
      </w:r>
      <w:r w:rsidR="001313CF">
        <w:rPr>
          <w:rFonts w:ascii="Times New Roman" w:hAnsi="Times New Roman" w:cs="Times New Roman"/>
          <w:sz w:val="24"/>
          <w:szCs w:val="24"/>
        </w:rPr>
        <w:t>tili</w:t>
      </w:r>
      <w:r w:rsidRPr="003D2F7D">
        <w:rPr>
          <w:rFonts w:ascii="Times New Roman" w:hAnsi="Times New Roman" w:cs="Times New Roman"/>
          <w:sz w:val="24"/>
          <w:szCs w:val="24"/>
        </w:rPr>
        <w:t xml:space="preserve"> </w:t>
      </w:r>
      <w:r w:rsidR="00886CD5">
        <w:rPr>
          <w:rFonts w:ascii="Times New Roman" w:hAnsi="Times New Roman" w:cs="Times New Roman"/>
          <w:sz w:val="24"/>
          <w:szCs w:val="24"/>
        </w:rPr>
        <w:t>zapisnik sa 13. sjednice Vijeća</w:t>
      </w:r>
      <w:r w:rsidR="00886CD5" w:rsidRPr="003D2F7D">
        <w:rPr>
          <w:rFonts w:ascii="Times New Roman" w:hAnsi="Times New Roman" w:cs="Times New Roman"/>
          <w:sz w:val="24"/>
          <w:szCs w:val="24"/>
        </w:rPr>
        <w:t xml:space="preserve"> </w:t>
      </w:r>
      <w:r w:rsidR="00886CD5">
        <w:rPr>
          <w:rFonts w:ascii="Times New Roman" w:hAnsi="Times New Roman" w:cs="Times New Roman"/>
          <w:sz w:val="24"/>
          <w:szCs w:val="24"/>
        </w:rPr>
        <w:t xml:space="preserve">mjesnog odbora i </w:t>
      </w:r>
      <w:r w:rsidRPr="003D2F7D">
        <w:rPr>
          <w:rFonts w:ascii="Times New Roman" w:hAnsi="Times New Roman" w:cs="Times New Roman"/>
          <w:sz w:val="24"/>
          <w:szCs w:val="24"/>
        </w:rPr>
        <w:t>prijedlog Dnevnog reda 1</w:t>
      </w:r>
      <w:r w:rsidR="00886CD5">
        <w:rPr>
          <w:rFonts w:ascii="Times New Roman" w:hAnsi="Times New Roman" w:cs="Times New Roman"/>
          <w:sz w:val="24"/>
          <w:szCs w:val="24"/>
        </w:rPr>
        <w:t>4</w:t>
      </w:r>
      <w:r w:rsidRPr="003D2F7D">
        <w:rPr>
          <w:rFonts w:ascii="Times New Roman" w:hAnsi="Times New Roman" w:cs="Times New Roman"/>
          <w:sz w:val="24"/>
          <w:szCs w:val="24"/>
        </w:rPr>
        <w:t>. sjednice VMO-a.</w:t>
      </w:r>
    </w:p>
    <w:p w14:paraId="57000484" w14:textId="77777777" w:rsidR="009D361C" w:rsidRPr="003D2F7D" w:rsidRDefault="009D361C" w:rsidP="009D361C">
      <w:pPr>
        <w:jc w:val="both"/>
        <w:rPr>
          <w:rFonts w:ascii="Times New Roman" w:hAnsi="Times New Roman" w:cs="Times New Roman"/>
          <w:sz w:val="24"/>
          <w:szCs w:val="24"/>
        </w:rPr>
      </w:pPr>
    </w:p>
    <w:p w14:paraId="0F25124D" w14:textId="77777777" w:rsidR="00245AE6" w:rsidRDefault="009D361C" w:rsidP="00245AE6">
      <w:pPr>
        <w:jc w:val="center"/>
        <w:rPr>
          <w:rFonts w:ascii="Times New Roman" w:hAnsi="Times New Roman" w:cs="Times New Roman"/>
          <w:b/>
          <w:sz w:val="24"/>
          <w:szCs w:val="24"/>
        </w:rPr>
      </w:pPr>
      <w:r w:rsidRPr="003D2F7D">
        <w:rPr>
          <w:rFonts w:ascii="Times New Roman" w:hAnsi="Times New Roman" w:cs="Times New Roman"/>
          <w:b/>
          <w:sz w:val="24"/>
          <w:szCs w:val="24"/>
        </w:rPr>
        <w:t>DNEVNI RED</w:t>
      </w:r>
    </w:p>
    <w:p w14:paraId="508C3E70" w14:textId="63BD11FE" w:rsidR="00245AE6" w:rsidRPr="00245AE6" w:rsidRDefault="00245AE6" w:rsidP="00245AE6">
      <w:pPr>
        <w:rPr>
          <w:rFonts w:ascii="Times New Roman" w:hAnsi="Times New Roman" w:cs="Times New Roman"/>
          <w:b/>
          <w:sz w:val="24"/>
          <w:szCs w:val="24"/>
        </w:rPr>
      </w:pPr>
      <w:r>
        <w:rPr>
          <w:rFonts w:ascii="Times New Roman" w:hAnsi="Times New Roman" w:cs="Times New Roman"/>
          <w:b/>
          <w:sz w:val="24"/>
          <w:szCs w:val="24"/>
        </w:rPr>
        <w:t>1.</w:t>
      </w:r>
      <w:r w:rsidR="00F0152F">
        <w:rPr>
          <w:rFonts w:ascii="Times New Roman" w:hAnsi="Times New Roman" w:cs="Times New Roman"/>
          <w:b/>
          <w:sz w:val="24"/>
          <w:szCs w:val="24"/>
        </w:rPr>
        <w:t xml:space="preserve"> </w:t>
      </w:r>
      <w:r w:rsidRPr="00245AE6">
        <w:rPr>
          <w:rFonts w:ascii="Times New Roman" w:hAnsi="Times New Roman" w:cs="Times New Roman"/>
          <w:b/>
          <w:sz w:val="24"/>
          <w:szCs w:val="24"/>
        </w:rPr>
        <w:t>Nacrt prijedloga Odluke o izradi izmjena i dopuna Detaljnog plana uređenja</w:t>
      </w:r>
      <w:r>
        <w:rPr>
          <w:rFonts w:ascii="Times New Roman" w:hAnsi="Times New Roman" w:cs="Times New Roman"/>
          <w:b/>
          <w:sz w:val="24"/>
          <w:szCs w:val="24"/>
        </w:rPr>
        <w:t xml:space="preserve">- </w:t>
      </w:r>
      <w:r w:rsidRPr="00245AE6">
        <w:rPr>
          <w:rFonts w:ascii="Times New Roman" w:hAnsi="Times New Roman" w:cs="Times New Roman"/>
          <w:b/>
          <w:sz w:val="24"/>
          <w:szCs w:val="24"/>
        </w:rPr>
        <w:t>Ilica - Preobraženska - Preradovićev trg - Varšavska – Gundulićeva, mišljenje,</w:t>
      </w:r>
      <w:r>
        <w:rPr>
          <w:rFonts w:ascii="Times New Roman" w:hAnsi="Times New Roman" w:cs="Times New Roman"/>
          <w:b/>
          <w:sz w:val="24"/>
          <w:szCs w:val="24"/>
        </w:rPr>
        <w:t xml:space="preserve"> </w:t>
      </w:r>
      <w:r w:rsidRPr="00245AE6">
        <w:rPr>
          <w:rFonts w:ascii="Times New Roman" w:hAnsi="Times New Roman" w:cs="Times New Roman"/>
          <w:b/>
          <w:sz w:val="24"/>
          <w:szCs w:val="24"/>
        </w:rPr>
        <w:t>traži se</w:t>
      </w:r>
    </w:p>
    <w:p w14:paraId="63B9E163" w14:textId="1014B9F1" w:rsidR="00245AE6" w:rsidRPr="00245AE6" w:rsidRDefault="00245AE6" w:rsidP="00245AE6">
      <w:pPr>
        <w:rPr>
          <w:rFonts w:ascii="Times New Roman" w:hAnsi="Times New Roman" w:cs="Times New Roman"/>
          <w:b/>
          <w:sz w:val="24"/>
          <w:szCs w:val="24"/>
        </w:rPr>
      </w:pPr>
      <w:r w:rsidRPr="00245AE6">
        <w:rPr>
          <w:rFonts w:ascii="Times New Roman" w:hAnsi="Times New Roman" w:cs="Times New Roman"/>
          <w:b/>
          <w:sz w:val="24"/>
          <w:szCs w:val="24"/>
        </w:rPr>
        <w:t>2. Nacrt prijedloga Odluke o izmjenama i dopunama Odluke davanja u zakup i na</w:t>
      </w:r>
      <w:r w:rsidR="00F20557">
        <w:rPr>
          <w:rFonts w:ascii="Times New Roman" w:hAnsi="Times New Roman" w:cs="Times New Roman"/>
          <w:b/>
          <w:sz w:val="24"/>
          <w:szCs w:val="24"/>
        </w:rPr>
        <w:t xml:space="preserve"> </w:t>
      </w:r>
      <w:r w:rsidRPr="00245AE6">
        <w:rPr>
          <w:rFonts w:ascii="Times New Roman" w:hAnsi="Times New Roman" w:cs="Times New Roman"/>
          <w:b/>
          <w:sz w:val="24"/>
          <w:szCs w:val="24"/>
        </w:rPr>
        <w:t>drugo korištenje površina javne namjene, donošenje zaključka</w:t>
      </w:r>
    </w:p>
    <w:p w14:paraId="6D088095" w14:textId="77777777" w:rsidR="00245AE6" w:rsidRPr="00245AE6" w:rsidRDefault="00245AE6" w:rsidP="00245AE6">
      <w:pPr>
        <w:rPr>
          <w:rFonts w:ascii="Times New Roman" w:hAnsi="Times New Roman" w:cs="Times New Roman"/>
          <w:b/>
          <w:sz w:val="24"/>
          <w:szCs w:val="24"/>
        </w:rPr>
      </w:pPr>
      <w:r w:rsidRPr="00245AE6">
        <w:rPr>
          <w:rFonts w:ascii="Times New Roman" w:hAnsi="Times New Roman" w:cs="Times New Roman"/>
          <w:b/>
          <w:sz w:val="24"/>
          <w:szCs w:val="24"/>
        </w:rPr>
        <w:t>3. Blok Badel / Arko</w:t>
      </w:r>
    </w:p>
    <w:p w14:paraId="7A39CA5D" w14:textId="77777777" w:rsidR="00245AE6" w:rsidRPr="00245AE6" w:rsidRDefault="00245AE6" w:rsidP="00245AE6">
      <w:pPr>
        <w:rPr>
          <w:rFonts w:ascii="Times New Roman" w:hAnsi="Times New Roman" w:cs="Times New Roman"/>
          <w:b/>
          <w:sz w:val="24"/>
          <w:szCs w:val="24"/>
        </w:rPr>
      </w:pPr>
      <w:r w:rsidRPr="00245AE6">
        <w:rPr>
          <w:rFonts w:ascii="Times New Roman" w:hAnsi="Times New Roman" w:cs="Times New Roman"/>
          <w:b/>
          <w:sz w:val="24"/>
          <w:szCs w:val="24"/>
        </w:rPr>
        <w:t>4. Korištenje prostora SDP – termin četvrtkom, donošenje zaključka</w:t>
      </w:r>
    </w:p>
    <w:p w14:paraId="161543E7" w14:textId="77777777" w:rsidR="00245AE6" w:rsidRPr="00245AE6" w:rsidRDefault="00245AE6" w:rsidP="00245AE6">
      <w:pPr>
        <w:rPr>
          <w:rFonts w:ascii="Times New Roman" w:hAnsi="Times New Roman" w:cs="Times New Roman"/>
          <w:b/>
          <w:sz w:val="24"/>
          <w:szCs w:val="24"/>
        </w:rPr>
      </w:pPr>
      <w:r w:rsidRPr="00245AE6">
        <w:rPr>
          <w:rFonts w:ascii="Times New Roman" w:hAnsi="Times New Roman" w:cs="Times New Roman"/>
          <w:b/>
          <w:sz w:val="24"/>
          <w:szCs w:val="24"/>
        </w:rPr>
        <w:t>5. Anketa o potrebama za sadržajima na području MO</w:t>
      </w:r>
    </w:p>
    <w:p w14:paraId="48DAC0F8" w14:textId="77777777" w:rsidR="00245AE6" w:rsidRPr="00245AE6" w:rsidRDefault="00245AE6" w:rsidP="00245AE6">
      <w:pPr>
        <w:rPr>
          <w:rFonts w:ascii="Times New Roman" w:hAnsi="Times New Roman" w:cs="Times New Roman"/>
          <w:b/>
          <w:sz w:val="24"/>
          <w:szCs w:val="24"/>
        </w:rPr>
      </w:pPr>
      <w:r w:rsidRPr="00245AE6">
        <w:rPr>
          <w:rFonts w:ascii="Times New Roman" w:hAnsi="Times New Roman" w:cs="Times New Roman"/>
          <w:b/>
          <w:sz w:val="24"/>
          <w:szCs w:val="24"/>
        </w:rPr>
        <w:t>6. Upiti i poruke građana</w:t>
      </w:r>
    </w:p>
    <w:p w14:paraId="0652A411" w14:textId="0B29D1F3" w:rsidR="00245AE6" w:rsidRDefault="00245AE6" w:rsidP="00245AE6">
      <w:pPr>
        <w:rPr>
          <w:rFonts w:ascii="Times New Roman" w:hAnsi="Times New Roman" w:cs="Times New Roman"/>
          <w:b/>
          <w:sz w:val="24"/>
          <w:szCs w:val="24"/>
        </w:rPr>
      </w:pPr>
      <w:r w:rsidRPr="00245AE6">
        <w:rPr>
          <w:rFonts w:ascii="Times New Roman" w:hAnsi="Times New Roman" w:cs="Times New Roman"/>
          <w:b/>
          <w:sz w:val="24"/>
          <w:szCs w:val="24"/>
        </w:rPr>
        <w:t>7. Pitanja i prijedlozi</w:t>
      </w:r>
    </w:p>
    <w:p w14:paraId="3177BBCD" w14:textId="2945C5B4" w:rsidR="00CD7415" w:rsidRDefault="00CD7415" w:rsidP="00DD2BF7">
      <w:pPr>
        <w:spacing w:line="240" w:lineRule="auto"/>
        <w:jc w:val="both"/>
        <w:rPr>
          <w:rFonts w:ascii="Times New Roman" w:hAnsi="Times New Roman" w:cs="Times New Roman"/>
          <w:b/>
          <w:sz w:val="24"/>
          <w:szCs w:val="24"/>
        </w:rPr>
      </w:pPr>
    </w:p>
    <w:p w14:paraId="74BE42E2" w14:textId="4E76953B" w:rsidR="004C4146" w:rsidRDefault="004C4146" w:rsidP="00DD2BF7">
      <w:pPr>
        <w:spacing w:line="240" w:lineRule="auto"/>
        <w:jc w:val="both"/>
        <w:rPr>
          <w:rFonts w:ascii="Times New Roman" w:hAnsi="Times New Roman" w:cs="Times New Roman"/>
          <w:b/>
          <w:sz w:val="24"/>
          <w:szCs w:val="24"/>
        </w:rPr>
      </w:pPr>
    </w:p>
    <w:p w14:paraId="3647DC64" w14:textId="7DDEA7A4" w:rsidR="00231DD3" w:rsidRDefault="00231DD3" w:rsidP="00DD2BF7">
      <w:pPr>
        <w:spacing w:line="240" w:lineRule="auto"/>
        <w:jc w:val="both"/>
        <w:rPr>
          <w:rFonts w:ascii="Times New Roman" w:hAnsi="Times New Roman" w:cs="Times New Roman"/>
          <w:b/>
          <w:sz w:val="24"/>
          <w:szCs w:val="24"/>
        </w:rPr>
      </w:pPr>
    </w:p>
    <w:p w14:paraId="61D22B13" w14:textId="56CB5257" w:rsidR="00231DD3" w:rsidRDefault="00231DD3" w:rsidP="00DD2BF7">
      <w:pPr>
        <w:spacing w:line="240" w:lineRule="auto"/>
        <w:jc w:val="both"/>
        <w:rPr>
          <w:rFonts w:ascii="Times New Roman" w:hAnsi="Times New Roman" w:cs="Times New Roman"/>
          <w:b/>
          <w:sz w:val="24"/>
          <w:szCs w:val="24"/>
        </w:rPr>
      </w:pPr>
    </w:p>
    <w:p w14:paraId="5122B6A9" w14:textId="3BC6502E" w:rsidR="00231DD3" w:rsidRDefault="00231DD3" w:rsidP="00DD2BF7">
      <w:pPr>
        <w:spacing w:line="240" w:lineRule="auto"/>
        <w:jc w:val="both"/>
        <w:rPr>
          <w:rFonts w:ascii="Times New Roman" w:hAnsi="Times New Roman" w:cs="Times New Roman"/>
          <w:b/>
          <w:sz w:val="24"/>
          <w:szCs w:val="24"/>
        </w:rPr>
      </w:pPr>
    </w:p>
    <w:p w14:paraId="41FEC5EF" w14:textId="77777777" w:rsidR="00231DD3" w:rsidRPr="003D2F7D" w:rsidRDefault="00231DD3" w:rsidP="00DD2BF7">
      <w:pPr>
        <w:spacing w:line="240" w:lineRule="auto"/>
        <w:jc w:val="both"/>
        <w:rPr>
          <w:rFonts w:ascii="Times New Roman" w:hAnsi="Times New Roman" w:cs="Times New Roman"/>
          <w:b/>
          <w:sz w:val="24"/>
          <w:szCs w:val="24"/>
        </w:rPr>
      </w:pPr>
    </w:p>
    <w:p w14:paraId="02F69C40" w14:textId="74D9C3CF" w:rsidR="009D361C" w:rsidRDefault="009D361C" w:rsidP="009D361C">
      <w:pPr>
        <w:jc w:val="both"/>
        <w:rPr>
          <w:rFonts w:ascii="Times New Roman" w:hAnsi="Times New Roman" w:cs="Times New Roman"/>
          <w:b/>
          <w:sz w:val="24"/>
          <w:szCs w:val="24"/>
        </w:rPr>
      </w:pPr>
      <w:r>
        <w:rPr>
          <w:rFonts w:ascii="Times New Roman" w:hAnsi="Times New Roman" w:cs="Times New Roman"/>
          <w:b/>
          <w:sz w:val="24"/>
          <w:szCs w:val="24"/>
        </w:rPr>
        <w:lastRenderedPageBreak/>
        <w:t>Ad</w:t>
      </w:r>
      <w:r w:rsidR="009E1B16">
        <w:rPr>
          <w:rFonts w:ascii="Times New Roman" w:hAnsi="Times New Roman" w:cs="Times New Roman"/>
          <w:b/>
          <w:sz w:val="24"/>
          <w:szCs w:val="24"/>
        </w:rPr>
        <w:t xml:space="preserve"> </w:t>
      </w:r>
      <w:r w:rsidRPr="009D361C">
        <w:rPr>
          <w:rFonts w:ascii="Times New Roman" w:hAnsi="Times New Roman" w:cs="Times New Roman"/>
          <w:b/>
          <w:sz w:val="24"/>
          <w:szCs w:val="24"/>
        </w:rPr>
        <w:t>1.</w:t>
      </w:r>
      <w:r>
        <w:rPr>
          <w:rFonts w:ascii="Times New Roman" w:hAnsi="Times New Roman" w:cs="Times New Roman"/>
          <w:b/>
          <w:sz w:val="24"/>
          <w:szCs w:val="24"/>
        </w:rPr>
        <w:t xml:space="preserve"> </w:t>
      </w:r>
      <w:r w:rsidR="00F0152F" w:rsidRPr="00245AE6">
        <w:rPr>
          <w:rFonts w:ascii="Times New Roman" w:hAnsi="Times New Roman" w:cs="Times New Roman"/>
          <w:b/>
          <w:sz w:val="24"/>
          <w:szCs w:val="24"/>
        </w:rPr>
        <w:t>Nacrt prijedloga Odluke o izradi izmjena i dopuna Detaljnog plana uređenja</w:t>
      </w:r>
      <w:r w:rsidR="00F0152F">
        <w:rPr>
          <w:rFonts w:ascii="Times New Roman" w:hAnsi="Times New Roman" w:cs="Times New Roman"/>
          <w:b/>
          <w:sz w:val="24"/>
          <w:szCs w:val="24"/>
        </w:rPr>
        <w:t xml:space="preserve">- </w:t>
      </w:r>
      <w:r w:rsidR="00F0152F" w:rsidRPr="00245AE6">
        <w:rPr>
          <w:rFonts w:ascii="Times New Roman" w:hAnsi="Times New Roman" w:cs="Times New Roman"/>
          <w:b/>
          <w:sz w:val="24"/>
          <w:szCs w:val="24"/>
        </w:rPr>
        <w:t>Ilica - Preobraženska - Preradovićev trg - Varšavska – Gundulićeva, mišljenje,</w:t>
      </w:r>
      <w:r w:rsidR="00F0152F">
        <w:rPr>
          <w:rFonts w:ascii="Times New Roman" w:hAnsi="Times New Roman" w:cs="Times New Roman"/>
          <w:b/>
          <w:sz w:val="24"/>
          <w:szCs w:val="24"/>
        </w:rPr>
        <w:t xml:space="preserve"> </w:t>
      </w:r>
      <w:r w:rsidR="00F0152F" w:rsidRPr="00245AE6">
        <w:rPr>
          <w:rFonts w:ascii="Times New Roman" w:hAnsi="Times New Roman" w:cs="Times New Roman"/>
          <w:b/>
          <w:sz w:val="24"/>
          <w:szCs w:val="24"/>
        </w:rPr>
        <w:t>traži se</w:t>
      </w:r>
    </w:p>
    <w:p w14:paraId="7B757F77" w14:textId="2DA73F4D" w:rsidR="00BB76DD" w:rsidRDefault="00943D2F" w:rsidP="00E44529">
      <w:pPr>
        <w:jc w:val="both"/>
        <w:rPr>
          <w:rFonts w:ascii="Times New Roman" w:hAnsi="Times New Roman" w:cs="Times New Roman"/>
          <w:bCs/>
          <w:sz w:val="24"/>
          <w:szCs w:val="24"/>
        </w:rPr>
      </w:pPr>
      <w:r>
        <w:rPr>
          <w:rFonts w:ascii="Times New Roman" w:hAnsi="Times New Roman" w:cs="Times New Roman"/>
          <w:bCs/>
          <w:sz w:val="24"/>
          <w:szCs w:val="24"/>
        </w:rPr>
        <w:tab/>
      </w:r>
      <w:r w:rsidR="00857C32" w:rsidRPr="00857C32">
        <w:rPr>
          <w:rFonts w:ascii="Times New Roman" w:hAnsi="Times New Roman" w:cs="Times New Roman"/>
          <w:bCs/>
          <w:sz w:val="24"/>
          <w:szCs w:val="24"/>
        </w:rPr>
        <w:t xml:space="preserve">Članovi Vijeća Mjesnog odbora „Pavao Šubić“ jednoglasno </w:t>
      </w:r>
      <w:r w:rsidR="00F0152F">
        <w:rPr>
          <w:rFonts w:ascii="Times New Roman" w:hAnsi="Times New Roman" w:cs="Times New Roman"/>
          <w:bCs/>
          <w:sz w:val="24"/>
          <w:szCs w:val="24"/>
        </w:rPr>
        <w:t xml:space="preserve">su se usuglasili o </w:t>
      </w:r>
      <w:r w:rsidR="00857C32" w:rsidRPr="00857C32">
        <w:rPr>
          <w:rFonts w:ascii="Times New Roman" w:hAnsi="Times New Roman" w:cs="Times New Roman"/>
          <w:bCs/>
          <w:sz w:val="24"/>
          <w:szCs w:val="24"/>
        </w:rPr>
        <w:t>prihvaća</w:t>
      </w:r>
      <w:r w:rsidR="00F0152F">
        <w:rPr>
          <w:rFonts w:ascii="Times New Roman" w:hAnsi="Times New Roman" w:cs="Times New Roman"/>
          <w:bCs/>
          <w:sz w:val="24"/>
          <w:szCs w:val="24"/>
        </w:rPr>
        <w:t>nju</w:t>
      </w:r>
      <w:r w:rsidR="00857C32" w:rsidRPr="00857C32">
        <w:rPr>
          <w:rFonts w:ascii="Times New Roman" w:hAnsi="Times New Roman" w:cs="Times New Roman"/>
          <w:bCs/>
          <w:sz w:val="24"/>
          <w:szCs w:val="24"/>
        </w:rPr>
        <w:t xml:space="preserve"> </w:t>
      </w:r>
      <w:r w:rsidR="00F0152F">
        <w:rPr>
          <w:rFonts w:ascii="Times New Roman" w:hAnsi="Times New Roman" w:cs="Times New Roman"/>
          <w:bCs/>
          <w:sz w:val="24"/>
          <w:szCs w:val="24"/>
        </w:rPr>
        <w:t>Nacrta prijedloga Odluke o izradi izmjena i dopuna Detaljnog plana uređenja bloka Ilica – Preobraženska – Preradovićev trg – Varšavska – Gundulićeva.</w:t>
      </w:r>
    </w:p>
    <w:p w14:paraId="02760DAA" w14:textId="77777777" w:rsidR="00BB76DD" w:rsidRPr="00BB76DD" w:rsidRDefault="00BB76DD" w:rsidP="00BB76DD">
      <w:pPr>
        <w:spacing w:after="0" w:line="240" w:lineRule="auto"/>
        <w:jc w:val="center"/>
        <w:rPr>
          <w:rFonts w:ascii="Times New Roman" w:eastAsia="Times New Roman" w:hAnsi="Times New Roman" w:cs="Times New Roman"/>
          <w:b/>
          <w:bCs/>
          <w:sz w:val="24"/>
          <w:szCs w:val="24"/>
          <w:lang w:eastAsia="hr-HR"/>
        </w:rPr>
      </w:pPr>
      <w:r w:rsidRPr="00BB76DD">
        <w:rPr>
          <w:rFonts w:ascii="Times New Roman" w:eastAsia="Times New Roman" w:hAnsi="Times New Roman" w:cs="Times New Roman"/>
          <w:b/>
          <w:bCs/>
          <w:sz w:val="24"/>
          <w:szCs w:val="24"/>
          <w:lang w:eastAsia="hr-HR"/>
        </w:rPr>
        <w:t>ZAKLJUČAK</w:t>
      </w:r>
    </w:p>
    <w:p w14:paraId="6975D9CB" w14:textId="04344B50" w:rsidR="00BB76DD" w:rsidRPr="00BB76DD" w:rsidRDefault="00BB76DD" w:rsidP="00AC14C0">
      <w:pPr>
        <w:spacing w:after="0" w:line="240" w:lineRule="auto"/>
        <w:jc w:val="center"/>
        <w:rPr>
          <w:rFonts w:ascii="Times New Roman" w:eastAsia="Times New Roman" w:hAnsi="Times New Roman" w:cs="Times New Roman"/>
          <w:b/>
          <w:bCs/>
          <w:sz w:val="24"/>
          <w:szCs w:val="24"/>
          <w:lang w:eastAsia="hr-HR"/>
        </w:rPr>
      </w:pPr>
      <w:r w:rsidRPr="00BB76DD">
        <w:rPr>
          <w:rFonts w:ascii="Times New Roman" w:eastAsia="Times New Roman" w:hAnsi="Times New Roman" w:cs="Times New Roman"/>
          <w:b/>
          <w:bCs/>
          <w:sz w:val="24"/>
          <w:szCs w:val="24"/>
          <w:lang w:eastAsia="hr-HR"/>
        </w:rPr>
        <w:br/>
      </w:r>
      <w:r w:rsidRPr="00BB76DD">
        <w:rPr>
          <w:rFonts w:ascii="Times New Roman" w:eastAsia="Times New Roman" w:hAnsi="Times New Roman" w:cs="Times New Roman"/>
          <w:sz w:val="24"/>
          <w:szCs w:val="24"/>
          <w:lang w:eastAsia="hr-HR"/>
        </w:rPr>
        <w:t xml:space="preserve"> </w:t>
      </w:r>
      <w:r w:rsidRPr="00BB76DD">
        <w:rPr>
          <w:rFonts w:ascii="Times New Roman" w:eastAsia="Times New Roman" w:hAnsi="Times New Roman" w:cs="Times New Roman"/>
          <w:b/>
          <w:sz w:val="24"/>
          <w:szCs w:val="24"/>
          <w:lang w:eastAsia="hr-HR"/>
        </w:rPr>
        <w:t xml:space="preserve">o </w:t>
      </w:r>
      <w:r w:rsidRPr="00BB76DD">
        <w:rPr>
          <w:rFonts w:ascii="Times New Roman" w:eastAsia="Calibri" w:hAnsi="Times New Roman" w:cs="Times New Roman"/>
          <w:b/>
          <w:sz w:val="24"/>
          <w:szCs w:val="24"/>
        </w:rPr>
        <w:t>Nacrtu prijedloga Odluke o izradi izmjena i dopuna Detaljnog plana uređenja- Ilica - Preobraženska - Preradovićev trg - Varšavska – Gundulićeva</w:t>
      </w:r>
    </w:p>
    <w:p w14:paraId="69311EEB" w14:textId="77777777" w:rsidR="00BB76DD" w:rsidRPr="00BB76DD" w:rsidRDefault="00BB76DD" w:rsidP="00BB76DD">
      <w:pPr>
        <w:spacing w:after="0" w:line="240" w:lineRule="auto"/>
        <w:jc w:val="center"/>
        <w:rPr>
          <w:rFonts w:ascii="Times New Roman" w:eastAsia="Times New Roman" w:hAnsi="Times New Roman" w:cs="Times New Roman"/>
          <w:b/>
          <w:bCs/>
          <w:sz w:val="24"/>
          <w:szCs w:val="24"/>
          <w:lang w:eastAsia="hr-HR"/>
        </w:rPr>
      </w:pPr>
    </w:p>
    <w:p w14:paraId="1C7C1AA7" w14:textId="77777777" w:rsidR="00BB76DD" w:rsidRPr="00BB76DD" w:rsidRDefault="00BB76DD" w:rsidP="00BB76DD">
      <w:pPr>
        <w:spacing w:after="0" w:line="240" w:lineRule="auto"/>
        <w:jc w:val="center"/>
        <w:rPr>
          <w:rFonts w:ascii="Times New Roman" w:eastAsia="Times New Roman" w:hAnsi="Times New Roman" w:cs="Times New Roman"/>
          <w:b/>
          <w:bCs/>
          <w:sz w:val="24"/>
          <w:szCs w:val="24"/>
          <w:lang w:eastAsia="hr-HR"/>
        </w:rPr>
      </w:pPr>
    </w:p>
    <w:p w14:paraId="6017471E" w14:textId="77777777" w:rsidR="00BB76DD" w:rsidRPr="00BB76DD" w:rsidRDefault="00BB76DD" w:rsidP="00BB76DD">
      <w:pPr>
        <w:spacing w:after="0" w:line="240" w:lineRule="auto"/>
        <w:rPr>
          <w:rFonts w:ascii="Times New Roman" w:eastAsia="Times New Roman" w:hAnsi="Times New Roman" w:cs="Times New Roman"/>
          <w:sz w:val="24"/>
          <w:szCs w:val="24"/>
          <w:lang w:eastAsia="hr-HR"/>
        </w:rPr>
      </w:pPr>
      <w:r w:rsidRPr="00BB76DD">
        <w:rPr>
          <w:rFonts w:ascii="Times New Roman" w:eastAsia="Times New Roman" w:hAnsi="Times New Roman" w:cs="Times New Roman"/>
          <w:sz w:val="24"/>
          <w:szCs w:val="24"/>
          <w:lang w:eastAsia="hr-HR"/>
        </w:rPr>
        <w:t>I.       Vijeće MO „Pavao Šubić“ daje pozitivno mišljenje o Nacrtu prijedloga Odluke o izradi izmjena i dopuna Detaljnog plana uređenja- Ilica - Preobraženska - Preradovićev trg - Varšavska – Gundulićeva</w:t>
      </w:r>
    </w:p>
    <w:p w14:paraId="78102A8E" w14:textId="77777777" w:rsidR="00BB76DD" w:rsidRPr="00BB76DD" w:rsidRDefault="00BB76DD" w:rsidP="00BB76DD">
      <w:pPr>
        <w:spacing w:after="0" w:line="240" w:lineRule="auto"/>
        <w:rPr>
          <w:rFonts w:ascii="Times New Roman" w:eastAsia="Times New Roman" w:hAnsi="Times New Roman" w:cs="Times New Roman"/>
          <w:sz w:val="24"/>
          <w:szCs w:val="24"/>
          <w:lang w:eastAsia="hr-HR"/>
        </w:rPr>
      </w:pPr>
    </w:p>
    <w:p w14:paraId="1F3D6F91" w14:textId="77777777" w:rsidR="00BB76DD" w:rsidRPr="00BB76DD" w:rsidRDefault="00BB76DD" w:rsidP="00BB76DD">
      <w:pPr>
        <w:spacing w:after="0" w:line="240" w:lineRule="auto"/>
        <w:rPr>
          <w:rFonts w:ascii="Times New Roman" w:eastAsia="Times New Roman" w:hAnsi="Times New Roman" w:cs="Times New Roman"/>
          <w:sz w:val="24"/>
          <w:szCs w:val="24"/>
          <w:lang w:eastAsia="hr-HR"/>
        </w:rPr>
      </w:pPr>
      <w:r w:rsidRPr="00BB76DD">
        <w:rPr>
          <w:rFonts w:ascii="Times New Roman" w:eastAsia="Times New Roman" w:hAnsi="Times New Roman" w:cs="Times New Roman"/>
          <w:color w:val="000000"/>
          <w:sz w:val="24"/>
          <w:szCs w:val="24"/>
          <w:lang w:eastAsia="hr-HR"/>
        </w:rPr>
        <w:t xml:space="preserve">II.    Ovaj će zaključak biti dostavljen Vijeću Gradske četvrti Donji grad na daljnje    </w:t>
      </w:r>
    </w:p>
    <w:p w14:paraId="12EDC966" w14:textId="77777777" w:rsidR="00BB76DD" w:rsidRPr="00BB76DD" w:rsidRDefault="00BB76DD" w:rsidP="00BB76DD">
      <w:pPr>
        <w:spacing w:after="0" w:line="240" w:lineRule="auto"/>
        <w:rPr>
          <w:rFonts w:ascii="Times New Roman" w:eastAsia="Times New Roman" w:hAnsi="Times New Roman" w:cs="Times New Roman"/>
          <w:sz w:val="24"/>
          <w:szCs w:val="24"/>
          <w:lang w:eastAsia="hr-HR"/>
        </w:rPr>
      </w:pPr>
      <w:r w:rsidRPr="00BB76DD">
        <w:rPr>
          <w:rFonts w:ascii="Times New Roman" w:eastAsia="Times New Roman" w:hAnsi="Times New Roman" w:cs="Times New Roman"/>
          <w:color w:val="000000"/>
          <w:sz w:val="24"/>
          <w:szCs w:val="24"/>
          <w:lang w:eastAsia="hr-HR"/>
        </w:rPr>
        <w:t xml:space="preserve"> postupanje.</w:t>
      </w:r>
    </w:p>
    <w:p w14:paraId="0A81E5BA" w14:textId="0798C7AE" w:rsidR="00F82204" w:rsidRDefault="00F82204" w:rsidP="008C08EC">
      <w:pPr>
        <w:rPr>
          <w:rFonts w:ascii="Times New Roman" w:hAnsi="Times New Roman" w:cs="Times New Roman"/>
          <w:bCs/>
          <w:sz w:val="24"/>
          <w:szCs w:val="24"/>
        </w:rPr>
      </w:pPr>
    </w:p>
    <w:p w14:paraId="0B310EC5" w14:textId="77777777" w:rsidR="00111B31" w:rsidRPr="008C08EC" w:rsidRDefault="00111B31" w:rsidP="008C08EC">
      <w:pPr>
        <w:rPr>
          <w:rFonts w:ascii="Times New Roman" w:hAnsi="Times New Roman" w:cs="Times New Roman"/>
          <w:bCs/>
          <w:sz w:val="24"/>
          <w:szCs w:val="24"/>
        </w:rPr>
      </w:pPr>
    </w:p>
    <w:p w14:paraId="0AF9C8ED" w14:textId="67457E8B" w:rsidR="002D09BF" w:rsidRDefault="00E44529" w:rsidP="002D09BF">
      <w:pPr>
        <w:rPr>
          <w:rFonts w:ascii="Times New Roman" w:hAnsi="Times New Roman" w:cs="Times New Roman"/>
          <w:b/>
          <w:sz w:val="24"/>
          <w:szCs w:val="24"/>
        </w:rPr>
      </w:pPr>
      <w:r w:rsidRPr="00E44529">
        <w:rPr>
          <w:rFonts w:ascii="Times New Roman" w:hAnsi="Times New Roman" w:cs="Times New Roman"/>
          <w:b/>
          <w:sz w:val="24"/>
          <w:szCs w:val="24"/>
        </w:rPr>
        <w:t>Ad</w:t>
      </w:r>
      <w:r w:rsidR="009E1B16">
        <w:rPr>
          <w:rFonts w:ascii="Times New Roman" w:hAnsi="Times New Roman" w:cs="Times New Roman"/>
          <w:b/>
          <w:sz w:val="24"/>
          <w:szCs w:val="24"/>
        </w:rPr>
        <w:t xml:space="preserve"> </w:t>
      </w:r>
      <w:r w:rsidRPr="00E44529">
        <w:rPr>
          <w:rFonts w:ascii="Times New Roman" w:hAnsi="Times New Roman" w:cs="Times New Roman"/>
          <w:b/>
          <w:sz w:val="24"/>
          <w:szCs w:val="24"/>
        </w:rPr>
        <w:t>2.</w:t>
      </w:r>
      <w:r w:rsidR="002D09BF" w:rsidRPr="00245AE6">
        <w:rPr>
          <w:rFonts w:ascii="Times New Roman" w:hAnsi="Times New Roman" w:cs="Times New Roman"/>
          <w:b/>
          <w:sz w:val="24"/>
          <w:szCs w:val="24"/>
        </w:rPr>
        <w:t xml:space="preserve">. Nacrt </w:t>
      </w:r>
      <w:bookmarkStart w:id="0" w:name="_Hlk104412450"/>
      <w:r w:rsidR="002D09BF" w:rsidRPr="00245AE6">
        <w:rPr>
          <w:rFonts w:ascii="Times New Roman" w:hAnsi="Times New Roman" w:cs="Times New Roman"/>
          <w:b/>
          <w:sz w:val="24"/>
          <w:szCs w:val="24"/>
        </w:rPr>
        <w:t>prijedloga Odluke o izmjenama i dopunama Odluke davanja u zakup i na</w:t>
      </w:r>
      <w:r w:rsidR="002D09BF">
        <w:rPr>
          <w:rFonts w:ascii="Times New Roman" w:hAnsi="Times New Roman" w:cs="Times New Roman"/>
          <w:b/>
          <w:sz w:val="24"/>
          <w:szCs w:val="24"/>
        </w:rPr>
        <w:t xml:space="preserve"> </w:t>
      </w:r>
      <w:r w:rsidR="002D09BF" w:rsidRPr="00245AE6">
        <w:rPr>
          <w:rFonts w:ascii="Times New Roman" w:hAnsi="Times New Roman" w:cs="Times New Roman"/>
          <w:b/>
          <w:sz w:val="24"/>
          <w:szCs w:val="24"/>
        </w:rPr>
        <w:t>drugo korištenje površina javne namjene</w:t>
      </w:r>
      <w:bookmarkEnd w:id="0"/>
      <w:r w:rsidR="002D09BF" w:rsidRPr="00245AE6">
        <w:rPr>
          <w:rFonts w:ascii="Times New Roman" w:hAnsi="Times New Roman" w:cs="Times New Roman"/>
          <w:b/>
          <w:sz w:val="24"/>
          <w:szCs w:val="24"/>
        </w:rPr>
        <w:t>, donošenje zaključka</w:t>
      </w:r>
    </w:p>
    <w:p w14:paraId="62D0D580" w14:textId="77777777" w:rsidR="00BB76DD" w:rsidRPr="00BB76DD" w:rsidRDefault="00BB76DD" w:rsidP="00BB76DD">
      <w:pPr>
        <w:spacing w:after="0" w:line="240" w:lineRule="auto"/>
        <w:jc w:val="center"/>
        <w:rPr>
          <w:rFonts w:ascii="Times New Roman" w:eastAsia="Times New Roman" w:hAnsi="Times New Roman" w:cs="Times New Roman"/>
          <w:b/>
          <w:bCs/>
          <w:sz w:val="24"/>
          <w:szCs w:val="24"/>
          <w:lang w:eastAsia="hr-HR"/>
        </w:rPr>
      </w:pPr>
      <w:r w:rsidRPr="00BB76DD">
        <w:rPr>
          <w:rFonts w:ascii="Times New Roman" w:eastAsia="Times New Roman" w:hAnsi="Times New Roman" w:cs="Times New Roman"/>
          <w:b/>
          <w:bCs/>
          <w:sz w:val="24"/>
          <w:szCs w:val="24"/>
          <w:lang w:eastAsia="hr-HR"/>
        </w:rPr>
        <w:t>ZAKLJUČAK</w:t>
      </w:r>
    </w:p>
    <w:p w14:paraId="6621F4E5" w14:textId="6539E379" w:rsidR="00BB76DD" w:rsidRPr="00BB76DD" w:rsidRDefault="00BB76DD" w:rsidP="00AC14C0">
      <w:pPr>
        <w:spacing w:after="0" w:line="240" w:lineRule="auto"/>
        <w:jc w:val="center"/>
        <w:rPr>
          <w:rFonts w:ascii="Times New Roman" w:eastAsia="Times New Roman" w:hAnsi="Times New Roman" w:cs="Times New Roman"/>
          <w:b/>
          <w:bCs/>
          <w:sz w:val="24"/>
          <w:szCs w:val="24"/>
          <w:lang w:eastAsia="hr-HR"/>
        </w:rPr>
      </w:pPr>
      <w:r w:rsidRPr="00BB76DD">
        <w:rPr>
          <w:rFonts w:ascii="Times New Roman" w:eastAsia="Times New Roman" w:hAnsi="Times New Roman" w:cs="Times New Roman"/>
          <w:b/>
          <w:bCs/>
          <w:sz w:val="24"/>
          <w:szCs w:val="24"/>
          <w:lang w:eastAsia="hr-HR"/>
        </w:rPr>
        <w:br/>
      </w:r>
      <w:r w:rsidRPr="00BB76DD">
        <w:rPr>
          <w:rFonts w:ascii="Times New Roman" w:eastAsia="Times New Roman" w:hAnsi="Times New Roman" w:cs="Times New Roman"/>
          <w:sz w:val="24"/>
          <w:szCs w:val="24"/>
          <w:lang w:eastAsia="hr-HR"/>
        </w:rPr>
        <w:t xml:space="preserve"> </w:t>
      </w:r>
      <w:r w:rsidRPr="00BB76DD">
        <w:rPr>
          <w:rFonts w:ascii="Times New Roman" w:eastAsia="Times New Roman" w:hAnsi="Times New Roman" w:cs="Times New Roman"/>
          <w:b/>
          <w:sz w:val="24"/>
          <w:szCs w:val="24"/>
          <w:lang w:eastAsia="hr-HR"/>
        </w:rPr>
        <w:t xml:space="preserve">o </w:t>
      </w:r>
      <w:r w:rsidRPr="00BB76DD">
        <w:rPr>
          <w:rFonts w:ascii="Times New Roman" w:eastAsia="Calibri" w:hAnsi="Times New Roman" w:cs="Times New Roman"/>
          <w:b/>
          <w:sz w:val="24"/>
          <w:szCs w:val="24"/>
        </w:rPr>
        <w:t>Nacrtu prijedloga Odluke o izmjenama i dopunama Odluke davanja u zakup i na drugo korištenje površina javne namjene, donošenje zaključka</w:t>
      </w:r>
    </w:p>
    <w:p w14:paraId="3FBCE390" w14:textId="77777777" w:rsidR="00BB76DD" w:rsidRPr="00BB76DD" w:rsidRDefault="00BB76DD" w:rsidP="00BB76DD">
      <w:pPr>
        <w:spacing w:after="0" w:line="240" w:lineRule="auto"/>
        <w:jc w:val="center"/>
        <w:rPr>
          <w:rFonts w:ascii="Times New Roman" w:eastAsia="Times New Roman" w:hAnsi="Times New Roman" w:cs="Times New Roman"/>
          <w:b/>
          <w:bCs/>
          <w:sz w:val="24"/>
          <w:szCs w:val="24"/>
          <w:lang w:eastAsia="hr-HR"/>
        </w:rPr>
      </w:pPr>
    </w:p>
    <w:p w14:paraId="4C72DF9B" w14:textId="77777777" w:rsidR="00BB76DD" w:rsidRPr="00BB76DD" w:rsidRDefault="00BB76DD" w:rsidP="00BB76DD">
      <w:pPr>
        <w:spacing w:after="0" w:line="240" w:lineRule="auto"/>
        <w:rPr>
          <w:rFonts w:ascii="Times New Roman" w:eastAsia="Times New Roman" w:hAnsi="Times New Roman" w:cs="Times New Roman"/>
          <w:sz w:val="24"/>
          <w:szCs w:val="24"/>
          <w:lang w:eastAsia="hr-HR"/>
        </w:rPr>
      </w:pPr>
      <w:r w:rsidRPr="00BB76DD">
        <w:rPr>
          <w:rFonts w:ascii="Times New Roman" w:eastAsia="Times New Roman" w:hAnsi="Times New Roman" w:cs="Times New Roman"/>
          <w:sz w:val="24"/>
          <w:szCs w:val="24"/>
          <w:lang w:eastAsia="hr-HR"/>
        </w:rPr>
        <w:t>I.       Vijeće MO „Pavao Šubić“ daje pozitivno mišljenje Nacrtu prijedloga Odluke o izmjenama i dopunama Odluke davanja u zakup i na drugo korištenje površina javne namjene, donošenje zaključka</w:t>
      </w:r>
    </w:p>
    <w:p w14:paraId="6DF92468" w14:textId="77777777" w:rsidR="00BB76DD" w:rsidRPr="00BB76DD" w:rsidRDefault="00BB76DD" w:rsidP="00BB76DD">
      <w:pPr>
        <w:spacing w:after="0" w:line="240" w:lineRule="auto"/>
        <w:rPr>
          <w:rFonts w:ascii="Times New Roman" w:eastAsia="Times New Roman" w:hAnsi="Times New Roman" w:cs="Times New Roman"/>
          <w:sz w:val="24"/>
          <w:szCs w:val="24"/>
          <w:lang w:eastAsia="hr-HR"/>
        </w:rPr>
      </w:pPr>
    </w:p>
    <w:p w14:paraId="09F6A797" w14:textId="77777777" w:rsidR="00BB76DD" w:rsidRPr="00BB76DD" w:rsidRDefault="00BB76DD" w:rsidP="00BB76DD">
      <w:pPr>
        <w:spacing w:after="0" w:line="240" w:lineRule="auto"/>
        <w:rPr>
          <w:rFonts w:ascii="Times New Roman" w:eastAsia="Times New Roman" w:hAnsi="Times New Roman" w:cs="Times New Roman"/>
          <w:sz w:val="24"/>
          <w:szCs w:val="24"/>
          <w:lang w:eastAsia="hr-HR"/>
        </w:rPr>
      </w:pPr>
      <w:r w:rsidRPr="00BB76DD">
        <w:rPr>
          <w:rFonts w:ascii="Times New Roman" w:eastAsia="Times New Roman" w:hAnsi="Times New Roman" w:cs="Times New Roman"/>
          <w:color w:val="000000"/>
          <w:sz w:val="24"/>
          <w:szCs w:val="24"/>
          <w:lang w:eastAsia="hr-HR"/>
        </w:rPr>
        <w:t xml:space="preserve">II.    Ovaj će zaključak biti dostavljen Vijeću Gradske četvrti Donji grad na daljnje    </w:t>
      </w:r>
    </w:p>
    <w:p w14:paraId="5687FE6E" w14:textId="77777777" w:rsidR="00BB76DD" w:rsidRPr="00BB76DD" w:rsidRDefault="00BB76DD" w:rsidP="00BB76DD">
      <w:pPr>
        <w:spacing w:after="0" w:line="240" w:lineRule="auto"/>
        <w:rPr>
          <w:rFonts w:ascii="Times New Roman" w:eastAsia="Times New Roman" w:hAnsi="Times New Roman" w:cs="Times New Roman"/>
          <w:sz w:val="24"/>
          <w:szCs w:val="24"/>
          <w:lang w:eastAsia="hr-HR"/>
        </w:rPr>
      </w:pPr>
      <w:r w:rsidRPr="00BB76DD">
        <w:rPr>
          <w:rFonts w:ascii="Times New Roman" w:eastAsia="Times New Roman" w:hAnsi="Times New Roman" w:cs="Times New Roman"/>
          <w:color w:val="000000"/>
          <w:sz w:val="24"/>
          <w:szCs w:val="24"/>
          <w:lang w:eastAsia="hr-HR"/>
        </w:rPr>
        <w:t xml:space="preserve"> postupanje.</w:t>
      </w:r>
    </w:p>
    <w:p w14:paraId="3A38B31A" w14:textId="77777777" w:rsidR="00BB76DD" w:rsidRPr="00BB76DD" w:rsidRDefault="00BB76DD" w:rsidP="00BB76DD">
      <w:pPr>
        <w:spacing w:after="0" w:line="240" w:lineRule="auto"/>
        <w:ind w:hanging="2"/>
        <w:rPr>
          <w:rFonts w:ascii="Times New Roman" w:eastAsia="Times New Roman" w:hAnsi="Times New Roman" w:cs="Times New Roman"/>
          <w:color w:val="000000"/>
          <w:sz w:val="24"/>
          <w:szCs w:val="24"/>
          <w:lang w:eastAsia="hr-HR"/>
        </w:rPr>
      </w:pPr>
    </w:p>
    <w:p w14:paraId="68F8386F" w14:textId="4CE2E078" w:rsidR="008C08EC" w:rsidRDefault="008C08EC" w:rsidP="005703A8">
      <w:pPr>
        <w:rPr>
          <w:rFonts w:ascii="Times New Roman" w:hAnsi="Times New Roman" w:cs="Times New Roman"/>
          <w:sz w:val="24"/>
          <w:szCs w:val="24"/>
        </w:rPr>
      </w:pPr>
    </w:p>
    <w:p w14:paraId="36CA3D27" w14:textId="77777777" w:rsidR="00111B31" w:rsidRDefault="00111B31" w:rsidP="005703A8">
      <w:pPr>
        <w:rPr>
          <w:rFonts w:ascii="Times New Roman" w:hAnsi="Times New Roman" w:cs="Times New Roman"/>
          <w:sz w:val="24"/>
          <w:szCs w:val="24"/>
        </w:rPr>
      </w:pPr>
    </w:p>
    <w:p w14:paraId="58BA4E3B" w14:textId="6CB7FB9F" w:rsidR="005703A8" w:rsidRPr="009D361C" w:rsidRDefault="005703A8" w:rsidP="005703A8">
      <w:pPr>
        <w:rPr>
          <w:rFonts w:ascii="Times New Roman" w:hAnsi="Times New Roman" w:cs="Times New Roman"/>
          <w:b/>
          <w:bCs/>
          <w:sz w:val="24"/>
          <w:szCs w:val="24"/>
        </w:rPr>
      </w:pPr>
      <w:r w:rsidRPr="005703A8">
        <w:rPr>
          <w:rFonts w:ascii="Times New Roman" w:hAnsi="Times New Roman" w:cs="Times New Roman"/>
          <w:b/>
          <w:bCs/>
          <w:sz w:val="24"/>
          <w:szCs w:val="24"/>
        </w:rPr>
        <w:t>Ad 3.</w:t>
      </w:r>
      <w:r w:rsidRPr="005703A8">
        <w:rPr>
          <w:rFonts w:ascii="Times New Roman" w:eastAsia="Times New Roman" w:hAnsi="Times New Roman" w:cs="Times New Roman"/>
          <w:b/>
          <w:bCs/>
          <w:sz w:val="24"/>
          <w:szCs w:val="24"/>
          <w:lang w:eastAsia="hr-HR"/>
        </w:rPr>
        <w:t xml:space="preserve"> </w:t>
      </w:r>
      <w:r w:rsidR="00CA4DE1" w:rsidRPr="00245AE6">
        <w:rPr>
          <w:rFonts w:ascii="Times New Roman" w:hAnsi="Times New Roman" w:cs="Times New Roman"/>
          <w:b/>
          <w:sz w:val="24"/>
          <w:szCs w:val="24"/>
        </w:rPr>
        <w:t>Blok Badel / Arko</w:t>
      </w:r>
    </w:p>
    <w:p w14:paraId="1959653E" w14:textId="423C9267" w:rsidR="00D235A6" w:rsidRPr="00D235A6" w:rsidRDefault="005703A8" w:rsidP="00D235A6">
      <w:pPr>
        <w:rPr>
          <w:rFonts w:ascii="Times New Roman" w:hAnsi="Times New Roman" w:cs="Times New Roman"/>
          <w:sz w:val="24"/>
          <w:szCs w:val="24"/>
        </w:rPr>
      </w:pPr>
      <w:bookmarkStart w:id="1" w:name="_Hlk98098612"/>
      <w:r>
        <w:rPr>
          <w:rFonts w:ascii="Times New Roman" w:hAnsi="Times New Roman" w:cs="Times New Roman"/>
          <w:sz w:val="24"/>
          <w:szCs w:val="24"/>
        </w:rPr>
        <w:tab/>
      </w:r>
      <w:r w:rsidR="00D235A6" w:rsidRPr="00D235A6">
        <w:rPr>
          <w:rFonts w:ascii="Times New Roman" w:hAnsi="Times New Roman" w:cs="Times New Roman"/>
          <w:sz w:val="24"/>
          <w:szCs w:val="24"/>
        </w:rPr>
        <w:t xml:space="preserve">Predsjednica </w:t>
      </w:r>
      <w:r w:rsidR="00D235A6">
        <w:rPr>
          <w:rFonts w:ascii="Times New Roman" w:hAnsi="Times New Roman" w:cs="Times New Roman"/>
          <w:sz w:val="24"/>
          <w:szCs w:val="24"/>
        </w:rPr>
        <w:t xml:space="preserve">je članovima Vijeća </w:t>
      </w:r>
      <w:r w:rsidR="00CA4DE1">
        <w:rPr>
          <w:rFonts w:ascii="Times New Roman" w:hAnsi="Times New Roman" w:cs="Times New Roman"/>
          <w:sz w:val="24"/>
          <w:szCs w:val="24"/>
        </w:rPr>
        <w:t xml:space="preserve">prikazala prethodne planove za revitalizacijom područja Bloka Badel / Arko te ukazala na mogućnosti koje se mogu primijeniti u </w:t>
      </w:r>
      <w:r w:rsidR="00137D1F">
        <w:rPr>
          <w:rFonts w:ascii="Times New Roman" w:hAnsi="Times New Roman" w:cs="Times New Roman"/>
          <w:sz w:val="24"/>
          <w:szCs w:val="24"/>
        </w:rPr>
        <w:t>s</w:t>
      </w:r>
      <w:r w:rsidR="00CA4DE1">
        <w:rPr>
          <w:rFonts w:ascii="Times New Roman" w:hAnsi="Times New Roman" w:cs="Times New Roman"/>
          <w:sz w:val="24"/>
          <w:szCs w:val="24"/>
        </w:rPr>
        <w:t xml:space="preserve">klopu </w:t>
      </w:r>
      <w:r w:rsidR="00137D1F">
        <w:rPr>
          <w:rFonts w:ascii="Times New Roman" w:hAnsi="Times New Roman" w:cs="Times New Roman"/>
          <w:sz w:val="24"/>
          <w:szCs w:val="24"/>
        </w:rPr>
        <w:t>ITU projekta preko kojeg je financirana obnova Glazbenog učilišta Elly Bašić u Vlaškoj ulici, te zamolila da članovi do sljedeće sjednice predlože moguće sadržaje i namjene unutar budućeg prostora navedenog bloka.</w:t>
      </w:r>
    </w:p>
    <w:bookmarkEnd w:id="1"/>
    <w:p w14:paraId="53F0C5F3" w14:textId="77777777" w:rsidR="005B4845" w:rsidRPr="00F457F2" w:rsidRDefault="005B4845" w:rsidP="00F457F2">
      <w:pPr>
        <w:rPr>
          <w:rFonts w:ascii="Times New Roman" w:hAnsi="Times New Roman" w:cs="Times New Roman"/>
          <w:sz w:val="24"/>
          <w:szCs w:val="24"/>
        </w:rPr>
      </w:pPr>
    </w:p>
    <w:p w14:paraId="02D0F892" w14:textId="77777777" w:rsidR="00C85915" w:rsidRDefault="00C85915" w:rsidP="009E1B16">
      <w:pPr>
        <w:rPr>
          <w:rFonts w:ascii="Times New Roman" w:hAnsi="Times New Roman" w:cs="Times New Roman"/>
          <w:sz w:val="24"/>
          <w:szCs w:val="24"/>
        </w:rPr>
      </w:pPr>
    </w:p>
    <w:p w14:paraId="09B44172" w14:textId="4FF74C5F" w:rsidR="009E1B16" w:rsidRDefault="009E1B16" w:rsidP="009E1B16">
      <w:pPr>
        <w:rPr>
          <w:rFonts w:ascii="Times New Roman" w:eastAsia="Times New Roman" w:hAnsi="Times New Roman" w:cs="Times New Roman"/>
          <w:b/>
          <w:bCs/>
          <w:sz w:val="24"/>
          <w:szCs w:val="24"/>
          <w:lang w:eastAsia="hr-HR"/>
        </w:rPr>
      </w:pPr>
      <w:r w:rsidRPr="009E1B16">
        <w:rPr>
          <w:rFonts w:ascii="Times New Roman" w:hAnsi="Times New Roman" w:cs="Times New Roman"/>
          <w:b/>
          <w:bCs/>
          <w:sz w:val="24"/>
          <w:szCs w:val="24"/>
        </w:rPr>
        <w:lastRenderedPageBreak/>
        <w:t>Ad 4</w:t>
      </w:r>
      <w:r w:rsidR="00435476">
        <w:rPr>
          <w:rFonts w:ascii="Times New Roman" w:hAnsi="Times New Roman" w:cs="Times New Roman"/>
          <w:b/>
          <w:bCs/>
          <w:sz w:val="24"/>
          <w:szCs w:val="24"/>
        </w:rPr>
        <w:t>.</w:t>
      </w:r>
      <w:r w:rsidRPr="009E1B16">
        <w:rPr>
          <w:rFonts w:ascii="Times New Roman" w:hAnsi="Times New Roman" w:cs="Times New Roman"/>
          <w:b/>
          <w:bCs/>
          <w:sz w:val="24"/>
          <w:szCs w:val="24"/>
        </w:rPr>
        <w:t xml:space="preserve"> </w:t>
      </w:r>
      <w:r w:rsidR="00137D1F" w:rsidRPr="00245AE6">
        <w:rPr>
          <w:rFonts w:ascii="Times New Roman" w:hAnsi="Times New Roman" w:cs="Times New Roman"/>
          <w:b/>
          <w:sz w:val="24"/>
          <w:szCs w:val="24"/>
        </w:rPr>
        <w:t>Korištenje prostora SDP – termin četvrtkom, donošenje zaključka</w:t>
      </w:r>
    </w:p>
    <w:p w14:paraId="7E0DFAFB" w14:textId="77777777" w:rsidR="00137D1F" w:rsidRPr="00285765" w:rsidRDefault="00137D1F" w:rsidP="00285765">
      <w:pPr>
        <w:jc w:val="center"/>
        <w:rPr>
          <w:rFonts w:ascii="Times New Roman" w:eastAsia="Times New Roman" w:hAnsi="Times New Roman" w:cs="Times New Roman"/>
          <w:b/>
          <w:bCs/>
          <w:sz w:val="24"/>
          <w:szCs w:val="24"/>
          <w:lang w:eastAsia="hr-HR"/>
        </w:rPr>
      </w:pPr>
      <w:r w:rsidRPr="00285765">
        <w:rPr>
          <w:rFonts w:ascii="Times New Roman" w:eastAsia="Times New Roman" w:hAnsi="Times New Roman" w:cs="Times New Roman"/>
          <w:b/>
          <w:bCs/>
          <w:sz w:val="24"/>
          <w:szCs w:val="24"/>
          <w:lang w:eastAsia="hr-HR"/>
        </w:rPr>
        <w:t>ZAKLJUČAK</w:t>
      </w:r>
    </w:p>
    <w:p w14:paraId="44ABB29B" w14:textId="5C5F0A25" w:rsidR="00705C60" w:rsidRDefault="00137D1F" w:rsidP="009E1B16">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Članovi VMO „Pavao Šubić“ suglasni su </w:t>
      </w:r>
      <w:r w:rsidR="00285765">
        <w:rPr>
          <w:rFonts w:ascii="Times New Roman" w:eastAsia="Times New Roman" w:hAnsi="Times New Roman" w:cs="Times New Roman"/>
          <w:sz w:val="24"/>
          <w:szCs w:val="24"/>
          <w:lang w:eastAsia="hr-HR"/>
        </w:rPr>
        <w:t>da se Socijaldemokratskoj partiji odobre termini za korištenje prostora Mjesnog odbora drugog i četvrtog četvrtka u mjesecu od 18 do 20 sati.</w:t>
      </w:r>
    </w:p>
    <w:p w14:paraId="33303218" w14:textId="6E465222" w:rsidR="00D405B5" w:rsidRDefault="00D405B5" w:rsidP="009E1B16">
      <w:pPr>
        <w:rPr>
          <w:rFonts w:ascii="Times New Roman" w:eastAsia="Times New Roman" w:hAnsi="Times New Roman" w:cs="Times New Roman"/>
          <w:sz w:val="24"/>
          <w:szCs w:val="24"/>
          <w:lang w:eastAsia="hr-HR"/>
        </w:rPr>
      </w:pPr>
    </w:p>
    <w:p w14:paraId="1AC9DAFD" w14:textId="161A906E" w:rsidR="00111B31" w:rsidRDefault="00111B31" w:rsidP="009E1B16">
      <w:pPr>
        <w:rPr>
          <w:rFonts w:ascii="Times New Roman" w:eastAsia="Times New Roman" w:hAnsi="Times New Roman" w:cs="Times New Roman"/>
          <w:sz w:val="24"/>
          <w:szCs w:val="24"/>
          <w:lang w:eastAsia="hr-HR"/>
        </w:rPr>
      </w:pPr>
    </w:p>
    <w:p w14:paraId="1423952B" w14:textId="341E57DB" w:rsidR="00BB04F3" w:rsidRDefault="00BB04F3" w:rsidP="009E1B16">
      <w:pPr>
        <w:rPr>
          <w:rFonts w:ascii="Times New Roman" w:eastAsia="Times New Roman" w:hAnsi="Times New Roman" w:cs="Times New Roman"/>
          <w:sz w:val="24"/>
          <w:szCs w:val="24"/>
          <w:lang w:eastAsia="hr-HR"/>
        </w:rPr>
      </w:pPr>
    </w:p>
    <w:p w14:paraId="0B1D401B" w14:textId="77777777" w:rsidR="00BB04F3" w:rsidRDefault="00BB04F3" w:rsidP="009E1B16">
      <w:pPr>
        <w:rPr>
          <w:rFonts w:ascii="Times New Roman" w:eastAsia="Times New Roman" w:hAnsi="Times New Roman" w:cs="Times New Roman"/>
          <w:sz w:val="24"/>
          <w:szCs w:val="24"/>
          <w:lang w:eastAsia="hr-HR"/>
        </w:rPr>
      </w:pPr>
    </w:p>
    <w:p w14:paraId="179E9269" w14:textId="1B5B5C4C" w:rsidR="009E1B16" w:rsidRDefault="009E1B16" w:rsidP="00943D2F">
      <w:pPr>
        <w:rPr>
          <w:rFonts w:ascii="Times New Roman" w:hAnsi="Times New Roman" w:cs="Times New Roman"/>
          <w:b/>
          <w:bCs/>
          <w:sz w:val="24"/>
          <w:szCs w:val="24"/>
        </w:rPr>
      </w:pPr>
      <w:r w:rsidRPr="009E1B16">
        <w:rPr>
          <w:rFonts w:ascii="Times New Roman" w:hAnsi="Times New Roman" w:cs="Times New Roman"/>
          <w:b/>
          <w:bCs/>
          <w:sz w:val="24"/>
          <w:szCs w:val="24"/>
        </w:rPr>
        <w:t>Ad 5.</w:t>
      </w:r>
      <w:r w:rsidR="00CD7415">
        <w:rPr>
          <w:rFonts w:ascii="Times New Roman" w:hAnsi="Times New Roman" w:cs="Times New Roman"/>
          <w:b/>
          <w:bCs/>
          <w:sz w:val="24"/>
          <w:szCs w:val="24"/>
        </w:rPr>
        <w:t xml:space="preserve"> </w:t>
      </w:r>
      <w:r w:rsidR="00285765" w:rsidRPr="00285765">
        <w:rPr>
          <w:rFonts w:ascii="Times New Roman" w:hAnsi="Times New Roman" w:cs="Times New Roman"/>
          <w:b/>
          <w:bCs/>
          <w:sz w:val="24"/>
          <w:szCs w:val="24"/>
        </w:rPr>
        <w:t>Anketa o potrebama za sadržajima na području M</w:t>
      </w:r>
      <w:r w:rsidR="00285765">
        <w:rPr>
          <w:rFonts w:ascii="Times New Roman" w:hAnsi="Times New Roman" w:cs="Times New Roman"/>
          <w:b/>
          <w:bCs/>
          <w:sz w:val="24"/>
          <w:szCs w:val="24"/>
        </w:rPr>
        <w:t>jesnog odbora „Pavao Šubić“</w:t>
      </w:r>
    </w:p>
    <w:p w14:paraId="68FB1485" w14:textId="4B11E3E0" w:rsidR="009E1B16" w:rsidRDefault="009E1B16" w:rsidP="00943D2F">
      <w:pPr>
        <w:rPr>
          <w:rFonts w:ascii="Times New Roman" w:hAnsi="Times New Roman" w:cs="Times New Roman"/>
          <w:sz w:val="24"/>
          <w:szCs w:val="24"/>
        </w:rPr>
      </w:pPr>
      <w:r>
        <w:rPr>
          <w:rFonts w:ascii="Times New Roman" w:hAnsi="Times New Roman" w:cs="Times New Roman"/>
          <w:sz w:val="24"/>
          <w:szCs w:val="24"/>
        </w:rPr>
        <w:tab/>
      </w:r>
      <w:r w:rsidR="00CD7415">
        <w:rPr>
          <w:rFonts w:ascii="Times New Roman" w:hAnsi="Times New Roman" w:cs="Times New Roman"/>
          <w:sz w:val="24"/>
          <w:szCs w:val="24"/>
        </w:rPr>
        <w:t>Predsjednica je vijećni</w:t>
      </w:r>
      <w:r w:rsidR="00285765">
        <w:rPr>
          <w:rFonts w:ascii="Times New Roman" w:hAnsi="Times New Roman" w:cs="Times New Roman"/>
          <w:sz w:val="24"/>
          <w:szCs w:val="24"/>
        </w:rPr>
        <w:t xml:space="preserve">cima iznijela potrebu da se javnost i sugrađani s područja Mjesnog odbora „Pavao Šubić“ uključe u davanje prijedloga </w:t>
      </w:r>
      <w:r w:rsidR="00CE1DD2">
        <w:rPr>
          <w:rFonts w:ascii="Times New Roman" w:hAnsi="Times New Roman" w:cs="Times New Roman"/>
          <w:sz w:val="24"/>
          <w:szCs w:val="24"/>
        </w:rPr>
        <w:t>z</w:t>
      </w:r>
      <w:r w:rsidR="00285765">
        <w:rPr>
          <w:rFonts w:ascii="Times New Roman" w:hAnsi="Times New Roman" w:cs="Times New Roman"/>
          <w:sz w:val="24"/>
          <w:szCs w:val="24"/>
        </w:rPr>
        <w:t xml:space="preserve">a </w:t>
      </w:r>
      <w:r w:rsidR="00CE1DD2">
        <w:rPr>
          <w:rFonts w:ascii="Times New Roman" w:hAnsi="Times New Roman" w:cs="Times New Roman"/>
          <w:sz w:val="24"/>
          <w:szCs w:val="24"/>
        </w:rPr>
        <w:t>revitalizaciju prostora na području Bloka Badel / Arko. U raspravi je zaključeno da bi jednan od mogućih kanala komunikacije mogla biti stranica Mjesnog odbora na društvenoj mreži Facebook, te je vijećnik Vlado Resnik zadužen da do sljedeće sjednice VMO otvori stranicu Mjesnog odbora na Facebooku kako bi se događanja u Mjesnom odboru</w:t>
      </w:r>
      <w:r w:rsidR="00826B66">
        <w:rPr>
          <w:rFonts w:ascii="Times New Roman" w:hAnsi="Times New Roman" w:cs="Times New Roman"/>
          <w:sz w:val="24"/>
          <w:szCs w:val="24"/>
        </w:rPr>
        <w:t xml:space="preserve"> i na taj način</w:t>
      </w:r>
      <w:r w:rsidR="00CE1DD2">
        <w:rPr>
          <w:rFonts w:ascii="Times New Roman" w:hAnsi="Times New Roman" w:cs="Times New Roman"/>
          <w:sz w:val="24"/>
          <w:szCs w:val="24"/>
        </w:rPr>
        <w:t xml:space="preserve"> predstavljala javnosti, a od građana </w:t>
      </w:r>
      <w:r w:rsidR="00826B66">
        <w:rPr>
          <w:rFonts w:ascii="Times New Roman" w:hAnsi="Times New Roman" w:cs="Times New Roman"/>
          <w:sz w:val="24"/>
          <w:szCs w:val="24"/>
        </w:rPr>
        <w:t xml:space="preserve">brže </w:t>
      </w:r>
      <w:r w:rsidR="00CE1DD2">
        <w:rPr>
          <w:rFonts w:ascii="Times New Roman" w:hAnsi="Times New Roman" w:cs="Times New Roman"/>
          <w:sz w:val="24"/>
          <w:szCs w:val="24"/>
        </w:rPr>
        <w:t xml:space="preserve">dobile povratne informacije </w:t>
      </w:r>
      <w:r w:rsidR="00111B31">
        <w:rPr>
          <w:rFonts w:ascii="Times New Roman" w:hAnsi="Times New Roman" w:cs="Times New Roman"/>
          <w:sz w:val="24"/>
          <w:szCs w:val="24"/>
        </w:rPr>
        <w:t>o potrebama na području Mjesnog odbora „Pavao Šubić“.</w:t>
      </w:r>
    </w:p>
    <w:p w14:paraId="6678F33A" w14:textId="76FDCD59" w:rsidR="00100491" w:rsidRDefault="00100491" w:rsidP="00943D2F">
      <w:pPr>
        <w:rPr>
          <w:rFonts w:ascii="Times New Roman" w:hAnsi="Times New Roman" w:cs="Times New Roman"/>
          <w:b/>
          <w:bCs/>
          <w:sz w:val="24"/>
          <w:szCs w:val="24"/>
        </w:rPr>
      </w:pPr>
    </w:p>
    <w:p w14:paraId="01BBC0ED" w14:textId="77777777" w:rsidR="00111B31" w:rsidRDefault="00111B31" w:rsidP="00943D2F">
      <w:pPr>
        <w:rPr>
          <w:rFonts w:ascii="Times New Roman" w:hAnsi="Times New Roman" w:cs="Times New Roman"/>
          <w:b/>
          <w:bCs/>
          <w:sz w:val="24"/>
          <w:szCs w:val="24"/>
        </w:rPr>
      </w:pPr>
    </w:p>
    <w:p w14:paraId="4D5F375F" w14:textId="2EDD3317" w:rsidR="00111B31" w:rsidRDefault="008C08EC" w:rsidP="00111B31">
      <w:pPr>
        <w:rPr>
          <w:rFonts w:ascii="Times New Roman" w:hAnsi="Times New Roman" w:cs="Times New Roman"/>
          <w:b/>
          <w:sz w:val="24"/>
          <w:szCs w:val="24"/>
        </w:rPr>
      </w:pPr>
      <w:r w:rsidRPr="008C08EC">
        <w:rPr>
          <w:rFonts w:ascii="Times New Roman" w:hAnsi="Times New Roman" w:cs="Times New Roman"/>
          <w:b/>
          <w:bCs/>
          <w:sz w:val="24"/>
          <w:szCs w:val="24"/>
        </w:rPr>
        <w:t xml:space="preserve">Ad 6. </w:t>
      </w:r>
      <w:r w:rsidR="00111B31" w:rsidRPr="00245AE6">
        <w:rPr>
          <w:rFonts w:ascii="Times New Roman" w:hAnsi="Times New Roman" w:cs="Times New Roman"/>
          <w:b/>
          <w:sz w:val="24"/>
          <w:szCs w:val="24"/>
        </w:rPr>
        <w:t>Upiti i poruke građana</w:t>
      </w:r>
    </w:p>
    <w:p w14:paraId="4BCFE5F7" w14:textId="13C9E15C" w:rsidR="00A03501" w:rsidRDefault="00A03501" w:rsidP="00111B31">
      <w:pPr>
        <w:rPr>
          <w:rFonts w:ascii="Times New Roman" w:hAnsi="Times New Roman" w:cs="Times New Roman"/>
          <w:bCs/>
          <w:sz w:val="24"/>
          <w:szCs w:val="24"/>
        </w:rPr>
      </w:pPr>
      <w:r>
        <w:rPr>
          <w:rFonts w:ascii="Times New Roman" w:hAnsi="Times New Roman" w:cs="Times New Roman"/>
          <w:bCs/>
          <w:sz w:val="24"/>
          <w:szCs w:val="24"/>
        </w:rPr>
        <w:tab/>
      </w:r>
      <w:r w:rsidR="00111B31" w:rsidRPr="00111B31">
        <w:rPr>
          <w:rFonts w:ascii="Times New Roman" w:hAnsi="Times New Roman" w:cs="Times New Roman"/>
          <w:bCs/>
          <w:sz w:val="24"/>
          <w:szCs w:val="24"/>
        </w:rPr>
        <w:t xml:space="preserve">Predsjednica je vijećnike upoznala s </w:t>
      </w:r>
      <w:r w:rsidR="00111B31">
        <w:rPr>
          <w:rFonts w:ascii="Times New Roman" w:hAnsi="Times New Roman" w:cs="Times New Roman"/>
          <w:bCs/>
          <w:sz w:val="24"/>
          <w:szCs w:val="24"/>
        </w:rPr>
        <w:t>porukama koje su upućene na službenu e-adresu Mjesnog odbora</w:t>
      </w:r>
      <w:r>
        <w:rPr>
          <w:rFonts w:ascii="Times New Roman" w:hAnsi="Times New Roman" w:cs="Times New Roman"/>
          <w:bCs/>
          <w:sz w:val="24"/>
          <w:szCs w:val="24"/>
        </w:rPr>
        <w:t>:</w:t>
      </w:r>
    </w:p>
    <w:p w14:paraId="225EAC41" w14:textId="07711EA0" w:rsidR="00A03501" w:rsidRDefault="00A03501" w:rsidP="00A03501">
      <w:pPr>
        <w:pStyle w:val="ListParagraph"/>
        <w:numPr>
          <w:ilvl w:val="0"/>
          <w:numId w:val="7"/>
        </w:numPr>
        <w:rPr>
          <w:rFonts w:ascii="Times New Roman" w:hAnsi="Times New Roman" w:cs="Times New Roman"/>
          <w:bCs/>
          <w:sz w:val="24"/>
          <w:szCs w:val="24"/>
        </w:rPr>
      </w:pPr>
      <w:r>
        <w:rPr>
          <w:rFonts w:ascii="Times New Roman" w:hAnsi="Times New Roman" w:cs="Times New Roman"/>
          <w:bCs/>
          <w:sz w:val="24"/>
          <w:szCs w:val="24"/>
        </w:rPr>
        <w:t>I</w:t>
      </w:r>
      <w:r w:rsidRPr="00A03501">
        <w:rPr>
          <w:rFonts w:ascii="Times New Roman" w:hAnsi="Times New Roman" w:cs="Times New Roman"/>
          <w:bCs/>
          <w:sz w:val="24"/>
          <w:szCs w:val="24"/>
        </w:rPr>
        <w:t>nicijativa 1postozagrad traži sadnju nedostajućih puzajućih biljaka za pergolu u dječjem igralištu</w:t>
      </w:r>
      <w:r>
        <w:rPr>
          <w:rFonts w:ascii="Times New Roman" w:hAnsi="Times New Roman" w:cs="Times New Roman"/>
          <w:bCs/>
          <w:sz w:val="24"/>
          <w:szCs w:val="24"/>
        </w:rPr>
        <w:t xml:space="preserve"> u Parku Bartula Kašića</w:t>
      </w:r>
    </w:p>
    <w:p w14:paraId="19B0A057" w14:textId="74BFA8F7" w:rsidR="00A03501" w:rsidRDefault="00A03501" w:rsidP="00A03501">
      <w:pPr>
        <w:pStyle w:val="ListParagraph"/>
        <w:numPr>
          <w:ilvl w:val="0"/>
          <w:numId w:val="7"/>
        </w:numPr>
        <w:rPr>
          <w:rFonts w:ascii="Times New Roman" w:hAnsi="Times New Roman" w:cs="Times New Roman"/>
          <w:bCs/>
          <w:sz w:val="24"/>
          <w:szCs w:val="24"/>
        </w:rPr>
      </w:pPr>
      <w:r>
        <w:rPr>
          <w:rFonts w:ascii="Times New Roman" w:hAnsi="Times New Roman" w:cs="Times New Roman"/>
          <w:bCs/>
          <w:sz w:val="24"/>
          <w:szCs w:val="24"/>
        </w:rPr>
        <w:t>Sugrađanka S. ponovo traži hitno postavljanje pila s pitkom vodom u park, te popravak poklopca jednog šahta.</w:t>
      </w:r>
    </w:p>
    <w:p w14:paraId="4D357C55" w14:textId="13509A57" w:rsidR="00A03501" w:rsidRPr="00A03501" w:rsidRDefault="00A03501" w:rsidP="00C51D1D">
      <w:pPr>
        <w:pStyle w:val="ListParagraph"/>
        <w:numPr>
          <w:ilvl w:val="0"/>
          <w:numId w:val="7"/>
        </w:numPr>
        <w:rPr>
          <w:rFonts w:ascii="Times New Roman" w:hAnsi="Times New Roman" w:cs="Times New Roman"/>
          <w:bCs/>
          <w:sz w:val="24"/>
          <w:szCs w:val="24"/>
        </w:rPr>
      </w:pPr>
      <w:r w:rsidRPr="00A03501">
        <w:rPr>
          <w:rFonts w:ascii="Times New Roman" w:hAnsi="Times New Roman" w:cs="Times New Roman"/>
          <w:bCs/>
          <w:sz w:val="24"/>
          <w:szCs w:val="24"/>
        </w:rPr>
        <w:t>Sugrađanka Z. traži češće zalijevanje stabala</w:t>
      </w:r>
    </w:p>
    <w:p w14:paraId="28201A03" w14:textId="7292B1BD" w:rsidR="00111B31" w:rsidRDefault="00111B31" w:rsidP="00111B31">
      <w:pPr>
        <w:rPr>
          <w:rFonts w:ascii="Times New Roman" w:hAnsi="Times New Roman" w:cs="Times New Roman"/>
          <w:b/>
          <w:sz w:val="24"/>
          <w:szCs w:val="24"/>
        </w:rPr>
      </w:pPr>
    </w:p>
    <w:p w14:paraId="00B998E6" w14:textId="77777777" w:rsidR="00111B31" w:rsidRPr="00245AE6" w:rsidRDefault="00111B31" w:rsidP="00111B31">
      <w:pPr>
        <w:rPr>
          <w:rFonts w:ascii="Times New Roman" w:hAnsi="Times New Roman" w:cs="Times New Roman"/>
          <w:b/>
          <w:sz w:val="24"/>
          <w:szCs w:val="24"/>
        </w:rPr>
      </w:pPr>
    </w:p>
    <w:p w14:paraId="58DC1CD0" w14:textId="1D740461" w:rsidR="00111B31" w:rsidRDefault="00111B31" w:rsidP="00111B31">
      <w:pPr>
        <w:rPr>
          <w:rFonts w:ascii="Times New Roman" w:hAnsi="Times New Roman" w:cs="Times New Roman"/>
          <w:b/>
          <w:sz w:val="24"/>
          <w:szCs w:val="24"/>
        </w:rPr>
      </w:pPr>
      <w:r>
        <w:rPr>
          <w:rFonts w:ascii="Times New Roman" w:hAnsi="Times New Roman" w:cs="Times New Roman"/>
          <w:b/>
          <w:sz w:val="24"/>
          <w:szCs w:val="24"/>
        </w:rPr>
        <w:t xml:space="preserve">Ad 7. </w:t>
      </w:r>
      <w:r w:rsidRPr="00245AE6">
        <w:rPr>
          <w:rFonts w:ascii="Times New Roman" w:hAnsi="Times New Roman" w:cs="Times New Roman"/>
          <w:b/>
          <w:sz w:val="24"/>
          <w:szCs w:val="24"/>
        </w:rPr>
        <w:t>Pitanja i prijedlozi</w:t>
      </w:r>
    </w:p>
    <w:p w14:paraId="38857734" w14:textId="7F1BB1A6" w:rsidR="009E1B16" w:rsidRDefault="00171BC4" w:rsidP="00943D2F">
      <w:pPr>
        <w:rPr>
          <w:rFonts w:ascii="Times New Roman" w:hAnsi="Times New Roman" w:cs="Times New Roman"/>
          <w:sz w:val="24"/>
          <w:szCs w:val="24"/>
        </w:rPr>
      </w:pPr>
      <w:r>
        <w:rPr>
          <w:rFonts w:ascii="Times New Roman" w:hAnsi="Times New Roman" w:cs="Times New Roman"/>
          <w:sz w:val="24"/>
          <w:szCs w:val="24"/>
        </w:rPr>
        <w:tab/>
      </w:r>
      <w:r w:rsidR="00111B31" w:rsidRPr="00111B31">
        <w:rPr>
          <w:rFonts w:ascii="Times New Roman" w:hAnsi="Times New Roman" w:cs="Times New Roman"/>
          <w:sz w:val="24"/>
          <w:szCs w:val="24"/>
        </w:rPr>
        <w:t>Pr</w:t>
      </w:r>
      <w:r w:rsidR="00111B31">
        <w:rPr>
          <w:rFonts w:ascii="Times New Roman" w:hAnsi="Times New Roman" w:cs="Times New Roman"/>
          <w:sz w:val="24"/>
          <w:szCs w:val="24"/>
        </w:rPr>
        <w:t xml:space="preserve">edsjednica je vijećnike </w:t>
      </w:r>
      <w:r w:rsidR="00345298">
        <w:rPr>
          <w:rFonts w:ascii="Times New Roman" w:hAnsi="Times New Roman" w:cs="Times New Roman"/>
          <w:sz w:val="24"/>
          <w:szCs w:val="24"/>
        </w:rPr>
        <w:t>izvijestila</w:t>
      </w:r>
      <w:r w:rsidR="00111B31">
        <w:rPr>
          <w:rFonts w:ascii="Times New Roman" w:hAnsi="Times New Roman" w:cs="Times New Roman"/>
          <w:sz w:val="24"/>
          <w:szCs w:val="24"/>
        </w:rPr>
        <w:t xml:space="preserve"> </w:t>
      </w:r>
      <w:r w:rsidR="00345298">
        <w:rPr>
          <w:rFonts w:ascii="Times New Roman" w:hAnsi="Times New Roman" w:cs="Times New Roman"/>
          <w:sz w:val="24"/>
          <w:szCs w:val="24"/>
        </w:rPr>
        <w:t>o</w:t>
      </w:r>
      <w:r w:rsidR="00111B31">
        <w:rPr>
          <w:rFonts w:ascii="Times New Roman" w:hAnsi="Times New Roman" w:cs="Times New Roman"/>
          <w:sz w:val="24"/>
          <w:szCs w:val="24"/>
        </w:rPr>
        <w:t xml:space="preserve"> </w:t>
      </w:r>
      <w:r w:rsidR="00345298">
        <w:rPr>
          <w:rFonts w:ascii="Times New Roman" w:hAnsi="Times New Roman" w:cs="Times New Roman"/>
          <w:sz w:val="24"/>
          <w:szCs w:val="24"/>
        </w:rPr>
        <w:t>problemima koje ima predstavnica suvlasnika zgrade u Martićevoj 67 / Šubićevoj 40 a u kojoj se nalazi i prostor Mjesnog odbora. Većina lokala u zgradi u privatnom je vlasništvu 110 suvlasnika</w:t>
      </w:r>
      <w:r w:rsidR="00AD2215">
        <w:rPr>
          <w:rFonts w:ascii="Times New Roman" w:hAnsi="Times New Roman" w:cs="Times New Roman"/>
          <w:sz w:val="24"/>
          <w:szCs w:val="24"/>
        </w:rPr>
        <w:t xml:space="preserve"> </w:t>
      </w:r>
      <w:r w:rsidR="00345298">
        <w:rPr>
          <w:rFonts w:ascii="Times New Roman" w:hAnsi="Times New Roman" w:cs="Times New Roman"/>
          <w:sz w:val="24"/>
          <w:szCs w:val="24"/>
        </w:rPr>
        <w:t xml:space="preserve">ali se aktivno ne koristi, te prostor djeluje zapušteno i prazno. Zgrada ima veliki dug prema Gradskom stambeno komunalnom gospodarstvu, a zbog </w:t>
      </w:r>
      <w:r>
        <w:rPr>
          <w:rFonts w:ascii="Times New Roman" w:hAnsi="Times New Roman" w:cs="Times New Roman"/>
          <w:sz w:val="24"/>
          <w:szCs w:val="24"/>
        </w:rPr>
        <w:t>nedobivanja suglasnosti od nekih suvlasnika</w:t>
      </w:r>
      <w:r w:rsidR="00AD2215">
        <w:rPr>
          <w:rFonts w:ascii="Times New Roman" w:hAnsi="Times New Roman" w:cs="Times New Roman"/>
          <w:sz w:val="24"/>
          <w:szCs w:val="24"/>
        </w:rPr>
        <w:t xml:space="preserve"> nije ni uknjižena.</w:t>
      </w:r>
    </w:p>
    <w:p w14:paraId="7D868611" w14:textId="5B1A94DF" w:rsidR="00AD2215" w:rsidRDefault="00AD2215" w:rsidP="00943D2F">
      <w:pPr>
        <w:rPr>
          <w:rFonts w:ascii="Times New Roman" w:hAnsi="Times New Roman" w:cs="Times New Roman"/>
          <w:sz w:val="24"/>
          <w:szCs w:val="24"/>
        </w:rPr>
      </w:pPr>
      <w:r>
        <w:rPr>
          <w:rFonts w:ascii="Times New Roman" w:hAnsi="Times New Roman" w:cs="Times New Roman"/>
          <w:sz w:val="24"/>
          <w:szCs w:val="24"/>
        </w:rPr>
        <w:t xml:space="preserve">Vijećnici MO zaključili su da bi </w:t>
      </w:r>
      <w:r w:rsidR="00171BC4">
        <w:rPr>
          <w:rFonts w:ascii="Times New Roman" w:hAnsi="Times New Roman" w:cs="Times New Roman"/>
          <w:sz w:val="24"/>
          <w:szCs w:val="24"/>
        </w:rPr>
        <w:t xml:space="preserve">suvlasnici </w:t>
      </w:r>
      <w:r>
        <w:rPr>
          <w:rFonts w:ascii="Times New Roman" w:hAnsi="Times New Roman" w:cs="Times New Roman"/>
          <w:sz w:val="24"/>
          <w:szCs w:val="24"/>
        </w:rPr>
        <w:t>ovako velik</w:t>
      </w:r>
      <w:r w:rsidR="00171BC4">
        <w:rPr>
          <w:rFonts w:ascii="Times New Roman" w:hAnsi="Times New Roman" w:cs="Times New Roman"/>
          <w:sz w:val="24"/>
          <w:szCs w:val="24"/>
        </w:rPr>
        <w:t>og</w:t>
      </w:r>
      <w:r>
        <w:rPr>
          <w:rFonts w:ascii="Times New Roman" w:hAnsi="Times New Roman" w:cs="Times New Roman"/>
          <w:sz w:val="24"/>
          <w:szCs w:val="24"/>
        </w:rPr>
        <w:t xml:space="preserve"> objekt</w:t>
      </w:r>
      <w:r w:rsidR="00171BC4">
        <w:rPr>
          <w:rFonts w:ascii="Times New Roman" w:hAnsi="Times New Roman" w:cs="Times New Roman"/>
          <w:sz w:val="24"/>
          <w:szCs w:val="24"/>
        </w:rPr>
        <w:t>a</w:t>
      </w:r>
      <w:r>
        <w:rPr>
          <w:rFonts w:ascii="Times New Roman" w:hAnsi="Times New Roman" w:cs="Times New Roman"/>
          <w:sz w:val="24"/>
          <w:szCs w:val="24"/>
        </w:rPr>
        <w:t xml:space="preserve"> i na tako prometnoj lokaciji što prije treba</w:t>
      </w:r>
      <w:r w:rsidR="00171BC4">
        <w:rPr>
          <w:rFonts w:ascii="Times New Roman" w:hAnsi="Times New Roman" w:cs="Times New Roman"/>
          <w:sz w:val="24"/>
          <w:szCs w:val="24"/>
        </w:rPr>
        <w:t>li</w:t>
      </w:r>
      <w:r>
        <w:rPr>
          <w:rFonts w:ascii="Times New Roman" w:hAnsi="Times New Roman" w:cs="Times New Roman"/>
          <w:sz w:val="24"/>
          <w:szCs w:val="24"/>
        </w:rPr>
        <w:t xml:space="preserve"> ishoditi nedostajuće dokumente, te da bi vlasnike </w:t>
      </w:r>
      <w:r w:rsidR="00171BC4">
        <w:rPr>
          <w:rFonts w:ascii="Times New Roman" w:hAnsi="Times New Roman" w:cs="Times New Roman"/>
          <w:sz w:val="24"/>
          <w:szCs w:val="24"/>
        </w:rPr>
        <w:t xml:space="preserve">poslovnih prostora </w:t>
      </w:r>
      <w:r>
        <w:rPr>
          <w:rFonts w:ascii="Times New Roman" w:hAnsi="Times New Roman" w:cs="Times New Roman"/>
          <w:sz w:val="24"/>
          <w:szCs w:val="24"/>
        </w:rPr>
        <w:t xml:space="preserve">(od kojih </w:t>
      </w:r>
      <w:r>
        <w:rPr>
          <w:rFonts w:ascii="Times New Roman" w:hAnsi="Times New Roman" w:cs="Times New Roman"/>
          <w:sz w:val="24"/>
          <w:szCs w:val="24"/>
        </w:rPr>
        <w:lastRenderedPageBreak/>
        <w:t xml:space="preserve">se tek 20-ak odaziva na sastanke) trebalo potaknuti na </w:t>
      </w:r>
      <w:r w:rsidR="00171BC4">
        <w:rPr>
          <w:rFonts w:ascii="Times New Roman" w:hAnsi="Times New Roman" w:cs="Times New Roman"/>
          <w:sz w:val="24"/>
          <w:szCs w:val="24"/>
        </w:rPr>
        <w:t xml:space="preserve">njihovo </w:t>
      </w:r>
      <w:r>
        <w:rPr>
          <w:rFonts w:ascii="Times New Roman" w:hAnsi="Times New Roman" w:cs="Times New Roman"/>
          <w:sz w:val="24"/>
          <w:szCs w:val="24"/>
        </w:rPr>
        <w:t>oživljavanje</w:t>
      </w:r>
      <w:r w:rsidR="00171BC4">
        <w:rPr>
          <w:rFonts w:ascii="Times New Roman" w:hAnsi="Times New Roman" w:cs="Times New Roman"/>
          <w:sz w:val="24"/>
          <w:szCs w:val="24"/>
        </w:rPr>
        <w:t xml:space="preserve"> umjesto korištenja kao skladišta</w:t>
      </w:r>
      <w:r>
        <w:rPr>
          <w:rFonts w:ascii="Times New Roman" w:hAnsi="Times New Roman" w:cs="Times New Roman"/>
          <w:sz w:val="24"/>
          <w:szCs w:val="24"/>
        </w:rPr>
        <w:t>.</w:t>
      </w:r>
    </w:p>
    <w:p w14:paraId="0CC93848" w14:textId="0B6DAC71" w:rsidR="00171BC4" w:rsidRDefault="00171BC4" w:rsidP="00943D2F">
      <w:pPr>
        <w:rPr>
          <w:rFonts w:ascii="Times New Roman" w:hAnsi="Times New Roman" w:cs="Times New Roman"/>
          <w:sz w:val="24"/>
          <w:szCs w:val="24"/>
        </w:rPr>
      </w:pPr>
      <w:r>
        <w:rPr>
          <w:rFonts w:ascii="Times New Roman" w:hAnsi="Times New Roman" w:cs="Times New Roman"/>
          <w:sz w:val="24"/>
          <w:szCs w:val="24"/>
        </w:rPr>
        <w:tab/>
      </w:r>
      <w:r w:rsidR="00705ED1">
        <w:rPr>
          <w:rFonts w:ascii="Times New Roman" w:hAnsi="Times New Roman" w:cs="Times New Roman"/>
          <w:sz w:val="24"/>
          <w:szCs w:val="24"/>
        </w:rPr>
        <w:t xml:space="preserve">Predsjednica je najavila da će Gradskom uredu za zaštitu spomenika kulture i prirode poslati dopis kojim se traži ponovna restauracija fontane u Parku kneza Zdeslava jer je kameni dio </w:t>
      </w:r>
      <w:r w:rsidR="00826B66">
        <w:rPr>
          <w:rFonts w:ascii="Times New Roman" w:hAnsi="Times New Roman" w:cs="Times New Roman"/>
          <w:sz w:val="24"/>
          <w:szCs w:val="24"/>
        </w:rPr>
        <w:t xml:space="preserve">opet </w:t>
      </w:r>
      <w:r w:rsidR="00705ED1">
        <w:rPr>
          <w:rFonts w:ascii="Times New Roman" w:hAnsi="Times New Roman" w:cs="Times New Roman"/>
          <w:sz w:val="24"/>
          <w:szCs w:val="24"/>
        </w:rPr>
        <w:t>oštećen i pušta vodu.</w:t>
      </w:r>
    </w:p>
    <w:p w14:paraId="21D5FE24" w14:textId="7A6EBACB" w:rsidR="00705ED1" w:rsidRDefault="00705ED1" w:rsidP="00943D2F">
      <w:pPr>
        <w:rPr>
          <w:rFonts w:ascii="Times New Roman" w:hAnsi="Times New Roman" w:cs="Times New Roman"/>
          <w:sz w:val="24"/>
          <w:szCs w:val="24"/>
        </w:rPr>
      </w:pPr>
      <w:r>
        <w:rPr>
          <w:rFonts w:ascii="Times New Roman" w:hAnsi="Times New Roman" w:cs="Times New Roman"/>
          <w:sz w:val="24"/>
          <w:szCs w:val="24"/>
        </w:rPr>
        <w:tab/>
        <w:t xml:space="preserve">Predsjednica je zamolila vijećnike da </w:t>
      </w:r>
      <w:r w:rsidR="00826B66">
        <w:rPr>
          <w:rFonts w:ascii="Times New Roman" w:hAnsi="Times New Roman" w:cs="Times New Roman"/>
          <w:sz w:val="24"/>
          <w:szCs w:val="24"/>
        </w:rPr>
        <w:t xml:space="preserve">do sljedeće sjednice </w:t>
      </w:r>
      <w:r>
        <w:rPr>
          <w:rFonts w:ascii="Times New Roman" w:hAnsi="Times New Roman" w:cs="Times New Roman"/>
          <w:sz w:val="24"/>
          <w:szCs w:val="24"/>
        </w:rPr>
        <w:t xml:space="preserve">predlože moguće lokacije za podzemne spremnike za otpad koji bi bili smješteni na području MO i bili </w:t>
      </w:r>
      <w:r w:rsidR="00A25A14">
        <w:rPr>
          <w:rFonts w:ascii="Times New Roman" w:hAnsi="Times New Roman" w:cs="Times New Roman"/>
          <w:sz w:val="24"/>
          <w:szCs w:val="24"/>
        </w:rPr>
        <w:t xml:space="preserve">na lokacijama </w:t>
      </w:r>
      <w:r>
        <w:rPr>
          <w:rFonts w:ascii="Times New Roman" w:hAnsi="Times New Roman" w:cs="Times New Roman"/>
          <w:sz w:val="24"/>
          <w:szCs w:val="24"/>
        </w:rPr>
        <w:t>praktični</w:t>
      </w:r>
      <w:r w:rsidR="00A25A14">
        <w:rPr>
          <w:rFonts w:ascii="Times New Roman" w:hAnsi="Times New Roman" w:cs="Times New Roman"/>
          <w:sz w:val="24"/>
          <w:szCs w:val="24"/>
        </w:rPr>
        <w:t>ma</w:t>
      </w:r>
      <w:r>
        <w:rPr>
          <w:rFonts w:ascii="Times New Roman" w:hAnsi="Times New Roman" w:cs="Times New Roman"/>
          <w:sz w:val="24"/>
          <w:szCs w:val="24"/>
        </w:rPr>
        <w:t xml:space="preserve"> za stanovnike okolnih zgrada.</w:t>
      </w:r>
    </w:p>
    <w:p w14:paraId="7A310E08" w14:textId="5BEA16AE" w:rsidR="00705ED1" w:rsidRDefault="00705ED1" w:rsidP="00943D2F">
      <w:pPr>
        <w:rPr>
          <w:rFonts w:ascii="Times New Roman" w:hAnsi="Times New Roman" w:cs="Times New Roman"/>
          <w:sz w:val="24"/>
          <w:szCs w:val="24"/>
        </w:rPr>
      </w:pPr>
      <w:r>
        <w:rPr>
          <w:rFonts w:ascii="Times New Roman" w:hAnsi="Times New Roman" w:cs="Times New Roman"/>
          <w:sz w:val="24"/>
          <w:szCs w:val="24"/>
        </w:rPr>
        <w:tab/>
        <w:t xml:space="preserve">Vijećnici su zamoljeni i da daju prijedloge za kulturne i zabavne programe koji bi se odvijali u </w:t>
      </w:r>
      <w:r w:rsidR="004C4146">
        <w:rPr>
          <w:rFonts w:ascii="Times New Roman" w:hAnsi="Times New Roman" w:cs="Times New Roman"/>
          <w:sz w:val="24"/>
          <w:szCs w:val="24"/>
        </w:rPr>
        <w:t xml:space="preserve">u parku Bartula Kašića, te u </w:t>
      </w:r>
      <w:r>
        <w:rPr>
          <w:rFonts w:ascii="Times New Roman" w:hAnsi="Times New Roman" w:cs="Times New Roman"/>
          <w:sz w:val="24"/>
          <w:szCs w:val="24"/>
        </w:rPr>
        <w:t xml:space="preserve">suradnji sa susjednim mjesnim odborima na </w:t>
      </w:r>
      <w:r w:rsidR="00A03501">
        <w:rPr>
          <w:rFonts w:ascii="Times New Roman" w:hAnsi="Times New Roman" w:cs="Times New Roman"/>
          <w:sz w:val="24"/>
          <w:szCs w:val="24"/>
        </w:rPr>
        <w:t>Trgu Eugena Kvaternika</w:t>
      </w:r>
      <w:r w:rsidR="004C4146">
        <w:rPr>
          <w:rFonts w:ascii="Times New Roman" w:hAnsi="Times New Roman" w:cs="Times New Roman"/>
          <w:sz w:val="24"/>
          <w:szCs w:val="24"/>
        </w:rPr>
        <w:t>.</w:t>
      </w:r>
    </w:p>
    <w:p w14:paraId="79BE5E67" w14:textId="77777777" w:rsidR="00CF6F1B" w:rsidRDefault="00A25A14" w:rsidP="00CF6F1B">
      <w:pPr>
        <w:ind w:firstLine="708"/>
        <w:rPr>
          <w:rFonts w:ascii="Times New Roman" w:hAnsi="Times New Roman" w:cs="Times New Roman"/>
          <w:sz w:val="24"/>
          <w:szCs w:val="24"/>
        </w:rPr>
      </w:pPr>
      <w:r>
        <w:rPr>
          <w:rFonts w:ascii="Times New Roman" w:hAnsi="Times New Roman" w:cs="Times New Roman"/>
          <w:sz w:val="24"/>
          <w:szCs w:val="24"/>
        </w:rPr>
        <w:t>Na sjednici prisutna sugrađanka S. zatražila je zakretanje znaka jednosmjernog prometa u ulici Milana Makanca kako bi bio vidljiviji vozačima koji često u navedenu ulicu ulaze iz pogrešnog smjera.</w:t>
      </w:r>
    </w:p>
    <w:p w14:paraId="2283CF2B" w14:textId="35AD3C4F" w:rsidR="00CF6F1B" w:rsidRPr="00CF6F1B" w:rsidRDefault="00CF6F1B" w:rsidP="00CF6F1B">
      <w:pPr>
        <w:ind w:firstLine="708"/>
        <w:rPr>
          <w:rFonts w:ascii="Times New Roman" w:hAnsi="Times New Roman" w:cs="Times New Roman"/>
          <w:sz w:val="24"/>
          <w:szCs w:val="24"/>
        </w:rPr>
      </w:pPr>
      <w:r>
        <w:rPr>
          <w:rFonts w:ascii="Times New Roman" w:hAnsi="Times New Roman" w:cs="Times New Roman"/>
          <w:sz w:val="24"/>
          <w:szCs w:val="24"/>
        </w:rPr>
        <w:t xml:space="preserve">Prema uvidu u korištenje taksi </w:t>
      </w:r>
      <w:r w:rsidRPr="00CF6F1B">
        <w:rPr>
          <w:rFonts w:ascii="Times New Roman" w:hAnsi="Times New Roman" w:cs="Times New Roman"/>
          <w:sz w:val="24"/>
          <w:szCs w:val="24"/>
        </w:rPr>
        <w:t>stajališt</w:t>
      </w:r>
      <w:r>
        <w:rPr>
          <w:rFonts w:ascii="Times New Roman" w:hAnsi="Times New Roman" w:cs="Times New Roman"/>
          <w:sz w:val="24"/>
          <w:szCs w:val="24"/>
        </w:rPr>
        <w:t>a</w:t>
      </w:r>
      <w:r w:rsidRPr="00CF6F1B">
        <w:rPr>
          <w:rFonts w:ascii="Times New Roman" w:hAnsi="Times New Roman" w:cs="Times New Roman"/>
          <w:sz w:val="24"/>
          <w:szCs w:val="24"/>
        </w:rPr>
        <w:t xml:space="preserve"> u Tuškanovoj </w:t>
      </w:r>
      <w:r>
        <w:rPr>
          <w:rFonts w:ascii="Times New Roman" w:hAnsi="Times New Roman" w:cs="Times New Roman"/>
          <w:sz w:val="24"/>
          <w:szCs w:val="24"/>
        </w:rPr>
        <w:t xml:space="preserve">ulici </w:t>
      </w:r>
      <w:r w:rsidRPr="00CF6F1B">
        <w:rPr>
          <w:rFonts w:ascii="Times New Roman" w:hAnsi="Times New Roman" w:cs="Times New Roman"/>
          <w:sz w:val="24"/>
          <w:szCs w:val="24"/>
        </w:rPr>
        <w:t>kod parka Bartula Kaši</w:t>
      </w:r>
      <w:r>
        <w:rPr>
          <w:rFonts w:ascii="Times New Roman" w:hAnsi="Times New Roman" w:cs="Times New Roman"/>
          <w:sz w:val="24"/>
          <w:szCs w:val="24"/>
        </w:rPr>
        <w:t>ć</w:t>
      </w:r>
      <w:r w:rsidRPr="00CF6F1B">
        <w:rPr>
          <w:rFonts w:ascii="Times New Roman" w:hAnsi="Times New Roman" w:cs="Times New Roman"/>
          <w:sz w:val="24"/>
          <w:szCs w:val="24"/>
        </w:rPr>
        <w:t xml:space="preserve">a </w:t>
      </w:r>
      <w:r>
        <w:rPr>
          <w:rFonts w:ascii="Times New Roman" w:hAnsi="Times New Roman" w:cs="Times New Roman"/>
          <w:sz w:val="24"/>
          <w:szCs w:val="24"/>
        </w:rPr>
        <w:t xml:space="preserve">članovi Vijeća su mišljenja da bi navedeni parkirni prostor za taksi prijevoznike trebalo smanjiti a ostala mjesta prenamijeniti za parkiranje dostupno svima ili </w:t>
      </w:r>
      <w:r w:rsidR="00960D04">
        <w:rPr>
          <w:rFonts w:ascii="Times New Roman" w:hAnsi="Times New Roman" w:cs="Times New Roman"/>
          <w:sz w:val="24"/>
          <w:szCs w:val="24"/>
        </w:rPr>
        <w:t xml:space="preserve">posve </w:t>
      </w:r>
      <w:r w:rsidRPr="00CF6F1B">
        <w:rPr>
          <w:rFonts w:ascii="Times New Roman" w:hAnsi="Times New Roman" w:cs="Times New Roman"/>
          <w:sz w:val="24"/>
          <w:szCs w:val="24"/>
        </w:rPr>
        <w:t xml:space="preserve">ukinuti </w:t>
      </w:r>
      <w:r>
        <w:rPr>
          <w:rFonts w:ascii="Times New Roman" w:hAnsi="Times New Roman" w:cs="Times New Roman"/>
          <w:sz w:val="24"/>
          <w:szCs w:val="24"/>
        </w:rPr>
        <w:t xml:space="preserve">s obzirom </w:t>
      </w:r>
      <w:r w:rsidR="00960D04">
        <w:rPr>
          <w:rFonts w:ascii="Times New Roman" w:hAnsi="Times New Roman" w:cs="Times New Roman"/>
          <w:sz w:val="24"/>
          <w:szCs w:val="24"/>
        </w:rPr>
        <w:t xml:space="preserve">na promijenjene navike građana i </w:t>
      </w:r>
      <w:r>
        <w:rPr>
          <w:rFonts w:ascii="Times New Roman" w:hAnsi="Times New Roman" w:cs="Times New Roman"/>
          <w:sz w:val="24"/>
          <w:szCs w:val="24"/>
        </w:rPr>
        <w:t>da se u blizini nalaze dva taksi stajališta (</w:t>
      </w:r>
      <w:r w:rsidR="00960D04">
        <w:rPr>
          <w:rFonts w:ascii="Times New Roman" w:hAnsi="Times New Roman" w:cs="Times New Roman"/>
          <w:sz w:val="24"/>
          <w:szCs w:val="24"/>
        </w:rPr>
        <w:t>u Nemčićevoj ulici kod bivšeg ugostiteljskog objekta Daj - Dam i u Šrapčevoj između Domjanićeve i Trga Otokara Keršovanija)</w:t>
      </w:r>
    </w:p>
    <w:p w14:paraId="23914038" w14:textId="24D1394F" w:rsidR="00CF6F1B" w:rsidRPr="00960D04" w:rsidRDefault="00960D04" w:rsidP="00960D04">
      <w:pPr>
        <w:ind w:firstLine="708"/>
        <w:jc w:val="center"/>
        <w:rPr>
          <w:rFonts w:ascii="Times New Roman" w:hAnsi="Times New Roman" w:cs="Times New Roman"/>
          <w:b/>
          <w:bCs/>
          <w:sz w:val="24"/>
          <w:szCs w:val="24"/>
        </w:rPr>
      </w:pPr>
      <w:r w:rsidRPr="00960D04">
        <w:rPr>
          <w:rFonts w:ascii="Times New Roman" w:hAnsi="Times New Roman" w:cs="Times New Roman"/>
          <w:b/>
          <w:bCs/>
          <w:sz w:val="24"/>
          <w:szCs w:val="24"/>
        </w:rPr>
        <w:t>ZAKLJUČAK</w:t>
      </w:r>
    </w:p>
    <w:p w14:paraId="09904134" w14:textId="07470A9D" w:rsidR="00960D04" w:rsidRDefault="00960D04" w:rsidP="004C4146">
      <w:pPr>
        <w:ind w:firstLine="708"/>
        <w:rPr>
          <w:rFonts w:ascii="Times New Roman" w:hAnsi="Times New Roman" w:cs="Times New Roman"/>
          <w:sz w:val="24"/>
          <w:szCs w:val="24"/>
        </w:rPr>
      </w:pPr>
      <w:r>
        <w:rPr>
          <w:rFonts w:ascii="Times New Roman" w:hAnsi="Times New Roman" w:cs="Times New Roman"/>
          <w:sz w:val="24"/>
          <w:szCs w:val="24"/>
        </w:rPr>
        <w:t>Vijećnici Mjesnog odbora „Pavao Šubić“ traže od Vijeća Gradske četvrti Donji grad d</w:t>
      </w:r>
      <w:r w:rsidR="00C02ED5">
        <w:rPr>
          <w:rFonts w:ascii="Times New Roman" w:hAnsi="Times New Roman" w:cs="Times New Roman"/>
          <w:sz w:val="24"/>
          <w:szCs w:val="24"/>
        </w:rPr>
        <w:t>onošenje odluke kojom će se riješiti problem prevelikog parkirnog prostora namijenjenog za taksi prijevoznike u Tuškanovoj ulici, a na štetu javnih parkirnih mjesta.</w:t>
      </w:r>
    </w:p>
    <w:p w14:paraId="173C03B2" w14:textId="77777777" w:rsidR="00A03501" w:rsidRPr="00111B31" w:rsidRDefault="00A03501" w:rsidP="00943D2F">
      <w:pPr>
        <w:rPr>
          <w:rFonts w:ascii="Times New Roman" w:hAnsi="Times New Roman" w:cs="Times New Roman"/>
          <w:sz w:val="24"/>
          <w:szCs w:val="24"/>
        </w:rPr>
      </w:pPr>
    </w:p>
    <w:p w14:paraId="78B56814" w14:textId="25FCCAE8" w:rsidR="00174F5F" w:rsidRDefault="00174F5F" w:rsidP="00AD58FA">
      <w:pPr>
        <w:rPr>
          <w:rFonts w:ascii="Times New Roman" w:hAnsi="Times New Roman" w:cs="Times New Roman"/>
          <w:sz w:val="24"/>
          <w:szCs w:val="24"/>
        </w:rPr>
      </w:pPr>
      <w:r>
        <w:rPr>
          <w:rFonts w:ascii="Times New Roman" w:hAnsi="Times New Roman" w:cs="Times New Roman"/>
          <w:sz w:val="24"/>
          <w:szCs w:val="24"/>
        </w:rPr>
        <w:t>S</w:t>
      </w:r>
      <w:r w:rsidR="00D205D5">
        <w:rPr>
          <w:rFonts w:ascii="Times New Roman" w:hAnsi="Times New Roman" w:cs="Times New Roman"/>
          <w:sz w:val="24"/>
          <w:szCs w:val="24"/>
        </w:rPr>
        <w:t>jednica je zaključena u 19:</w:t>
      </w:r>
      <w:r>
        <w:rPr>
          <w:rFonts w:ascii="Times New Roman" w:hAnsi="Times New Roman" w:cs="Times New Roman"/>
          <w:sz w:val="24"/>
          <w:szCs w:val="24"/>
        </w:rPr>
        <w:t>30.</w:t>
      </w:r>
    </w:p>
    <w:p w14:paraId="1B3E80EF" w14:textId="6E00FBD9" w:rsidR="00174F5F" w:rsidRDefault="00174F5F" w:rsidP="00AD58FA">
      <w:pPr>
        <w:rPr>
          <w:rFonts w:ascii="Times New Roman" w:hAnsi="Times New Roman" w:cs="Times New Roman"/>
          <w:sz w:val="24"/>
          <w:szCs w:val="24"/>
        </w:rPr>
      </w:pPr>
    </w:p>
    <w:p w14:paraId="3C9998B0" w14:textId="5EB2DD6B" w:rsidR="002077EF" w:rsidRDefault="00A134F2" w:rsidP="002077EF">
      <w:pPr>
        <w:ind w:left="4536"/>
        <w:jc w:val="center"/>
        <w:rPr>
          <w:rFonts w:ascii="Times New Roman" w:hAnsi="Times New Roman" w:cs="Times New Roman"/>
          <w:sz w:val="24"/>
          <w:szCs w:val="24"/>
        </w:rPr>
      </w:pPr>
      <w:r>
        <w:rPr>
          <w:rFonts w:ascii="Times New Roman" w:hAnsi="Times New Roman" w:cs="Times New Roman"/>
          <w:sz w:val="24"/>
          <w:szCs w:val="24"/>
        </w:rPr>
        <w:t>P</w:t>
      </w:r>
      <w:r w:rsidR="00174F5F">
        <w:rPr>
          <w:rFonts w:ascii="Times New Roman" w:hAnsi="Times New Roman" w:cs="Times New Roman"/>
          <w:sz w:val="24"/>
          <w:szCs w:val="24"/>
        </w:rPr>
        <w:t xml:space="preserve">redsjednica </w:t>
      </w:r>
      <w:r w:rsidR="002077EF">
        <w:rPr>
          <w:rFonts w:ascii="Times New Roman" w:hAnsi="Times New Roman" w:cs="Times New Roman"/>
          <w:sz w:val="24"/>
          <w:szCs w:val="24"/>
        </w:rPr>
        <w:t xml:space="preserve">Vijeća </w:t>
      </w:r>
      <w:r w:rsidR="00174F5F">
        <w:rPr>
          <w:rFonts w:ascii="Times New Roman" w:hAnsi="Times New Roman" w:cs="Times New Roman"/>
          <w:sz w:val="24"/>
          <w:szCs w:val="24"/>
        </w:rPr>
        <w:t>Mjesnog odbora</w:t>
      </w:r>
    </w:p>
    <w:p w14:paraId="5EB65607" w14:textId="77777777" w:rsidR="002077EF" w:rsidRDefault="00174F5F" w:rsidP="002077EF">
      <w:pPr>
        <w:ind w:left="4536"/>
        <w:jc w:val="center"/>
        <w:rPr>
          <w:rFonts w:ascii="Times New Roman" w:hAnsi="Times New Roman" w:cs="Times New Roman"/>
          <w:sz w:val="24"/>
          <w:szCs w:val="24"/>
        </w:rPr>
      </w:pPr>
      <w:r>
        <w:rPr>
          <w:rFonts w:ascii="Times New Roman" w:hAnsi="Times New Roman" w:cs="Times New Roman"/>
          <w:sz w:val="24"/>
          <w:szCs w:val="24"/>
        </w:rPr>
        <w:t>„Pavao Šub</w:t>
      </w:r>
      <w:r w:rsidR="002077EF">
        <w:rPr>
          <w:rFonts w:ascii="Times New Roman" w:hAnsi="Times New Roman" w:cs="Times New Roman"/>
          <w:sz w:val="24"/>
          <w:szCs w:val="24"/>
        </w:rPr>
        <w:t>i</w:t>
      </w:r>
      <w:r>
        <w:rPr>
          <w:rFonts w:ascii="Times New Roman" w:hAnsi="Times New Roman" w:cs="Times New Roman"/>
          <w:sz w:val="24"/>
          <w:szCs w:val="24"/>
        </w:rPr>
        <w:t>ć“</w:t>
      </w:r>
      <w:r w:rsidR="002077EF" w:rsidRPr="002077EF">
        <w:rPr>
          <w:rFonts w:ascii="Times New Roman" w:hAnsi="Times New Roman" w:cs="Times New Roman"/>
          <w:sz w:val="24"/>
          <w:szCs w:val="24"/>
        </w:rPr>
        <w:t xml:space="preserve"> </w:t>
      </w:r>
    </w:p>
    <w:p w14:paraId="73C53F39" w14:textId="4777833D" w:rsidR="002077EF" w:rsidRDefault="002077EF" w:rsidP="002077EF">
      <w:pPr>
        <w:ind w:left="4536"/>
        <w:jc w:val="center"/>
        <w:rPr>
          <w:rFonts w:ascii="Times New Roman" w:hAnsi="Times New Roman" w:cs="Times New Roman"/>
          <w:sz w:val="24"/>
          <w:szCs w:val="24"/>
        </w:rPr>
      </w:pPr>
      <w:r>
        <w:rPr>
          <w:rFonts w:ascii="Times New Roman" w:hAnsi="Times New Roman" w:cs="Times New Roman"/>
          <w:sz w:val="24"/>
          <w:szCs w:val="24"/>
        </w:rPr>
        <w:t>Nikolina Hrust</w:t>
      </w:r>
      <w:r w:rsidR="00D0520A">
        <w:rPr>
          <w:rFonts w:ascii="Times New Roman" w:hAnsi="Times New Roman" w:cs="Times New Roman"/>
          <w:sz w:val="24"/>
          <w:szCs w:val="24"/>
        </w:rPr>
        <w:t>, v.r.</w:t>
      </w:r>
    </w:p>
    <w:p w14:paraId="4EF29599" w14:textId="4B61F1A3" w:rsidR="00D0520A" w:rsidRDefault="00D0520A" w:rsidP="002077EF">
      <w:pPr>
        <w:ind w:left="4536"/>
        <w:jc w:val="center"/>
        <w:rPr>
          <w:rFonts w:ascii="Times New Roman" w:hAnsi="Times New Roman" w:cs="Times New Roman"/>
          <w:sz w:val="24"/>
          <w:szCs w:val="24"/>
        </w:rPr>
      </w:pPr>
    </w:p>
    <w:p w14:paraId="42EC3FB9" w14:textId="77777777" w:rsidR="00D0520A" w:rsidRPr="002077EF" w:rsidRDefault="00D0520A" w:rsidP="00D0520A">
      <w:pPr>
        <w:tabs>
          <w:tab w:val="left" w:pos="4140"/>
        </w:tabs>
        <w:spacing w:after="0" w:line="240" w:lineRule="auto"/>
        <w:ind w:right="3312"/>
        <w:rPr>
          <w:rFonts w:ascii="Times New Roman" w:eastAsia="Times New Roman" w:hAnsi="Times New Roman" w:cs="Times New Roman"/>
          <w:sz w:val="24"/>
          <w:szCs w:val="24"/>
          <w:lang w:eastAsia="hr-HR"/>
        </w:rPr>
      </w:pPr>
      <w:r w:rsidRPr="002077EF">
        <w:rPr>
          <w:rFonts w:ascii="Times New Roman" w:eastAsia="Times New Roman" w:hAnsi="Times New Roman" w:cs="Times New Roman"/>
          <w:sz w:val="24"/>
          <w:szCs w:val="24"/>
          <w:lang w:eastAsia="hr-HR"/>
        </w:rPr>
        <w:t>KLASA: 024-08/22-003/925</w:t>
      </w:r>
    </w:p>
    <w:p w14:paraId="7C55790A" w14:textId="51C9DCE8" w:rsidR="00D0520A" w:rsidRPr="002077EF" w:rsidRDefault="00D0520A" w:rsidP="00D0520A">
      <w:pPr>
        <w:tabs>
          <w:tab w:val="left" w:pos="4140"/>
        </w:tabs>
        <w:spacing w:after="0" w:line="240" w:lineRule="auto"/>
        <w:ind w:right="3312"/>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 251-13-11-1-22-2</w:t>
      </w:r>
      <w:bookmarkStart w:id="2" w:name="_GoBack"/>
      <w:bookmarkEnd w:id="2"/>
    </w:p>
    <w:p w14:paraId="761176DB" w14:textId="77777777" w:rsidR="00D0520A" w:rsidRPr="002077EF" w:rsidRDefault="00D0520A" w:rsidP="00D0520A">
      <w:pPr>
        <w:tabs>
          <w:tab w:val="left" w:pos="4140"/>
        </w:tabs>
        <w:spacing w:after="0" w:line="240" w:lineRule="auto"/>
        <w:ind w:right="3312"/>
        <w:rPr>
          <w:rFonts w:ascii="Times New Roman" w:eastAsia="Times New Roman" w:hAnsi="Times New Roman" w:cs="Times New Roman"/>
          <w:sz w:val="24"/>
          <w:szCs w:val="24"/>
          <w:lang w:eastAsia="hr-HR"/>
        </w:rPr>
      </w:pPr>
      <w:r w:rsidRPr="002077EF">
        <w:rPr>
          <w:rFonts w:ascii="Times New Roman" w:eastAsia="Times New Roman" w:hAnsi="Times New Roman" w:cs="Times New Roman"/>
          <w:sz w:val="24"/>
          <w:szCs w:val="24"/>
          <w:lang w:eastAsia="hr-HR"/>
        </w:rPr>
        <w:t>Zagreb, 28. travnja 2022.</w:t>
      </w:r>
    </w:p>
    <w:p w14:paraId="077FD901" w14:textId="77777777" w:rsidR="00D0520A" w:rsidRDefault="00D0520A" w:rsidP="00D0520A">
      <w:pPr>
        <w:rPr>
          <w:rFonts w:ascii="Times New Roman" w:hAnsi="Times New Roman" w:cs="Times New Roman"/>
          <w:sz w:val="24"/>
          <w:szCs w:val="24"/>
        </w:rPr>
      </w:pPr>
    </w:p>
    <w:p w14:paraId="38F3E35C" w14:textId="0C8DAB78" w:rsidR="00174F5F" w:rsidRDefault="00174F5F" w:rsidP="002077EF">
      <w:pPr>
        <w:ind w:left="4536"/>
        <w:jc w:val="center"/>
        <w:rPr>
          <w:rFonts w:ascii="Times New Roman" w:hAnsi="Times New Roman" w:cs="Times New Roman"/>
          <w:sz w:val="24"/>
          <w:szCs w:val="24"/>
        </w:rPr>
      </w:pPr>
    </w:p>
    <w:sectPr w:rsidR="00174F5F" w:rsidSect="007C66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621D3"/>
    <w:multiLevelType w:val="hybridMultilevel"/>
    <w:tmpl w:val="84589FB4"/>
    <w:lvl w:ilvl="0" w:tplc="DE96C098">
      <w:numFmt w:val="bullet"/>
      <w:lvlText w:val="•"/>
      <w:lvlJc w:val="left"/>
      <w:pPr>
        <w:ind w:left="2124" w:hanging="708"/>
      </w:pPr>
      <w:rPr>
        <w:rFonts w:ascii="Times New Roman" w:eastAsiaTheme="minorHAnsi"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 w15:restartNumberingAfterBreak="0">
    <w:nsid w:val="335F09B3"/>
    <w:multiLevelType w:val="hybridMultilevel"/>
    <w:tmpl w:val="81867AB2"/>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 w15:restartNumberingAfterBreak="0">
    <w:nsid w:val="460A1EBC"/>
    <w:multiLevelType w:val="hybridMultilevel"/>
    <w:tmpl w:val="42EA7EBE"/>
    <w:lvl w:ilvl="0" w:tplc="DE96C098">
      <w:numFmt w:val="bullet"/>
      <w:lvlText w:val="•"/>
      <w:lvlJc w:val="left"/>
      <w:pPr>
        <w:ind w:left="1416" w:hanging="708"/>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 w15:restartNumberingAfterBreak="0">
    <w:nsid w:val="4F65104B"/>
    <w:multiLevelType w:val="hybridMultilevel"/>
    <w:tmpl w:val="39AA99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81E5233"/>
    <w:multiLevelType w:val="hybridMultilevel"/>
    <w:tmpl w:val="DC18061A"/>
    <w:lvl w:ilvl="0" w:tplc="FC6680D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B371CD4"/>
    <w:multiLevelType w:val="hybridMultilevel"/>
    <w:tmpl w:val="F08825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33E12DB"/>
    <w:multiLevelType w:val="hybridMultilevel"/>
    <w:tmpl w:val="77DC8E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5D607C9"/>
    <w:multiLevelType w:val="hybridMultilevel"/>
    <w:tmpl w:val="9334BB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DD239C6"/>
    <w:multiLevelType w:val="hybridMultilevel"/>
    <w:tmpl w:val="D8F00E88"/>
    <w:lvl w:ilvl="0" w:tplc="88CA45A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EE140C8"/>
    <w:multiLevelType w:val="hybridMultilevel"/>
    <w:tmpl w:val="0BC8707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9"/>
  </w:num>
  <w:num w:numId="2">
    <w:abstractNumId w:val="5"/>
  </w:num>
  <w:num w:numId="3">
    <w:abstractNumId w:val="3"/>
  </w:num>
  <w:num w:numId="4">
    <w:abstractNumId w:val="6"/>
  </w:num>
  <w:num w:numId="5">
    <w:abstractNumId w:val="7"/>
  </w:num>
  <w:num w:numId="6">
    <w:abstractNumId w:val="8"/>
  </w:num>
  <w:num w:numId="7">
    <w:abstractNumId w:val="4"/>
  </w:num>
  <w:num w:numId="8">
    <w:abstractNumId w:val="1"/>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605"/>
    <w:rsid w:val="00100491"/>
    <w:rsid w:val="00111B31"/>
    <w:rsid w:val="0011333B"/>
    <w:rsid w:val="00125C03"/>
    <w:rsid w:val="001313CF"/>
    <w:rsid w:val="001346C9"/>
    <w:rsid w:val="00137622"/>
    <w:rsid w:val="00137D1F"/>
    <w:rsid w:val="00171BC4"/>
    <w:rsid w:val="00174F5F"/>
    <w:rsid w:val="00196950"/>
    <w:rsid w:val="002077EF"/>
    <w:rsid w:val="00231DD3"/>
    <w:rsid w:val="00245AE6"/>
    <w:rsid w:val="00285765"/>
    <w:rsid w:val="002D09BF"/>
    <w:rsid w:val="002E3678"/>
    <w:rsid w:val="002F10CA"/>
    <w:rsid w:val="003357B7"/>
    <w:rsid w:val="00345298"/>
    <w:rsid w:val="00354AE8"/>
    <w:rsid w:val="0038101A"/>
    <w:rsid w:val="003824A8"/>
    <w:rsid w:val="003B2847"/>
    <w:rsid w:val="003E3B34"/>
    <w:rsid w:val="00435476"/>
    <w:rsid w:val="004B1D69"/>
    <w:rsid w:val="004C4146"/>
    <w:rsid w:val="004D670E"/>
    <w:rsid w:val="00541998"/>
    <w:rsid w:val="005703A8"/>
    <w:rsid w:val="005B4845"/>
    <w:rsid w:val="006A04EF"/>
    <w:rsid w:val="006A48E9"/>
    <w:rsid w:val="00705C60"/>
    <w:rsid w:val="00705ED1"/>
    <w:rsid w:val="00751F29"/>
    <w:rsid w:val="007C6609"/>
    <w:rsid w:val="00826B66"/>
    <w:rsid w:val="00857C32"/>
    <w:rsid w:val="008676B0"/>
    <w:rsid w:val="00886757"/>
    <w:rsid w:val="00886CD5"/>
    <w:rsid w:val="008A3EF8"/>
    <w:rsid w:val="008B3221"/>
    <w:rsid w:val="008C08EC"/>
    <w:rsid w:val="008E08B4"/>
    <w:rsid w:val="00935159"/>
    <w:rsid w:val="009431A7"/>
    <w:rsid w:val="00943D2F"/>
    <w:rsid w:val="00954190"/>
    <w:rsid w:val="00960D04"/>
    <w:rsid w:val="009D361C"/>
    <w:rsid w:val="009E1B16"/>
    <w:rsid w:val="009E6605"/>
    <w:rsid w:val="00A03501"/>
    <w:rsid w:val="00A134F2"/>
    <w:rsid w:val="00A25560"/>
    <w:rsid w:val="00A25A14"/>
    <w:rsid w:val="00A34904"/>
    <w:rsid w:val="00A34A4A"/>
    <w:rsid w:val="00A65CBE"/>
    <w:rsid w:val="00AC14C0"/>
    <w:rsid w:val="00AD1A30"/>
    <w:rsid w:val="00AD2215"/>
    <w:rsid w:val="00AD58FA"/>
    <w:rsid w:val="00B00DC5"/>
    <w:rsid w:val="00B34C35"/>
    <w:rsid w:val="00B4002B"/>
    <w:rsid w:val="00B83CAF"/>
    <w:rsid w:val="00BB04F3"/>
    <w:rsid w:val="00BB76DD"/>
    <w:rsid w:val="00C01A4A"/>
    <w:rsid w:val="00C02ED5"/>
    <w:rsid w:val="00C85915"/>
    <w:rsid w:val="00CA4DE1"/>
    <w:rsid w:val="00CB144E"/>
    <w:rsid w:val="00CD7415"/>
    <w:rsid w:val="00CE1DD2"/>
    <w:rsid w:val="00CF6F1B"/>
    <w:rsid w:val="00D0520A"/>
    <w:rsid w:val="00D10308"/>
    <w:rsid w:val="00D205D5"/>
    <w:rsid w:val="00D235A4"/>
    <w:rsid w:val="00D235A6"/>
    <w:rsid w:val="00D405B5"/>
    <w:rsid w:val="00D73720"/>
    <w:rsid w:val="00D84F4A"/>
    <w:rsid w:val="00DC05D5"/>
    <w:rsid w:val="00DD2BF7"/>
    <w:rsid w:val="00DE0934"/>
    <w:rsid w:val="00DE55F1"/>
    <w:rsid w:val="00DF25C2"/>
    <w:rsid w:val="00E15F2C"/>
    <w:rsid w:val="00E360E6"/>
    <w:rsid w:val="00E44529"/>
    <w:rsid w:val="00E55749"/>
    <w:rsid w:val="00E753E2"/>
    <w:rsid w:val="00E936A8"/>
    <w:rsid w:val="00E9554F"/>
    <w:rsid w:val="00EA14AC"/>
    <w:rsid w:val="00ED4193"/>
    <w:rsid w:val="00ED5F0C"/>
    <w:rsid w:val="00EF450D"/>
    <w:rsid w:val="00F0152F"/>
    <w:rsid w:val="00F20557"/>
    <w:rsid w:val="00F457F2"/>
    <w:rsid w:val="00F621FE"/>
    <w:rsid w:val="00F8220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0C43E"/>
  <w15:chartTrackingRefBased/>
  <w15:docId w15:val="{5B765340-2778-4AB3-963D-BA7F09E40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3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0C"/>
    <w:pPr>
      <w:ind w:left="720"/>
      <w:contextualSpacing/>
    </w:pPr>
  </w:style>
  <w:style w:type="character" w:styleId="Hyperlink">
    <w:name w:val="Hyperlink"/>
    <w:basedOn w:val="DefaultParagraphFont"/>
    <w:uiPriority w:val="99"/>
    <w:unhideWhenUsed/>
    <w:rsid w:val="00A34904"/>
    <w:rPr>
      <w:color w:val="0563C1" w:themeColor="hyperlink"/>
      <w:u w:val="single"/>
    </w:rPr>
  </w:style>
  <w:style w:type="character" w:customStyle="1" w:styleId="UnresolvedMention">
    <w:name w:val="Unresolved Mention"/>
    <w:basedOn w:val="DefaultParagraphFont"/>
    <w:uiPriority w:val="99"/>
    <w:semiHidden/>
    <w:unhideWhenUsed/>
    <w:rsid w:val="00A34904"/>
    <w:rPr>
      <w:color w:val="605E5C"/>
      <w:shd w:val="clear" w:color="auto" w:fill="E1DFDD"/>
    </w:rPr>
  </w:style>
  <w:style w:type="character" w:customStyle="1" w:styleId="spelle">
    <w:name w:val="spelle"/>
    <w:basedOn w:val="DefaultParagraphFont"/>
    <w:rsid w:val="006A0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845702">
      <w:bodyDiv w:val="1"/>
      <w:marLeft w:val="0"/>
      <w:marRight w:val="0"/>
      <w:marTop w:val="0"/>
      <w:marBottom w:val="0"/>
      <w:divBdr>
        <w:top w:val="none" w:sz="0" w:space="0" w:color="auto"/>
        <w:left w:val="none" w:sz="0" w:space="0" w:color="auto"/>
        <w:bottom w:val="none" w:sz="0" w:space="0" w:color="auto"/>
        <w:right w:val="none" w:sz="0" w:space="0" w:color="auto"/>
      </w:divBdr>
      <w:divsChild>
        <w:div w:id="681978761">
          <w:marLeft w:val="0"/>
          <w:marRight w:val="0"/>
          <w:marTop w:val="0"/>
          <w:marBottom w:val="0"/>
          <w:divBdr>
            <w:top w:val="none" w:sz="0" w:space="0" w:color="auto"/>
            <w:left w:val="none" w:sz="0" w:space="0" w:color="auto"/>
            <w:bottom w:val="none" w:sz="0" w:space="0" w:color="auto"/>
            <w:right w:val="none" w:sz="0" w:space="0" w:color="auto"/>
          </w:divBdr>
        </w:div>
        <w:div w:id="811405398">
          <w:marLeft w:val="0"/>
          <w:marRight w:val="0"/>
          <w:marTop w:val="0"/>
          <w:marBottom w:val="0"/>
          <w:divBdr>
            <w:top w:val="none" w:sz="0" w:space="0" w:color="auto"/>
            <w:left w:val="none" w:sz="0" w:space="0" w:color="auto"/>
            <w:bottom w:val="none" w:sz="0" w:space="0" w:color="auto"/>
            <w:right w:val="none" w:sz="0" w:space="0" w:color="auto"/>
          </w:divBdr>
        </w:div>
        <w:div w:id="987634745">
          <w:marLeft w:val="0"/>
          <w:marRight w:val="0"/>
          <w:marTop w:val="0"/>
          <w:marBottom w:val="0"/>
          <w:divBdr>
            <w:top w:val="none" w:sz="0" w:space="0" w:color="auto"/>
            <w:left w:val="none" w:sz="0" w:space="0" w:color="auto"/>
            <w:bottom w:val="none" w:sz="0" w:space="0" w:color="auto"/>
            <w:right w:val="none" w:sz="0" w:space="0" w:color="auto"/>
          </w:divBdr>
        </w:div>
        <w:div w:id="1499927203">
          <w:marLeft w:val="0"/>
          <w:marRight w:val="0"/>
          <w:marTop w:val="0"/>
          <w:marBottom w:val="0"/>
          <w:divBdr>
            <w:top w:val="none" w:sz="0" w:space="0" w:color="auto"/>
            <w:left w:val="none" w:sz="0" w:space="0" w:color="auto"/>
            <w:bottom w:val="none" w:sz="0" w:space="0" w:color="auto"/>
            <w:right w:val="none" w:sz="0" w:space="0" w:color="auto"/>
          </w:divBdr>
        </w:div>
        <w:div w:id="2076051620">
          <w:marLeft w:val="0"/>
          <w:marRight w:val="0"/>
          <w:marTop w:val="0"/>
          <w:marBottom w:val="0"/>
          <w:divBdr>
            <w:top w:val="none" w:sz="0" w:space="0" w:color="auto"/>
            <w:left w:val="none" w:sz="0" w:space="0" w:color="auto"/>
            <w:bottom w:val="none" w:sz="0" w:space="0" w:color="auto"/>
            <w:right w:val="none" w:sz="0" w:space="0" w:color="auto"/>
          </w:divBdr>
        </w:div>
        <w:div w:id="2010328623">
          <w:marLeft w:val="0"/>
          <w:marRight w:val="0"/>
          <w:marTop w:val="0"/>
          <w:marBottom w:val="0"/>
          <w:divBdr>
            <w:top w:val="none" w:sz="0" w:space="0" w:color="auto"/>
            <w:left w:val="none" w:sz="0" w:space="0" w:color="auto"/>
            <w:bottom w:val="none" w:sz="0" w:space="0" w:color="auto"/>
            <w:right w:val="none" w:sz="0" w:space="0" w:color="auto"/>
          </w:divBdr>
        </w:div>
        <w:div w:id="1208226077">
          <w:marLeft w:val="0"/>
          <w:marRight w:val="0"/>
          <w:marTop w:val="0"/>
          <w:marBottom w:val="0"/>
          <w:divBdr>
            <w:top w:val="none" w:sz="0" w:space="0" w:color="auto"/>
            <w:left w:val="none" w:sz="0" w:space="0" w:color="auto"/>
            <w:bottom w:val="none" w:sz="0" w:space="0" w:color="auto"/>
            <w:right w:val="none" w:sz="0" w:space="0" w:color="auto"/>
          </w:divBdr>
        </w:div>
        <w:div w:id="334193594">
          <w:marLeft w:val="0"/>
          <w:marRight w:val="0"/>
          <w:marTop w:val="0"/>
          <w:marBottom w:val="0"/>
          <w:divBdr>
            <w:top w:val="none" w:sz="0" w:space="0" w:color="auto"/>
            <w:left w:val="none" w:sz="0" w:space="0" w:color="auto"/>
            <w:bottom w:val="none" w:sz="0" w:space="0" w:color="auto"/>
            <w:right w:val="none" w:sz="0" w:space="0" w:color="auto"/>
          </w:divBdr>
        </w:div>
        <w:div w:id="1817607004">
          <w:marLeft w:val="0"/>
          <w:marRight w:val="0"/>
          <w:marTop w:val="0"/>
          <w:marBottom w:val="0"/>
          <w:divBdr>
            <w:top w:val="none" w:sz="0" w:space="0" w:color="auto"/>
            <w:left w:val="none" w:sz="0" w:space="0" w:color="auto"/>
            <w:bottom w:val="none" w:sz="0" w:space="0" w:color="auto"/>
            <w:right w:val="none" w:sz="0" w:space="0" w:color="auto"/>
          </w:divBdr>
        </w:div>
      </w:divsChild>
    </w:div>
    <w:div w:id="1333408802">
      <w:bodyDiv w:val="1"/>
      <w:marLeft w:val="0"/>
      <w:marRight w:val="0"/>
      <w:marTop w:val="0"/>
      <w:marBottom w:val="0"/>
      <w:divBdr>
        <w:top w:val="none" w:sz="0" w:space="0" w:color="auto"/>
        <w:left w:val="none" w:sz="0" w:space="0" w:color="auto"/>
        <w:bottom w:val="none" w:sz="0" w:space="0" w:color="auto"/>
        <w:right w:val="none" w:sz="0" w:space="0" w:color="auto"/>
      </w:divBdr>
    </w:div>
    <w:div w:id="1538816082">
      <w:bodyDiv w:val="1"/>
      <w:marLeft w:val="0"/>
      <w:marRight w:val="0"/>
      <w:marTop w:val="0"/>
      <w:marBottom w:val="0"/>
      <w:divBdr>
        <w:top w:val="none" w:sz="0" w:space="0" w:color="auto"/>
        <w:left w:val="none" w:sz="0" w:space="0" w:color="auto"/>
        <w:bottom w:val="none" w:sz="0" w:space="0" w:color="auto"/>
        <w:right w:val="none" w:sz="0" w:space="0" w:color="auto"/>
      </w:divBdr>
    </w:div>
    <w:div w:id="193266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1064</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Hrust</dc:creator>
  <cp:keywords/>
  <dc:description/>
  <cp:lastModifiedBy>Goran Asanović</cp:lastModifiedBy>
  <cp:revision>7</cp:revision>
  <dcterms:created xsi:type="dcterms:W3CDTF">2022-05-25T22:36:00Z</dcterms:created>
  <dcterms:modified xsi:type="dcterms:W3CDTF">2022-06-24T10:50:00Z</dcterms:modified>
</cp:coreProperties>
</file>