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174A53" w:rsidP="00854F8D">
      <w:pPr>
        <w:jc w:val="center"/>
      </w:pPr>
      <w:r>
        <w:t>1</w:t>
      </w:r>
      <w:r w:rsidR="001D7632">
        <w:t>4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0E3E17">
        <w:t>1</w:t>
      </w:r>
      <w:r w:rsidR="001D7632">
        <w:t>2</w:t>
      </w:r>
      <w:r w:rsidR="005C07E2">
        <w:t xml:space="preserve">. </w:t>
      </w:r>
      <w:r w:rsidR="001D7632">
        <w:t>svibnja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</w:t>
      </w:r>
      <w:r w:rsidR="001D7632">
        <w:t>4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</w:t>
      </w:r>
      <w:r w:rsidR="001D7632">
        <w:t>3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1D7632" w:rsidRDefault="001D7632" w:rsidP="001D7632">
      <w:pPr>
        <w:numPr>
          <w:ilvl w:val="0"/>
          <w:numId w:val="30"/>
        </w:numPr>
        <w:jc w:val="both"/>
      </w:pPr>
      <w:r>
        <w:t>Prijedlog zaključka o ozelenjivanju  javnih površina-sadnja stabala</w:t>
      </w:r>
    </w:p>
    <w:p w:rsidR="002D7BA4" w:rsidRDefault="002D7BA4" w:rsidP="002D7BA4">
      <w:pPr>
        <w:numPr>
          <w:ilvl w:val="0"/>
          <w:numId w:val="30"/>
        </w:numPr>
      </w:pPr>
      <w:r w:rsidRPr="001B7CF8">
        <w:t>Aktualna komunalna problematika</w:t>
      </w:r>
    </w:p>
    <w:p w:rsidR="001D7632" w:rsidRPr="004E30D8" w:rsidRDefault="001D7632" w:rsidP="001D7632">
      <w:pPr>
        <w:numPr>
          <w:ilvl w:val="0"/>
          <w:numId w:val="30"/>
        </w:numPr>
      </w:pPr>
      <w:r>
        <w:t>Korištenje prostora MS</w:t>
      </w:r>
    </w:p>
    <w:p w:rsidR="00FA064F" w:rsidRDefault="002D7BA4" w:rsidP="002D7BA4">
      <w:r>
        <w:t xml:space="preserve">            </w:t>
      </w:r>
      <w:r w:rsidR="00CA494E">
        <w:t>4</w:t>
      </w:r>
      <w:r w:rsidRPr="001B7CF8">
        <w:t xml:space="preserve">.  </w:t>
      </w:r>
      <w:r>
        <w:t xml:space="preserve"> </w:t>
      </w:r>
      <w:r w:rsidRPr="001B7CF8">
        <w:t>Razno</w:t>
      </w:r>
      <w:r>
        <w:t>: izvješća, pitanja i prijedlozi</w:t>
      </w:r>
    </w:p>
    <w:p w:rsidR="00FA064F" w:rsidRDefault="00FA064F" w:rsidP="00FA064F"/>
    <w:p w:rsidR="00FD4D5D" w:rsidRDefault="00FD4D5D" w:rsidP="00C6391B"/>
    <w:p w:rsidR="00BA7E0B" w:rsidRDefault="00BA7E0B" w:rsidP="00C6391B"/>
    <w:p w:rsidR="001D7632" w:rsidRPr="001D7632" w:rsidRDefault="002D7BA4" w:rsidP="001D7632">
      <w:pPr>
        <w:jc w:val="both"/>
        <w:rPr>
          <w:b/>
        </w:rPr>
      </w:pPr>
      <w:r w:rsidRPr="00175B66">
        <w:rPr>
          <w:b/>
        </w:rPr>
        <w:t xml:space="preserve">Ad 1. </w:t>
      </w:r>
      <w:r w:rsidR="001D7632" w:rsidRPr="001D7632">
        <w:rPr>
          <w:b/>
        </w:rPr>
        <w:t>Prijedlog zaključka o ozelenjivanju  javnih površina-sadnja stabala</w:t>
      </w:r>
    </w:p>
    <w:p w:rsidR="00DC3A51" w:rsidRDefault="00DC3A51" w:rsidP="001D7632">
      <w:pPr>
        <w:jc w:val="both"/>
        <w:rPr>
          <w:b/>
        </w:rPr>
      </w:pPr>
    </w:p>
    <w:p w:rsidR="00DC3A51" w:rsidRDefault="0000265C" w:rsidP="00DC3A51">
      <w:r>
        <w:t>Za davanje prijedloga o lokacijama za sadnju stabala zbog ograničenja da se mogu predložiti samo lokacije u vlasništvu Grada Zagreba, predlažu se sljedeće lokacije za MO I. Reka:</w:t>
      </w:r>
    </w:p>
    <w:p w:rsidR="0000265C" w:rsidRDefault="0000265C" w:rsidP="0000265C">
      <w:pPr>
        <w:pStyle w:val="ListParagraph"/>
        <w:numPr>
          <w:ilvl w:val="0"/>
          <w:numId w:val="45"/>
        </w:numPr>
      </w:pPr>
      <w:r>
        <w:t>Dječje igralište kod ambulante, Antuna Vugrina 1 – kč.5861 ko Resnik Novi (3 stabla)</w:t>
      </w:r>
    </w:p>
    <w:p w:rsidR="0000265C" w:rsidRPr="0000265C" w:rsidRDefault="0000265C" w:rsidP="0000265C">
      <w:pPr>
        <w:pStyle w:val="ListParagraph"/>
        <w:numPr>
          <w:ilvl w:val="0"/>
          <w:numId w:val="45"/>
        </w:numPr>
      </w:pPr>
      <w:r>
        <w:t>Prostor oko zgrade MO I. Reka, Marofska 1a – kč. 5177/1 ko Resnik Novi (3 stabla)</w:t>
      </w:r>
    </w:p>
    <w:p w:rsidR="00FD4D5D" w:rsidRDefault="00FD4D5D" w:rsidP="00C6391B"/>
    <w:p w:rsidR="00B75FA8" w:rsidRDefault="00B75FA8" w:rsidP="00C6391B"/>
    <w:p w:rsidR="0000265C" w:rsidRPr="0000265C" w:rsidRDefault="0000265C" w:rsidP="00C6391B">
      <w:pPr>
        <w:rPr>
          <w:b/>
        </w:rPr>
      </w:pPr>
      <w:r w:rsidRPr="0000265C">
        <w:rPr>
          <w:b/>
        </w:rPr>
        <w:t>Jednoglasno prihvaćeno.</w:t>
      </w:r>
    </w:p>
    <w:p w:rsidR="0000265C" w:rsidRDefault="0000265C" w:rsidP="00C6391B"/>
    <w:p w:rsidR="0000265C" w:rsidRDefault="0000265C" w:rsidP="00C6391B"/>
    <w:p w:rsidR="00C6391B" w:rsidRPr="00722AC1" w:rsidRDefault="00461DBE" w:rsidP="00C6391B">
      <w:r w:rsidRPr="00722AC1">
        <w:rPr>
          <w:b/>
        </w:rPr>
        <w:lastRenderedPageBreak/>
        <w:t>Ad</w:t>
      </w:r>
      <w:r w:rsidR="008D2EF1" w:rsidRPr="00722AC1">
        <w:rPr>
          <w:b/>
        </w:rPr>
        <w:t xml:space="preserve"> </w:t>
      </w:r>
      <w:r w:rsidR="00205D97">
        <w:rPr>
          <w:b/>
        </w:rPr>
        <w:t>2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7E077E" w:rsidRDefault="006E746F" w:rsidP="007E077E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</w:t>
      </w:r>
      <w:r w:rsidR="00B77F1B">
        <w:t>ljaju o slijedećoj problematici</w:t>
      </w:r>
      <w:r w:rsidR="00F9036B">
        <w:t>:</w:t>
      </w:r>
    </w:p>
    <w:p w:rsidR="00175B66" w:rsidRDefault="00504A14" w:rsidP="00D35A47">
      <w:pPr>
        <w:pStyle w:val="ListParagraph"/>
        <w:numPr>
          <w:ilvl w:val="0"/>
          <w:numId w:val="38"/>
        </w:numPr>
        <w:jc w:val="both"/>
      </w:pPr>
      <w:r>
        <w:t xml:space="preserve">Izgradnja </w:t>
      </w:r>
      <w:r w:rsidR="001B04ED">
        <w:t>bukobrana uz Zagrebačku obilaznicu (od Ulice sv. Ivana do nadvožnjaka Hruščica) radi zaštite stanovnika MO Ivanja Reka od buke cestovnog prometa – prema HAC-u sukladno postojećem Akcijskom planu upravljanja bukom u Gradu Zagrebz do 2023. – oznaka područja priloženoj prema strateškoj karti buke: PUB_RD_095</w:t>
      </w:r>
    </w:p>
    <w:p w:rsidR="001B04ED" w:rsidRDefault="001B04ED" w:rsidP="001B04ED">
      <w:pPr>
        <w:pStyle w:val="ListParagraph"/>
        <w:ind w:left="720"/>
        <w:jc w:val="both"/>
      </w:pPr>
    </w:p>
    <w:p w:rsidR="001022EF" w:rsidRDefault="001B04ED" w:rsidP="00D35A47">
      <w:pPr>
        <w:pStyle w:val="ListParagraph"/>
        <w:numPr>
          <w:ilvl w:val="0"/>
          <w:numId w:val="38"/>
        </w:numPr>
        <w:jc w:val="both"/>
      </w:pPr>
      <w:r>
        <w:t xml:space="preserve">Stjecanje vlasništva na dijelu površine kč. (područje između Crkve i OŠ) </w:t>
      </w:r>
      <w:r w:rsidR="00405C7D">
        <w:t>kupoprodajom ili darovanjem između Grada Zagreba i RH za potrebe izgradnje i uređenje parka</w:t>
      </w:r>
    </w:p>
    <w:p w:rsidR="00175B66" w:rsidRDefault="00175B66" w:rsidP="00175B66">
      <w:pPr>
        <w:pStyle w:val="ListParagraph"/>
      </w:pPr>
    </w:p>
    <w:p w:rsidR="00175B66" w:rsidRDefault="00175B66" w:rsidP="00175B66">
      <w:pPr>
        <w:pStyle w:val="ListParagraph"/>
      </w:pPr>
    </w:p>
    <w:p w:rsidR="00175B66" w:rsidRDefault="00175B66" w:rsidP="00175B66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:rsidR="00175B66" w:rsidRDefault="00175B66" w:rsidP="00175B66">
      <w:pPr>
        <w:jc w:val="both"/>
        <w:rPr>
          <w:b/>
        </w:rPr>
      </w:pPr>
    </w:p>
    <w:p w:rsidR="00175B66" w:rsidRDefault="00175B66" w:rsidP="00175B66">
      <w:pPr>
        <w:jc w:val="both"/>
        <w:rPr>
          <w:b/>
        </w:rPr>
      </w:pPr>
    </w:p>
    <w:p w:rsidR="00175B66" w:rsidRDefault="00175B66" w:rsidP="00175B66">
      <w:pPr>
        <w:jc w:val="center"/>
        <w:rPr>
          <w:b/>
        </w:rPr>
      </w:pPr>
      <w:r>
        <w:rPr>
          <w:b/>
        </w:rPr>
        <w:t>Z A K L J U Č A K</w:t>
      </w:r>
    </w:p>
    <w:p w:rsidR="00175B66" w:rsidRDefault="00175B66" w:rsidP="00175B66">
      <w:pPr>
        <w:jc w:val="center"/>
        <w:rPr>
          <w:b/>
        </w:rPr>
      </w:pPr>
      <w:r>
        <w:rPr>
          <w:b/>
        </w:rPr>
        <w:t>o rješavanju komunalne problematike</w:t>
      </w:r>
    </w:p>
    <w:p w:rsidR="00175B66" w:rsidRDefault="00175B66" w:rsidP="00175B66">
      <w:pPr>
        <w:jc w:val="center"/>
        <w:rPr>
          <w:b/>
        </w:rPr>
      </w:pPr>
    </w:p>
    <w:p w:rsidR="00175B66" w:rsidRDefault="00175B66" w:rsidP="00175B66">
      <w:pPr>
        <w:jc w:val="center"/>
      </w:pPr>
    </w:p>
    <w:p w:rsidR="00175B66" w:rsidRDefault="00175B66" w:rsidP="00175B66">
      <w:r>
        <w:t xml:space="preserve">Vijeće Mjesnog odbora  Ivanja Reka, na temelju prijedloga vijećnika, predlaže Vijeću Gradske četvrti Peščenica-Žitnjak da prema </w:t>
      </w:r>
      <w:r w:rsidR="001B04ED">
        <w:t>nadležnoj instituciji HAC uputi prijedlog:</w:t>
      </w:r>
    </w:p>
    <w:p w:rsidR="00175B66" w:rsidRDefault="00175B66" w:rsidP="00175B66"/>
    <w:p w:rsidR="001B04ED" w:rsidRDefault="00175B66" w:rsidP="001B04ED">
      <w:pPr>
        <w:pStyle w:val="ListParagraph"/>
        <w:ind w:left="720"/>
        <w:jc w:val="both"/>
        <w:rPr>
          <w:b/>
          <w:i/>
        </w:rPr>
      </w:pPr>
      <w:r w:rsidRPr="000D36DA">
        <w:rPr>
          <w:b/>
          <w:i/>
        </w:rPr>
        <w:t xml:space="preserve">- </w:t>
      </w:r>
      <w:r w:rsidR="001B04ED">
        <w:rPr>
          <w:b/>
          <w:i/>
        </w:rPr>
        <w:t>i</w:t>
      </w:r>
      <w:r w:rsidR="001B04ED" w:rsidRPr="001B04ED">
        <w:rPr>
          <w:b/>
          <w:i/>
        </w:rPr>
        <w:t>zgradnja bukobrana uz Zagrebačku obilaznicu (od Ulice sv. Ivana do nadvožnjaka Hruščica) radi zaštite stanovnika MO Ivanja Reka od buke cestovnog prometa –</w:t>
      </w:r>
      <w:r w:rsidR="00EF7140">
        <w:rPr>
          <w:b/>
          <w:i/>
        </w:rPr>
        <w:t xml:space="preserve"> </w:t>
      </w:r>
      <w:r w:rsidR="001B04ED" w:rsidRPr="001B04ED">
        <w:rPr>
          <w:b/>
          <w:i/>
        </w:rPr>
        <w:t xml:space="preserve">sukladno postojećem Akcijskom planu upravljanja bukom u Gradu Zagrebz do 2023. – oznaka područja prema </w:t>
      </w:r>
      <w:r w:rsidR="00EF7140">
        <w:rPr>
          <w:b/>
          <w:i/>
        </w:rPr>
        <w:t>S</w:t>
      </w:r>
      <w:r w:rsidR="001B04ED" w:rsidRPr="001B04ED">
        <w:rPr>
          <w:b/>
          <w:i/>
        </w:rPr>
        <w:t>trateškoj karti buke: PUB_RD_095</w:t>
      </w:r>
    </w:p>
    <w:p w:rsidR="00EF7140" w:rsidRDefault="00EF7140" w:rsidP="001B04ED">
      <w:pPr>
        <w:pStyle w:val="ListParagraph"/>
        <w:ind w:left="720"/>
        <w:jc w:val="both"/>
        <w:rPr>
          <w:b/>
          <w:i/>
        </w:rPr>
      </w:pPr>
    </w:p>
    <w:p w:rsidR="00EF7140" w:rsidRDefault="00EF7140" w:rsidP="001B04ED">
      <w:pPr>
        <w:pStyle w:val="ListParagraph"/>
        <w:ind w:left="720"/>
        <w:jc w:val="both"/>
        <w:rPr>
          <w:b/>
          <w:i/>
        </w:rPr>
      </w:pPr>
      <w:r>
        <w:rPr>
          <w:b/>
          <w:i/>
        </w:rPr>
        <w:t>- prilaže se označena mikrolokacija za izgradnju bukobrana s oznakom područja prema Strateškoj karti buke</w:t>
      </w:r>
    </w:p>
    <w:p w:rsidR="002A007B" w:rsidRDefault="002A007B" w:rsidP="001B04ED">
      <w:pPr>
        <w:pStyle w:val="ListParagraph"/>
        <w:ind w:left="720"/>
        <w:jc w:val="both"/>
        <w:rPr>
          <w:b/>
          <w:i/>
        </w:rPr>
      </w:pPr>
    </w:p>
    <w:p w:rsidR="00EF7140" w:rsidRPr="001B04ED" w:rsidRDefault="00EF7140" w:rsidP="001B04ED">
      <w:pPr>
        <w:pStyle w:val="ListParagraph"/>
        <w:ind w:left="720"/>
        <w:jc w:val="both"/>
        <w:rPr>
          <w:b/>
          <w:i/>
        </w:rPr>
      </w:pPr>
      <w:r>
        <w:rPr>
          <w:b/>
          <w:i/>
        </w:rPr>
        <w:t xml:space="preserve">- prilaže se </w:t>
      </w:r>
      <w:r w:rsidR="00000184">
        <w:rPr>
          <w:b/>
          <w:i/>
        </w:rPr>
        <w:t xml:space="preserve">Očitovanje </w:t>
      </w:r>
      <w:r w:rsidR="002A007B">
        <w:rPr>
          <w:b/>
          <w:i/>
        </w:rPr>
        <w:t xml:space="preserve">nadležnog </w:t>
      </w:r>
      <w:r w:rsidR="00000184">
        <w:rPr>
          <w:b/>
          <w:i/>
        </w:rPr>
        <w:t>GU za gospodarstv</w:t>
      </w:r>
      <w:r w:rsidR="002A007B">
        <w:rPr>
          <w:b/>
          <w:i/>
        </w:rPr>
        <w:t>o</w:t>
      </w:r>
      <w:r w:rsidR="00000184">
        <w:rPr>
          <w:b/>
          <w:i/>
        </w:rPr>
        <w:t xml:space="preserve"> za zaštitu od buke od 09/2021</w:t>
      </w:r>
      <w:r w:rsidR="002A007B">
        <w:rPr>
          <w:b/>
          <w:i/>
        </w:rPr>
        <w:t>.</w:t>
      </w:r>
      <w:r w:rsidR="00000184">
        <w:rPr>
          <w:b/>
          <w:i/>
        </w:rPr>
        <w:t xml:space="preserve"> – KLASA: 351-02/21-004/4, URBROJ: 251-09-31-1/001-21-2</w:t>
      </w:r>
    </w:p>
    <w:p w:rsidR="00175B66" w:rsidRDefault="00175B66" w:rsidP="001B04ED">
      <w:pPr>
        <w:pStyle w:val="ListParagraph"/>
        <w:ind w:left="1080"/>
        <w:jc w:val="both"/>
      </w:pPr>
    </w:p>
    <w:p w:rsidR="00175B66" w:rsidRDefault="00175B66" w:rsidP="00175B66">
      <w:r>
        <w:t>Ovaj Zaključak dostavit će se Vijeću Gradske četvrti Peščenica –Žitnjak na daljnje postupanje.</w:t>
      </w:r>
    </w:p>
    <w:p w:rsidR="00B52DA8" w:rsidRDefault="00B52DA8" w:rsidP="00B52DA8">
      <w:pPr>
        <w:jc w:val="center"/>
        <w:rPr>
          <w:b/>
        </w:rPr>
      </w:pPr>
    </w:p>
    <w:p w:rsidR="00405C7D" w:rsidRDefault="00405C7D" w:rsidP="00405C7D">
      <w:pPr>
        <w:jc w:val="center"/>
        <w:rPr>
          <w:b/>
        </w:rPr>
      </w:pPr>
      <w:r>
        <w:rPr>
          <w:b/>
        </w:rPr>
        <w:t>Z A K L J U Č A K</w:t>
      </w:r>
    </w:p>
    <w:p w:rsidR="00405C7D" w:rsidRDefault="00405C7D" w:rsidP="00405C7D">
      <w:pPr>
        <w:jc w:val="center"/>
        <w:rPr>
          <w:b/>
        </w:rPr>
      </w:pPr>
      <w:r>
        <w:rPr>
          <w:b/>
        </w:rPr>
        <w:t>o rješavanju komunalne problematike</w:t>
      </w:r>
    </w:p>
    <w:p w:rsidR="00405C7D" w:rsidRDefault="00405C7D" w:rsidP="00405C7D">
      <w:pPr>
        <w:jc w:val="center"/>
        <w:rPr>
          <w:b/>
        </w:rPr>
      </w:pPr>
    </w:p>
    <w:p w:rsidR="00405C7D" w:rsidRDefault="00405C7D" w:rsidP="00405C7D">
      <w:pPr>
        <w:jc w:val="center"/>
      </w:pPr>
    </w:p>
    <w:p w:rsidR="00405C7D" w:rsidRDefault="00405C7D" w:rsidP="00405C7D">
      <w:r>
        <w:t>Vijeće Mjesnog odbora  Ivanja Reka, na temelju prijedloga vijećnika, predlaže Vijeću Gradske četvrti Peščenica-Žitnjak da se od nadležnog Gradskog ureda zatraži:</w:t>
      </w:r>
    </w:p>
    <w:p w:rsidR="00405C7D" w:rsidRDefault="00405C7D" w:rsidP="00405C7D"/>
    <w:p w:rsidR="00405C7D" w:rsidRPr="00405C7D" w:rsidRDefault="00405C7D" w:rsidP="00405C7D">
      <w:pPr>
        <w:pStyle w:val="ListParagraph"/>
        <w:ind w:left="720"/>
        <w:jc w:val="both"/>
        <w:rPr>
          <w:b/>
          <w:i/>
        </w:rPr>
      </w:pPr>
      <w:r w:rsidRPr="00405C7D">
        <w:rPr>
          <w:b/>
          <w:i/>
        </w:rPr>
        <w:t>- pokretanje postupka stjecanja vlasništva na dijelu površine kč.</w:t>
      </w:r>
      <w:r>
        <w:rPr>
          <w:b/>
          <w:i/>
        </w:rPr>
        <w:t xml:space="preserve"> 5573/1 k</w:t>
      </w:r>
      <w:r w:rsidR="001A3787">
        <w:rPr>
          <w:b/>
          <w:i/>
        </w:rPr>
        <w:t>.</w:t>
      </w:r>
      <w:r>
        <w:rPr>
          <w:b/>
          <w:i/>
        </w:rPr>
        <w:t>o</w:t>
      </w:r>
      <w:r w:rsidR="001A3787">
        <w:rPr>
          <w:b/>
          <w:i/>
        </w:rPr>
        <w:t>.</w:t>
      </w:r>
      <w:r>
        <w:rPr>
          <w:b/>
          <w:i/>
        </w:rPr>
        <w:t xml:space="preserve"> Resnik Novi</w:t>
      </w:r>
      <w:r w:rsidRPr="00405C7D">
        <w:rPr>
          <w:b/>
          <w:i/>
        </w:rPr>
        <w:t xml:space="preserve"> (slobodna površina između Crkve i OŠ</w:t>
      </w:r>
      <w:r>
        <w:rPr>
          <w:b/>
          <w:i/>
        </w:rPr>
        <w:t xml:space="preserve"> I. Reka</w:t>
      </w:r>
      <w:r w:rsidRPr="00405C7D">
        <w:rPr>
          <w:b/>
          <w:i/>
        </w:rPr>
        <w:t>) kupoprodajom ili darovan</w:t>
      </w:r>
      <w:r>
        <w:rPr>
          <w:b/>
          <w:i/>
        </w:rPr>
        <w:t>jem između Grada Zagreba i R</w:t>
      </w:r>
      <w:r w:rsidR="001A3787">
        <w:rPr>
          <w:b/>
          <w:i/>
        </w:rPr>
        <w:t>H kao trenutnog vlasnika</w:t>
      </w:r>
      <w:r>
        <w:rPr>
          <w:b/>
          <w:i/>
        </w:rPr>
        <w:t xml:space="preserve"> zbog</w:t>
      </w:r>
      <w:r w:rsidRPr="00405C7D">
        <w:rPr>
          <w:b/>
          <w:i/>
        </w:rPr>
        <w:t xml:space="preserve"> potrebe izgradnje i uređenje parka</w:t>
      </w:r>
    </w:p>
    <w:p w:rsidR="00405C7D" w:rsidRDefault="00405C7D" w:rsidP="00405C7D">
      <w:pPr>
        <w:pStyle w:val="ListParagraph"/>
        <w:ind w:left="720"/>
        <w:jc w:val="both"/>
        <w:rPr>
          <w:b/>
          <w:i/>
        </w:rPr>
      </w:pPr>
      <w:r w:rsidRPr="00405C7D">
        <w:rPr>
          <w:b/>
          <w:i/>
        </w:rPr>
        <w:t>- priložena mikrolokacija označenog dijela površine</w:t>
      </w:r>
      <w:r w:rsidR="001A3787">
        <w:rPr>
          <w:b/>
          <w:i/>
        </w:rPr>
        <w:t xml:space="preserve"> za kč. 5573/1 k</w:t>
      </w:r>
      <w:r w:rsidR="002A007B">
        <w:rPr>
          <w:b/>
          <w:i/>
        </w:rPr>
        <w:t>.</w:t>
      </w:r>
      <w:r w:rsidR="001A3787">
        <w:rPr>
          <w:b/>
          <w:i/>
        </w:rPr>
        <w:t>o</w:t>
      </w:r>
      <w:r w:rsidR="002A007B">
        <w:rPr>
          <w:b/>
          <w:i/>
        </w:rPr>
        <w:t>.</w:t>
      </w:r>
      <w:r w:rsidR="001A3787">
        <w:rPr>
          <w:b/>
          <w:i/>
        </w:rPr>
        <w:t xml:space="preserve"> Resnik Novi</w:t>
      </w:r>
    </w:p>
    <w:p w:rsidR="002A007B" w:rsidRPr="00405C7D" w:rsidRDefault="002A007B" w:rsidP="00405C7D">
      <w:pPr>
        <w:pStyle w:val="ListParagraph"/>
        <w:ind w:left="720"/>
        <w:jc w:val="both"/>
        <w:rPr>
          <w:b/>
          <w:i/>
        </w:rPr>
      </w:pPr>
    </w:p>
    <w:p w:rsidR="00405C7D" w:rsidRDefault="00405C7D" w:rsidP="00405C7D">
      <w:r>
        <w:t>Ovaj Zaključak dostavit će se Vijeću Gradske četvrti Peščenica –Žitnjak na daljnje postupanje.</w:t>
      </w:r>
    </w:p>
    <w:p w:rsidR="00CA494E" w:rsidRDefault="00CA494E" w:rsidP="00CA494E">
      <w:pPr>
        <w:rPr>
          <w:b/>
        </w:rPr>
      </w:pPr>
      <w:r w:rsidRPr="00CA494E">
        <w:rPr>
          <w:b/>
        </w:rPr>
        <w:lastRenderedPageBreak/>
        <w:t xml:space="preserve">Ad </w:t>
      </w:r>
      <w:r>
        <w:rPr>
          <w:b/>
        </w:rPr>
        <w:t>3</w:t>
      </w:r>
      <w:r w:rsidRPr="00CA494E">
        <w:rPr>
          <w:b/>
        </w:rPr>
        <w:t xml:space="preserve">. </w:t>
      </w:r>
      <w:r w:rsidR="00405C7D">
        <w:rPr>
          <w:b/>
        </w:rPr>
        <w:t>Korištenje prostora MS</w:t>
      </w:r>
    </w:p>
    <w:p w:rsidR="00CA494E" w:rsidRDefault="00CA494E" w:rsidP="00CA494E">
      <w:pPr>
        <w:rPr>
          <w:b/>
        </w:rPr>
      </w:pPr>
    </w:p>
    <w:p w:rsidR="00420888" w:rsidRDefault="00420888" w:rsidP="00420888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420888" w:rsidRDefault="00420888" w:rsidP="00420888">
      <w:pPr>
        <w:jc w:val="both"/>
      </w:pPr>
    </w:p>
    <w:p w:rsidR="00420888" w:rsidRDefault="00420888" w:rsidP="00420888">
      <w:pPr>
        <w:jc w:val="both"/>
      </w:pPr>
      <w:r>
        <w:t>Ističe da su zaprimljeni zahtjevi za jednokratno i višekratno korištenje prostora Mjesne samouprave:</w:t>
      </w:r>
    </w:p>
    <w:p w:rsidR="00420888" w:rsidRDefault="00420888" w:rsidP="00420888">
      <w:pPr>
        <w:numPr>
          <w:ilvl w:val="0"/>
          <w:numId w:val="28"/>
        </w:numPr>
        <w:jc w:val="both"/>
      </w:pPr>
      <w:r>
        <w:t>Lorena Sajković</w:t>
      </w:r>
    </w:p>
    <w:p w:rsidR="00420888" w:rsidRDefault="001A3787" w:rsidP="00420888">
      <w:pPr>
        <w:numPr>
          <w:ilvl w:val="0"/>
          <w:numId w:val="28"/>
        </w:numPr>
        <w:jc w:val="both"/>
      </w:pPr>
      <w:r>
        <w:t xml:space="preserve">Politička stranka - </w:t>
      </w:r>
      <w:r w:rsidR="00420888">
        <w:t>SDP</w:t>
      </w:r>
    </w:p>
    <w:p w:rsidR="00420888" w:rsidRDefault="00420888" w:rsidP="00420888">
      <w:pPr>
        <w:jc w:val="both"/>
      </w:pPr>
    </w:p>
    <w:p w:rsidR="00420888" w:rsidRDefault="00420888" w:rsidP="00420888">
      <w:pPr>
        <w:jc w:val="both"/>
      </w:pPr>
      <w:r>
        <w:t>U Raspravi su sudjelovali i svi ostali članovi vijećnici.</w:t>
      </w:r>
    </w:p>
    <w:p w:rsidR="00420888" w:rsidRDefault="00420888" w:rsidP="00420888">
      <w:pPr>
        <w:jc w:val="both"/>
      </w:pPr>
    </w:p>
    <w:p w:rsidR="00420888" w:rsidRDefault="00420888" w:rsidP="00420888">
      <w:r>
        <w:t>Nakon rasprave Vijeće jednoglasno donosi:</w:t>
      </w:r>
    </w:p>
    <w:p w:rsidR="00420888" w:rsidRDefault="00420888" w:rsidP="00420888">
      <w:pPr>
        <w:jc w:val="both"/>
      </w:pPr>
    </w:p>
    <w:p w:rsidR="00420888" w:rsidRDefault="00420888" w:rsidP="00420888">
      <w:pPr>
        <w:rPr>
          <w:b/>
        </w:rPr>
      </w:pPr>
    </w:p>
    <w:p w:rsidR="00420888" w:rsidRDefault="00420888" w:rsidP="00420888">
      <w:pPr>
        <w:jc w:val="center"/>
        <w:rPr>
          <w:b/>
        </w:rPr>
      </w:pPr>
      <w:r>
        <w:rPr>
          <w:b/>
        </w:rPr>
        <w:t>Z A K L J U Č A K</w:t>
      </w:r>
    </w:p>
    <w:p w:rsidR="00420888" w:rsidRDefault="00420888" w:rsidP="00420888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420888" w:rsidRDefault="00420888" w:rsidP="00420888">
      <w:pPr>
        <w:jc w:val="center"/>
      </w:pPr>
    </w:p>
    <w:p w:rsidR="00420888" w:rsidRDefault="00420888" w:rsidP="00420888">
      <w:pPr>
        <w:jc w:val="both"/>
      </w:pPr>
    </w:p>
    <w:p w:rsidR="00420888" w:rsidRPr="009B54AD" w:rsidRDefault="00420888" w:rsidP="00420888">
      <w:pPr>
        <w:jc w:val="both"/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jednokratno korištenje prostora Loreni Sajković u</w:t>
      </w:r>
      <w:r w:rsidRPr="002E38D2">
        <w:t xml:space="preserve"> </w:t>
      </w:r>
      <w:r>
        <w:rPr>
          <w:b/>
        </w:rPr>
        <w:t>terminu nedjelja 22.05.2022. od 12-20h.</w:t>
      </w:r>
    </w:p>
    <w:p w:rsidR="00420888" w:rsidRDefault="00420888" w:rsidP="00420888">
      <w:pPr>
        <w:rPr>
          <w:b/>
        </w:rPr>
      </w:pPr>
    </w:p>
    <w:p w:rsidR="00420888" w:rsidRDefault="00420888" w:rsidP="00420888">
      <w:pPr>
        <w:jc w:val="center"/>
        <w:rPr>
          <w:b/>
        </w:rPr>
      </w:pPr>
    </w:p>
    <w:p w:rsidR="00420888" w:rsidRDefault="00420888" w:rsidP="00420888">
      <w:pPr>
        <w:jc w:val="center"/>
        <w:rPr>
          <w:b/>
        </w:rPr>
      </w:pPr>
      <w:r>
        <w:rPr>
          <w:b/>
        </w:rPr>
        <w:t>Z A K L J U Č A K</w:t>
      </w:r>
    </w:p>
    <w:p w:rsidR="00420888" w:rsidRDefault="00420888" w:rsidP="00420888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420888" w:rsidRDefault="00420888" w:rsidP="00420888">
      <w:pPr>
        <w:jc w:val="both"/>
      </w:pPr>
    </w:p>
    <w:p w:rsidR="00420888" w:rsidRDefault="00420888" w:rsidP="00420888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višekratno korištenje prostora političkoj stranci SDP koju zastupa Mario Šostarić</w:t>
      </w:r>
      <w:r>
        <w:rPr>
          <w:b/>
        </w:rPr>
        <w:t xml:space="preserve"> u terminima ponedjeljkom od 18-20h.</w:t>
      </w:r>
    </w:p>
    <w:p w:rsidR="00420888" w:rsidRDefault="00420888" w:rsidP="00420888">
      <w:pPr>
        <w:jc w:val="both"/>
        <w:rPr>
          <w:b/>
        </w:rPr>
      </w:pPr>
    </w:p>
    <w:p w:rsidR="00420888" w:rsidRDefault="00420888" w:rsidP="00420888">
      <w:pPr>
        <w:jc w:val="both"/>
        <w:rPr>
          <w:b/>
        </w:rPr>
      </w:pPr>
    </w:p>
    <w:p w:rsidR="00405C7D" w:rsidRDefault="00405C7D" w:rsidP="00CA494E"/>
    <w:p w:rsidR="00405C7D" w:rsidRPr="00CA494E" w:rsidRDefault="00405C7D" w:rsidP="00CA494E"/>
    <w:p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CA494E">
        <w:rPr>
          <w:b/>
        </w:rPr>
        <w:t>4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B5012F" w:rsidRDefault="00B5012F" w:rsidP="00701BC5">
      <w:pPr>
        <w:jc w:val="both"/>
      </w:pPr>
    </w:p>
    <w:p w:rsidR="0054694C" w:rsidRDefault="0054694C" w:rsidP="00701BC5">
      <w:pPr>
        <w:jc w:val="both"/>
      </w:pPr>
      <w:r>
        <w:t>26.04.2022. odrađena košnja površina na području MO I. Reka (kod ambulante i pošte) od strane Zrinjevca sukladno redovnom planu održavanja i košnje.</w:t>
      </w:r>
    </w:p>
    <w:p w:rsidR="0054694C" w:rsidRDefault="0054694C" w:rsidP="00701BC5">
      <w:pPr>
        <w:jc w:val="both"/>
      </w:pPr>
    </w:p>
    <w:p w:rsidR="008E44F5" w:rsidRDefault="00405C7D" w:rsidP="00701BC5">
      <w:pPr>
        <w:jc w:val="both"/>
      </w:pPr>
      <w:r>
        <w:t>U periodu od 21.04. – 05.05. 2022. započela mjerenja kvalitete zraka na lokaciji Ivanjorečka cesta kbr. 31 inicirano od strane Grada, zbog širenja neugodnih mirisa iz smjera pročištača ZOV-a</w:t>
      </w:r>
      <w:r w:rsidR="00420888">
        <w:t>. Nastavak mjerenja odradit će tijekom 2022. godine u periodima u trajanju od 2 tjedna tijekom ljetne, jesenske i zimske sezone.</w:t>
      </w:r>
    </w:p>
    <w:p w:rsidR="00A31BE7" w:rsidRDefault="00A31BE7" w:rsidP="00701BC5">
      <w:pPr>
        <w:jc w:val="both"/>
      </w:pPr>
    </w:p>
    <w:p w:rsidR="00126C89" w:rsidRDefault="00420888" w:rsidP="008E44F5">
      <w:pPr>
        <w:jc w:val="both"/>
      </w:pPr>
      <w:r>
        <w:t>05.05.2022. dobiven dopis od nadležnog Gradskog ureda da nije moguće pokretanje postupka izgradnje i uređenja parka na dijelu slobodne površine između OŠ I. Reka i dvorišta Crkve, zato jer ista nije u vlasništvu Grada Zagreba već u vlasništvu RH.</w:t>
      </w:r>
    </w:p>
    <w:p w:rsidR="00420888" w:rsidRDefault="00420888" w:rsidP="008E44F5">
      <w:pPr>
        <w:jc w:val="both"/>
      </w:pPr>
    </w:p>
    <w:p w:rsidR="00126C89" w:rsidRDefault="00420888" w:rsidP="00CF44DB">
      <w:pPr>
        <w:pStyle w:val="NormalWeb"/>
        <w:shd w:val="clear" w:color="auto" w:fill="FFFFFF"/>
        <w:spacing w:before="0" w:beforeAutospacing="0" w:after="0" w:afterAutospacing="0"/>
      </w:pPr>
      <w:r>
        <w:t xml:space="preserve">03.05.2022. upućen dopis </w:t>
      </w:r>
      <w:r w:rsidR="0054694C">
        <w:t>prema Zrinjevcu</w:t>
      </w:r>
      <w:r>
        <w:t xml:space="preserve"> za potrebu košnje travnjaka uz Ivanjorečku cestu kod OŠ I. Reka. Navedena lokacija je preuzeta od Zrinjevca na održavanje sukladno zapisniku iz studenog 2021.</w:t>
      </w:r>
    </w:p>
    <w:p w:rsidR="0054694C" w:rsidRDefault="0054694C" w:rsidP="00CF44DB">
      <w:pPr>
        <w:pStyle w:val="NormalWeb"/>
        <w:shd w:val="clear" w:color="auto" w:fill="FFFFFF"/>
        <w:spacing w:before="0" w:beforeAutospacing="0" w:after="0" w:afterAutospacing="0"/>
      </w:pPr>
    </w:p>
    <w:p w:rsidR="0054694C" w:rsidRDefault="0054694C" w:rsidP="00CF44DB">
      <w:pPr>
        <w:pStyle w:val="NormalWeb"/>
        <w:shd w:val="clear" w:color="auto" w:fill="FFFFFF"/>
        <w:spacing w:before="0" w:beforeAutospacing="0" w:after="0" w:afterAutospacing="0"/>
      </w:pPr>
      <w:r>
        <w:t>09.05.2022. odrađena košnja travnjaka uz Ivanjorečku cestu kod OŠ I. Reka od strane Zrinjevca.</w:t>
      </w:r>
    </w:p>
    <w:p w:rsidR="0054694C" w:rsidRDefault="0054694C" w:rsidP="00CF44DB">
      <w:pPr>
        <w:pStyle w:val="NormalWeb"/>
        <w:shd w:val="clear" w:color="auto" w:fill="FFFFFF"/>
        <w:spacing w:before="0" w:beforeAutospacing="0" w:after="0" w:afterAutospacing="0"/>
      </w:pPr>
    </w:p>
    <w:p w:rsidR="00126C89" w:rsidRPr="00CF44DB" w:rsidRDefault="00126C89" w:rsidP="00CF44D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t>0</w:t>
      </w:r>
      <w:r w:rsidR="0054694C">
        <w:t>4</w:t>
      </w:r>
      <w:r>
        <w:t>.0</w:t>
      </w:r>
      <w:r w:rsidR="0054694C">
        <w:t>5</w:t>
      </w:r>
      <w:r>
        <w:t xml:space="preserve">.2022. </w:t>
      </w:r>
      <w:r w:rsidR="0054694C">
        <w:t>upućen zahtjev VGČ prema nadležnom Sektoru za ceste za potrebu izmještanja zaštitnih stupića na dijelu prometnice kod Ivanjorečke ceste 5. Navedeni stupići su uklonjeni 13.05.2022. sa spomenute lokacije.</w:t>
      </w:r>
    </w:p>
    <w:p w:rsidR="00E451D5" w:rsidRDefault="00CF44DB" w:rsidP="008E44F5">
      <w:pPr>
        <w:jc w:val="both"/>
      </w:pPr>
      <w:r>
        <w:t xml:space="preserve"> </w:t>
      </w:r>
    </w:p>
    <w:p w:rsidR="00D13526" w:rsidRPr="00BA48F0" w:rsidRDefault="00D13526" w:rsidP="004B3D53">
      <w:pPr>
        <w:contextualSpacing/>
        <w:rPr>
          <w:color w:val="000000"/>
        </w:rPr>
      </w:pP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CF44DB">
        <w:t>3</w:t>
      </w:r>
      <w:r w:rsidR="00402294">
        <w:t>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FD4D5D" w:rsidRDefault="00FD4D5D" w:rsidP="00C54F2D"/>
    <w:p w:rsidR="00CF44DB" w:rsidRDefault="00CF44DB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7F3A81">
        <w:rPr>
          <w:rFonts w:ascii="Times New Roman" w:hAnsi="Times New Roman"/>
          <w:sz w:val="24"/>
          <w:szCs w:val="24"/>
          <w:lang w:val="de-DE"/>
        </w:rPr>
        <w:t>024-08/22-003/1010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</w:t>
      </w:r>
      <w:r w:rsidR="007F3A81">
        <w:rPr>
          <w:rFonts w:ascii="Times New Roman" w:hAnsi="Times New Roman"/>
          <w:sz w:val="24"/>
          <w:szCs w:val="24"/>
        </w:rPr>
        <w:t>251-13-11-11-22-2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1D3D01">
        <w:rPr>
          <w:rFonts w:ascii="Times New Roman" w:hAnsi="Times New Roman"/>
          <w:sz w:val="24"/>
          <w:szCs w:val="24"/>
        </w:rPr>
        <w:t>1</w:t>
      </w:r>
      <w:r w:rsidR="0054694C">
        <w:rPr>
          <w:rFonts w:ascii="Times New Roman" w:hAnsi="Times New Roman"/>
          <w:sz w:val="24"/>
          <w:szCs w:val="24"/>
        </w:rPr>
        <w:t>2</w:t>
      </w:r>
      <w:r w:rsidR="001D3D01">
        <w:rPr>
          <w:rFonts w:ascii="Times New Roman" w:hAnsi="Times New Roman"/>
          <w:sz w:val="24"/>
          <w:szCs w:val="24"/>
        </w:rPr>
        <w:t xml:space="preserve">. </w:t>
      </w:r>
      <w:r w:rsidR="0054694C">
        <w:rPr>
          <w:rFonts w:ascii="Times New Roman" w:hAnsi="Times New Roman"/>
          <w:sz w:val="24"/>
          <w:szCs w:val="24"/>
        </w:rPr>
        <w:t>svibnja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183" w:rsidRDefault="00CA6183">
      <w:r>
        <w:separator/>
      </w:r>
    </w:p>
  </w:endnote>
  <w:endnote w:type="continuationSeparator" w:id="0">
    <w:p w:rsidR="00CA6183" w:rsidRDefault="00CA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183" w:rsidRDefault="00CA6183">
      <w:r>
        <w:separator/>
      </w:r>
    </w:p>
  </w:footnote>
  <w:footnote w:type="continuationSeparator" w:id="0">
    <w:p w:rsidR="00CA6183" w:rsidRDefault="00CA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3A81">
      <w:rPr>
        <w:rStyle w:val="PageNumber"/>
        <w:noProof/>
      </w:rPr>
      <w:t>3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022A5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746DA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AC72B9C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642"/>
    <w:multiLevelType w:val="hybridMultilevel"/>
    <w:tmpl w:val="08003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E7A2A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91443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2276A4"/>
    <w:multiLevelType w:val="hybridMultilevel"/>
    <w:tmpl w:val="1FB0111E"/>
    <w:lvl w:ilvl="0" w:tplc="24F8A3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05616"/>
    <w:multiLevelType w:val="hybridMultilevel"/>
    <w:tmpl w:val="043CE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D254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9B4BE7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2972230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23D3F"/>
    <w:multiLevelType w:val="hybridMultilevel"/>
    <w:tmpl w:val="B1A6A1E6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BE66367"/>
    <w:multiLevelType w:val="hybridMultilevel"/>
    <w:tmpl w:val="74D20CC2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E5F28C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CA4043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AA918E0"/>
    <w:multiLevelType w:val="hybridMultilevel"/>
    <w:tmpl w:val="F6D6FE34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02A91"/>
    <w:multiLevelType w:val="hybridMultilevel"/>
    <w:tmpl w:val="15E0A69E"/>
    <w:lvl w:ilvl="0" w:tplc="E43680A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F0D107B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3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5" w15:restartNumberingAfterBreak="0">
    <w:nsid w:val="7EC93680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0"/>
  </w:num>
  <w:num w:numId="3">
    <w:abstractNumId w:val="1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3"/>
  </w:num>
  <w:num w:numId="7">
    <w:abstractNumId w:val="26"/>
  </w:num>
  <w:num w:numId="8">
    <w:abstractNumId w:val="23"/>
  </w:num>
  <w:num w:numId="9">
    <w:abstractNumId w:val="43"/>
  </w:num>
  <w:num w:numId="10">
    <w:abstractNumId w:val="28"/>
  </w:num>
  <w:num w:numId="11">
    <w:abstractNumId w:val="32"/>
  </w:num>
  <w:num w:numId="12">
    <w:abstractNumId w:val="17"/>
  </w:num>
  <w:num w:numId="13">
    <w:abstractNumId w:val="5"/>
  </w:num>
  <w:num w:numId="14">
    <w:abstractNumId w:val="35"/>
  </w:num>
  <w:num w:numId="15">
    <w:abstractNumId w:val="6"/>
  </w:num>
  <w:num w:numId="16">
    <w:abstractNumId w:val="10"/>
  </w:num>
  <w:num w:numId="17">
    <w:abstractNumId w:val="21"/>
  </w:num>
  <w:num w:numId="18">
    <w:abstractNumId w:val="16"/>
  </w:num>
  <w:num w:numId="19">
    <w:abstractNumId w:val="15"/>
  </w:num>
  <w:num w:numId="20">
    <w:abstractNumId w:val="41"/>
  </w:num>
  <w:num w:numId="21">
    <w:abstractNumId w:val="18"/>
  </w:num>
  <w:num w:numId="22">
    <w:abstractNumId w:val="42"/>
  </w:num>
  <w:num w:numId="23">
    <w:abstractNumId w:val="44"/>
  </w:num>
  <w:num w:numId="24">
    <w:abstractNumId w:val="19"/>
  </w:num>
  <w:num w:numId="25">
    <w:abstractNumId w:val="2"/>
  </w:num>
  <w:num w:numId="26">
    <w:abstractNumId w:val="7"/>
  </w:num>
  <w:num w:numId="27">
    <w:abstractNumId w:val="12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36"/>
  </w:num>
  <w:num w:numId="31">
    <w:abstractNumId w:val="4"/>
  </w:num>
  <w:num w:numId="32">
    <w:abstractNumId w:val="38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39"/>
  </w:num>
  <w:num w:numId="36">
    <w:abstractNumId w:val="30"/>
  </w:num>
  <w:num w:numId="37">
    <w:abstractNumId w:val="29"/>
  </w:num>
  <w:num w:numId="38">
    <w:abstractNumId w:val="0"/>
  </w:num>
  <w:num w:numId="39">
    <w:abstractNumId w:val="33"/>
  </w:num>
  <w:num w:numId="40">
    <w:abstractNumId w:val="40"/>
  </w:num>
  <w:num w:numId="41">
    <w:abstractNumId w:val="31"/>
  </w:num>
  <w:num w:numId="42">
    <w:abstractNumId w:val="24"/>
  </w:num>
  <w:num w:numId="43">
    <w:abstractNumId w:val="27"/>
  </w:num>
  <w:num w:numId="44">
    <w:abstractNumId w:val="45"/>
  </w:num>
  <w:num w:numId="45">
    <w:abstractNumId w:val="22"/>
  </w:num>
  <w:num w:numId="46">
    <w:abstractNumId w:val="1"/>
  </w:num>
  <w:num w:numId="47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EF7"/>
    <w:rsid w:val="001054FB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1595"/>
    <w:rsid w:val="0028334D"/>
    <w:rsid w:val="0028473A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4694C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E4A"/>
    <w:rsid w:val="007F3A81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489B"/>
    <w:rsid w:val="00905107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5D3"/>
    <w:rsid w:val="00B458CE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49D6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9036B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DCBB6"/>
  <w15:docId w15:val="{07E49076-A2C4-4646-8F0D-9302913C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E834A-65DC-426C-AA96-44E3D496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8</cp:revision>
  <cp:lastPrinted>2022-03-21T14:05:00Z</cp:lastPrinted>
  <dcterms:created xsi:type="dcterms:W3CDTF">2022-05-20T07:50:00Z</dcterms:created>
  <dcterms:modified xsi:type="dcterms:W3CDTF">2022-05-20T12:43:00Z</dcterms:modified>
</cp:coreProperties>
</file>