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28BF">
        <w:rPr>
          <w:rFonts w:ascii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3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228BF">
        <w:rPr>
          <w:rFonts w:ascii="Times New Roman" w:hAnsi="Times New Roman" w:cs="Times New Roman"/>
          <w:b/>
          <w:sz w:val="24"/>
          <w:szCs w:val="24"/>
        </w:rPr>
        <w:t>3</w:t>
      </w: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>. sjednice Vijeća Mjesnog odbora „Petar Zrinski“ održane</w:t>
      </w:r>
    </w:p>
    <w:p w14:paraId="00000004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sz w:val="24"/>
          <w:szCs w:val="24"/>
        </w:rPr>
        <w:t>09</w:t>
      </w: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0228BF">
        <w:rPr>
          <w:rFonts w:ascii="Times New Roman" w:hAnsi="Times New Roman" w:cs="Times New Roman"/>
          <w:b/>
          <w:sz w:val="24"/>
          <w:szCs w:val="24"/>
        </w:rPr>
        <w:t>lipnja</w:t>
      </w: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2022. u prostorijama MO “Petar Zrinski“, Primorska 32,</w:t>
      </w:r>
    </w:p>
    <w:p w14:paraId="00000005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>s početkom u 18 sati</w:t>
      </w:r>
    </w:p>
    <w:p w14:paraId="00000007" w14:textId="133F45AB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8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9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>NAZOČNI ČLANOVI VIJEĆA:</w:t>
      </w:r>
    </w:p>
    <w:p w14:paraId="0000000A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Igor Javorović, Lucija Kerečin, Elizabeta Kobeščak, Tena Miličević, Krešimir Turkalj, Ivana Živčić</w:t>
      </w:r>
    </w:p>
    <w:p w14:paraId="0000000B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D" w14:textId="7872B70F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Predsjedava Ivana Živčić, predsjednica Vijeća</w:t>
      </w:r>
    </w:p>
    <w:p w14:paraId="0000000E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Zapisnik vodi: Lucija Kerečin</w:t>
      </w:r>
    </w:p>
    <w:p w14:paraId="0000000F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0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Predsjednica konstatira da je nazočno 6 od ukupno 7 članova Vijeća, što znači da Vijeće može pravovaljano odlučivati, te otvara 13. sjednicu Vijeća Mjesnog odbora.</w:t>
      </w:r>
    </w:p>
    <w:p w14:paraId="00000011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2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Vijeće prihvaća tekst Zapisnika 1</w:t>
      </w:r>
      <w:r w:rsidRPr="000228BF">
        <w:rPr>
          <w:rFonts w:ascii="Times New Roman" w:hAnsi="Times New Roman" w:cs="Times New Roman"/>
          <w:sz w:val="24"/>
          <w:szCs w:val="24"/>
        </w:rPr>
        <w:t>2</w:t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 xml:space="preserve">. sjednice Vijeća, održane 13. </w:t>
      </w:r>
      <w:r w:rsidRPr="000228BF">
        <w:rPr>
          <w:rFonts w:ascii="Times New Roman" w:hAnsi="Times New Roman" w:cs="Times New Roman"/>
          <w:sz w:val="24"/>
          <w:szCs w:val="24"/>
        </w:rPr>
        <w:t>svibnja</w:t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 xml:space="preserve"> 2022. godine, bez izmjena.</w:t>
      </w:r>
    </w:p>
    <w:p w14:paraId="00000013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5" w14:textId="63E5AA2A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6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Na prijedlog predsjednice Vijeće jednoglasno utvrđuje dnevni red:</w:t>
      </w:r>
    </w:p>
    <w:p w14:paraId="00000017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19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28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>DNEVNI RED:</w:t>
      </w:r>
    </w:p>
    <w:p w14:paraId="0000001A" w14:textId="77777777" w:rsidR="006D4164" w:rsidRPr="000228BF" w:rsidRDefault="000228BF">
      <w:pPr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Sastanak s komunalnom redarkom gospođom </w:t>
      </w:r>
      <w:proofErr w:type="spellStart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>Šrković</w:t>
      </w:r>
      <w:proofErr w:type="spellEnd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o komunalnoj problematici na području Mjesnog odbora “Petar Zrinski”</w:t>
      </w:r>
    </w:p>
    <w:p w14:paraId="0000001B" w14:textId="77777777" w:rsidR="006D4164" w:rsidRPr="000228BF" w:rsidRDefault="000228BF">
      <w:pPr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Prijedlog lokacija podzemnih spremnika za miješani i </w:t>
      </w:r>
      <w:proofErr w:type="spellStart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>biootpad</w:t>
      </w:r>
      <w:proofErr w:type="spellEnd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, </w:t>
      </w:r>
      <w:r w:rsidRPr="000228BF">
        <w:rPr>
          <w:rFonts w:ascii="Times New Roman" w:hAnsi="Times New Roman" w:cs="Times New Roman"/>
          <w:b/>
          <w:i/>
          <w:sz w:val="24"/>
          <w:szCs w:val="24"/>
          <w:highlight w:val="white"/>
        </w:rPr>
        <w:t>mišljenje, traži se</w:t>
      </w:r>
    </w:p>
    <w:p w14:paraId="0000001C" w14:textId="77777777" w:rsidR="006D4164" w:rsidRPr="000228BF" w:rsidRDefault="000228BF">
      <w:pPr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>Pitanja, prijedlozi i obavijesti</w:t>
      </w:r>
    </w:p>
    <w:p w14:paraId="0000001D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0" w:name="_gjdgxs" w:colFirst="0" w:colLast="0"/>
      <w:bookmarkEnd w:id="0"/>
    </w:p>
    <w:p w14:paraId="0000001E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1" w14:textId="211A44EC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2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1. </w:t>
      </w:r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Sastanak s komunalnom redarkom gospođom </w:t>
      </w:r>
      <w:proofErr w:type="spellStart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>Šrković</w:t>
      </w:r>
      <w:proofErr w:type="spellEnd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o komunalnoj problematici na području Mjesnog odbora “Petar Zrinski”</w:t>
      </w:r>
    </w:p>
    <w:p w14:paraId="00000023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4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5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U raspravi sudjeluju svi vijećnici i vijećnice. Glavna rasprava se vodila o ograničenju komunalnog redarstva u ovlastima koje im propisuju Zakon o komunalnom gospodarstvu i Odluka o komunalnom redu Grada Zagreba.</w:t>
      </w:r>
    </w:p>
    <w:p w14:paraId="00000026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 xml:space="preserve">Vijeće je gospođu </w:t>
      </w:r>
      <w:proofErr w:type="spellStart"/>
      <w:r w:rsidRPr="000228BF">
        <w:rPr>
          <w:rFonts w:ascii="Times New Roman" w:hAnsi="Times New Roman" w:cs="Times New Roman"/>
          <w:color w:val="000000"/>
          <w:sz w:val="24"/>
          <w:szCs w:val="24"/>
        </w:rPr>
        <w:t>Štrković</w:t>
      </w:r>
      <w:proofErr w:type="spellEnd"/>
      <w:r w:rsidRPr="000228BF">
        <w:rPr>
          <w:rFonts w:ascii="Times New Roman" w:hAnsi="Times New Roman" w:cs="Times New Roman"/>
          <w:color w:val="000000"/>
          <w:sz w:val="24"/>
          <w:szCs w:val="24"/>
        </w:rPr>
        <w:t xml:space="preserve"> obavijestilo o najvećim problemima građana u Mjesnom odboru "Petar Zrinski"; buci od manifestacija, nemarnim vlasnicima pasa čije fekalije ugrožavaju zdravstveno-higijensku sigurnost ljudi i uništavanju javnog zelenila odlaganjem glomaznog otpada u tzv. "zelenim kazetama". </w:t>
      </w:r>
    </w:p>
    <w:p w14:paraId="00000027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>Vijeće je izrazilo spremnost na suradnju s Komunalnim redarstvom na edukaciji vlasnika pasa o Odluci o uvjetima i načinu držanja kućnih ljubimaca i načinu postupanja s napuštenim i izgubljenim životinjama.</w:t>
      </w:r>
    </w:p>
    <w:p w14:paraId="00000028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9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A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B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Ad. 2. </w:t>
      </w:r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Prijedlog lokacija podzemnih spremnika za miješani otpad i </w:t>
      </w:r>
      <w:proofErr w:type="spellStart"/>
      <w:r w:rsidRPr="000228BF">
        <w:rPr>
          <w:rFonts w:ascii="Times New Roman" w:hAnsi="Times New Roman" w:cs="Times New Roman"/>
          <w:b/>
          <w:sz w:val="24"/>
          <w:szCs w:val="24"/>
          <w:highlight w:val="white"/>
        </w:rPr>
        <w:t>biootpad</w:t>
      </w:r>
      <w:proofErr w:type="spellEnd"/>
    </w:p>
    <w:p w14:paraId="0000002C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02D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>U raspravi sudjeluju:</w:t>
      </w:r>
    </w:p>
    <w:p w14:paraId="0000002E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2F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Predsjednica Živčić predložila je dvije lokacije podzemnih spremnika: </w:t>
      </w:r>
    </w:p>
    <w:p w14:paraId="00000030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0228BF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Klaićeva 11 (</w:t>
      </w:r>
      <w:proofErr w:type="spellStart"/>
      <w:r w:rsidRPr="000228BF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kč</w:t>
      </w:r>
      <w:proofErr w:type="spellEnd"/>
      <w:r w:rsidRPr="000228BF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 3916):</w:t>
      </w:r>
      <w:r w:rsidRPr="000228B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dimenzije: 6x6 m. </w:t>
      </w:r>
      <w:r w:rsidRPr="000228BF">
        <w:rPr>
          <w:rFonts w:ascii="Times New Roman" w:hAnsi="Times New Roman" w:cs="Times New Roman"/>
          <w:color w:val="222222"/>
          <w:sz w:val="24"/>
          <w:szCs w:val="24"/>
        </w:rPr>
        <w:t xml:space="preserve">Trenutno se na tom prostoru nalaze zvona za staklo, papir i plastiku. Prostor je dovoljno širok da se može ubaciti podzemni spremnik za miješani, </w:t>
      </w:r>
      <w:proofErr w:type="spellStart"/>
      <w:r w:rsidRPr="000228BF">
        <w:rPr>
          <w:rFonts w:ascii="Times New Roman" w:hAnsi="Times New Roman" w:cs="Times New Roman"/>
          <w:color w:val="222222"/>
          <w:sz w:val="24"/>
          <w:szCs w:val="24"/>
        </w:rPr>
        <w:t>biootpad</w:t>
      </w:r>
      <w:proofErr w:type="spellEnd"/>
      <w:r w:rsidRPr="000228BF">
        <w:rPr>
          <w:rFonts w:ascii="Times New Roman" w:hAnsi="Times New Roman" w:cs="Times New Roman"/>
          <w:color w:val="222222"/>
          <w:sz w:val="24"/>
          <w:szCs w:val="24"/>
        </w:rPr>
        <w:t>, plastiku, staklo i papir.</w:t>
      </w:r>
    </w:p>
    <w:p w14:paraId="00000031" w14:textId="77777777" w:rsidR="006D4164" w:rsidRPr="000228BF" w:rsidRDefault="000228BF">
      <w:pPr>
        <w:shd w:val="clear" w:color="auto" w:fill="FFFFFF"/>
        <w:spacing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228BF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Prilaz Gjure Deželića </w:t>
      </w:r>
      <w:r w:rsidRPr="000228BF">
        <w:rPr>
          <w:rFonts w:ascii="Times New Roman" w:hAnsi="Times New Roman" w:cs="Times New Roman"/>
          <w:color w:val="222222"/>
          <w:sz w:val="24"/>
          <w:szCs w:val="24"/>
        </w:rPr>
        <w:t xml:space="preserve">(kod križanja s Primorskom ulicom, </w:t>
      </w:r>
      <w:proofErr w:type="spellStart"/>
      <w:r w:rsidRPr="000228BF">
        <w:rPr>
          <w:rFonts w:ascii="Times New Roman" w:hAnsi="Times New Roman" w:cs="Times New Roman"/>
          <w:color w:val="222222"/>
          <w:sz w:val="24"/>
          <w:szCs w:val="24"/>
        </w:rPr>
        <w:t>kč</w:t>
      </w:r>
      <w:proofErr w:type="spellEnd"/>
      <w:r w:rsidRPr="000228BF">
        <w:rPr>
          <w:rFonts w:ascii="Times New Roman" w:hAnsi="Times New Roman" w:cs="Times New Roman"/>
          <w:color w:val="222222"/>
          <w:sz w:val="24"/>
          <w:szCs w:val="24"/>
        </w:rPr>
        <w:t xml:space="preserve"> 3687): dimenzije 8x6m.</w:t>
      </w:r>
    </w:p>
    <w:p w14:paraId="00000032" w14:textId="77777777" w:rsidR="006D4164" w:rsidRPr="000228BF" w:rsidRDefault="000228BF">
      <w:pPr>
        <w:shd w:val="clear" w:color="auto" w:fill="FFFFFF"/>
        <w:spacing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228BF">
        <w:rPr>
          <w:rFonts w:ascii="Times New Roman" w:hAnsi="Times New Roman" w:cs="Times New Roman"/>
          <w:color w:val="222222"/>
          <w:sz w:val="24"/>
          <w:szCs w:val="24"/>
        </w:rPr>
        <w:t xml:space="preserve">Trokutasta lokacija na kojoj se već nalaze podzemni spremnici za tekstil, staklo, papir i plastiku. Podzemni spremnici za miješani i </w:t>
      </w:r>
      <w:proofErr w:type="spellStart"/>
      <w:r w:rsidRPr="000228BF">
        <w:rPr>
          <w:rFonts w:ascii="Times New Roman" w:hAnsi="Times New Roman" w:cs="Times New Roman"/>
          <w:color w:val="222222"/>
          <w:sz w:val="24"/>
          <w:szCs w:val="24"/>
        </w:rPr>
        <w:t>biootpad</w:t>
      </w:r>
      <w:proofErr w:type="spellEnd"/>
      <w:r w:rsidRPr="000228BF">
        <w:rPr>
          <w:rFonts w:ascii="Times New Roman" w:hAnsi="Times New Roman" w:cs="Times New Roman"/>
          <w:color w:val="222222"/>
          <w:sz w:val="24"/>
          <w:szCs w:val="24"/>
        </w:rPr>
        <w:t xml:space="preserve"> mogu se staviti pokraj postojećih spremnika.</w:t>
      </w:r>
    </w:p>
    <w:p w14:paraId="00000033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 xml:space="preserve">Vijećnica Kobeščak predložila je prenamjenu parkirališnog mjesta u Kordunskoj ulici  (parkiralište s druge strane Kordunske ulice 3, 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3743) u lokaciju podzemnih spremnika.</w:t>
      </w:r>
    </w:p>
    <w:p w14:paraId="00000034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36" w14:textId="2AD6B3E3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37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Vijeće jednoglasno donosi</w:t>
      </w:r>
    </w:p>
    <w:p w14:paraId="00000038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39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b/>
          <w:sz w:val="24"/>
          <w:szCs w:val="24"/>
        </w:rPr>
        <w:t>MIŠLJENJE</w:t>
      </w:r>
    </w:p>
    <w:p w14:paraId="0000003A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3B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 xml:space="preserve">o postavljanju podzemnih spremnika za miješani i 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otpad na lokaciji Klaićeva 11 (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3916), Prilaz Gjure Deželića (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3687) i Kordunska ulica 3 (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3743).</w:t>
      </w:r>
    </w:p>
    <w:p w14:paraId="0000003C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3F" w14:textId="3E73DCCE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0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1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Ad. 3. </w:t>
      </w:r>
      <w:r w:rsidRPr="000228BF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00000042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3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4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>Predsjednica Živčić obavijestila je vijećnike/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o lokacijama podzemnih spremnika za miješani i </w:t>
      </w:r>
      <w:proofErr w:type="spellStart"/>
      <w:r w:rsidRPr="000228BF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Pr="000228BF">
        <w:rPr>
          <w:rFonts w:ascii="Times New Roman" w:hAnsi="Times New Roman" w:cs="Times New Roman"/>
          <w:sz w:val="24"/>
          <w:szCs w:val="24"/>
        </w:rPr>
        <w:t xml:space="preserve"> koje je Čistoća odabrala za postavljanje u MO "Petar Zrinski" i susjednom MO "Mimara": Trg Vladka Mačeka, u slijepoj ulici i u Kačićevoj ulici, na zelenoj površini Arhitektonskog fakulteta.</w:t>
      </w:r>
    </w:p>
    <w:p w14:paraId="00000045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BF">
        <w:rPr>
          <w:rFonts w:ascii="Times New Roman" w:hAnsi="Times New Roman" w:cs="Times New Roman"/>
          <w:sz w:val="24"/>
          <w:szCs w:val="24"/>
        </w:rPr>
        <w:t xml:space="preserve">Predsjednica Živčić je odgovorila na upit vijećnika Turkalja da Grad Zagreb nije naručio poseban elaborat o potencijalnim prometnim problemima koje može izazvati izgradnja biciklističke magistrale u Prilazu Gjure Deželića. </w:t>
      </w:r>
    </w:p>
    <w:p w14:paraId="00000051" w14:textId="275C1931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3" w14:textId="7DEA915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Dovršeno u 19:15</w:t>
      </w:r>
    </w:p>
    <w:p w14:paraId="00000055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 w:rsidRPr="000228BF">
        <w:rPr>
          <w:rFonts w:ascii="Times New Roman" w:hAnsi="Times New Roman" w:cs="Times New Roman"/>
          <w:color w:val="000000"/>
          <w:sz w:val="24"/>
          <w:szCs w:val="24"/>
        </w:rPr>
        <w:t>Zapisnik sastavio/la: Ivana Živčić</w:t>
      </w:r>
    </w:p>
    <w:p w14:paraId="00000056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03A616" w14:textId="77777777" w:rsidR="000228BF" w:rsidRPr="000228BF" w:rsidRDefault="000228BF" w:rsidP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KLASA: 024-08/22-003/1352</w:t>
      </w:r>
    </w:p>
    <w:p w14:paraId="62078510" w14:textId="01A79851" w:rsidR="000228BF" w:rsidRPr="000228BF" w:rsidRDefault="000228BF" w:rsidP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color w:val="000000"/>
          <w:sz w:val="24"/>
          <w:szCs w:val="24"/>
        </w:rPr>
        <w:t>251-13-11-1-22-2</w:t>
      </w:r>
    </w:p>
    <w:p w14:paraId="00000059" w14:textId="71A5751F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Zagreb, 09</w:t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lipnja 2</w:t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>022.</w:t>
      </w:r>
    </w:p>
    <w:p w14:paraId="0000005A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28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</w:p>
    <w:p w14:paraId="0000005B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Predsjednica</w:t>
      </w:r>
    </w:p>
    <w:p w14:paraId="0000005C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Vijeća Mjesnog odbora</w:t>
      </w:r>
    </w:p>
    <w:p w14:paraId="0000005D" w14:textId="77777777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„Petar Zrinski“</w:t>
      </w:r>
    </w:p>
    <w:p w14:paraId="0000005E" w14:textId="77777777" w:rsidR="006D4164" w:rsidRPr="000228BF" w:rsidRDefault="006D4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5F" w14:textId="26F43EE2" w:rsidR="006D4164" w:rsidRPr="000228BF" w:rsidRDefault="00022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28BF">
        <w:rPr>
          <w:rFonts w:ascii="Times New Roman" w:hAnsi="Times New Roman" w:cs="Times New Roman"/>
          <w:color w:val="000000"/>
          <w:sz w:val="24"/>
          <w:szCs w:val="24"/>
        </w:rPr>
        <w:t>Ivana Živčić</w:t>
      </w:r>
      <w:r w:rsidR="00344A62">
        <w:rPr>
          <w:rFonts w:ascii="Times New Roman" w:hAnsi="Times New Roman" w:cs="Times New Roman"/>
          <w:color w:val="000000"/>
          <w:sz w:val="24"/>
          <w:szCs w:val="24"/>
        </w:rPr>
        <w:t>, v.r.</w:t>
      </w:r>
      <w:bookmarkStart w:id="2" w:name="_GoBack"/>
      <w:bookmarkEnd w:id="2"/>
    </w:p>
    <w:sectPr w:rsidR="006D4164" w:rsidRPr="000228BF">
      <w:pgSz w:w="11909" w:h="16834"/>
      <w:pgMar w:top="1417" w:right="1440" w:bottom="141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560"/>
    <w:multiLevelType w:val="multilevel"/>
    <w:tmpl w:val="0E6230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64"/>
    <w:rsid w:val="000228BF"/>
    <w:rsid w:val="00344A62"/>
    <w:rsid w:val="006D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5F49"/>
  <w15:docId w15:val="{7D69858A-A013-4886-8A6D-CAC9598C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3</cp:revision>
  <dcterms:created xsi:type="dcterms:W3CDTF">2022-06-27T12:11:00Z</dcterms:created>
  <dcterms:modified xsi:type="dcterms:W3CDTF">2022-08-24T10:07:00Z</dcterms:modified>
</cp:coreProperties>
</file>