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96FE4" w:rsidRPr="0018008A" w:rsidRDefault="00C96FE4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431C54"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. sjednice Vijeća Mjesnog odbora „Bartol Kašić“</w:t>
      </w:r>
    </w:p>
    <w:p w:rsidR="00492DDB" w:rsidRPr="0018008A" w:rsidRDefault="00431C54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21</w:t>
      </w:r>
      <w:r w:rsidR="00492DDB"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.0</w:t>
      </w: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="00492DDB"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.2022.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 prostoru MO „Bartol Kašić“ Selska 3</w:t>
      </w: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18:30 sati</w:t>
      </w: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NAZOČNI ČLANOVI VIJEĆA:</w:t>
      </w:r>
    </w:p>
    <w:p w:rsidR="00492DDB" w:rsidRPr="0018008A" w:rsidRDefault="00492DDB" w:rsidP="00492D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Sabina Silić Lozančić, </w:t>
      </w:r>
      <w:r w:rsidR="00431C54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Dora Slakoper, 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Zoran Stajčić, Denis Stević i Irena Borojević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VIJEĆA: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Sanja Kucan, Toni Kaučić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Predsjedava: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Irena Borojević, predsjednica Vijeća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A45" w:rsidRPr="0018008A" w:rsidRDefault="00C67A45" w:rsidP="00C67A4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Vijećnici su materijal za 13.</w:t>
      </w:r>
      <w:r w:rsidR="000A411A" w:rsidRPr="0018008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sjednicu zaprimili elektronički</w:t>
      </w:r>
      <w:r w:rsidRPr="0018008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 p</w:t>
      </w:r>
      <w:r w:rsidR="000A411A" w:rsidRPr="0018008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utem</w:t>
      </w:r>
      <w:r w:rsidRPr="0018008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31C54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Predsjednica konstatira da je</w:t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nazočn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</w:t>
      </w:r>
      <w:r w:rsidR="00492DDB"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članova Vijeća, što znači da Vijeće može pravovaljano odlučivati te </w:t>
      </w:r>
      <w:r w:rsidR="00492DDB" w:rsidRPr="00BC5B58">
        <w:rPr>
          <w:rFonts w:ascii="Times New Roman" w:eastAsia="Times New Roman" w:hAnsi="Times New Roman"/>
          <w:sz w:val="24"/>
          <w:szCs w:val="24"/>
          <w:lang w:eastAsia="hr-HR"/>
        </w:rPr>
        <w:t>otvara 1</w:t>
      </w:r>
      <w:r w:rsidRPr="00BC5B58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492DDB" w:rsidRPr="00BC5B58">
        <w:rPr>
          <w:rFonts w:ascii="Times New Roman" w:eastAsia="Times New Roman" w:hAnsi="Times New Roman"/>
          <w:sz w:val="24"/>
          <w:szCs w:val="24"/>
          <w:lang w:eastAsia="hr-HR"/>
        </w:rPr>
        <w:t>. sjednicu</w:t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 Mjesnog odbora „Bartol Kašić“.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Vijeće jednoglasno, bez rasprave</w:t>
      </w:r>
      <w:r w:rsidR="00ED4A77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prihvaća Zapisnik s 1</w:t>
      </w:r>
      <w:r w:rsidR="00431C54" w:rsidRPr="0018008A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sjednice Vijeća. 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Na prijedlog predsjednice Vijeće jednoglasno</w:t>
      </w:r>
      <w:r w:rsidRPr="0018008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  <w:r w:rsidRPr="0018008A">
        <w:rPr>
          <w:rFonts w:ascii="Times New Roman" w:eastAsia="Times New Roman" w:hAnsi="Times New Roman"/>
          <w:b/>
          <w:sz w:val="24"/>
          <w:szCs w:val="24"/>
          <w:lang w:val="en-AU" w:eastAsia="hr-HR"/>
        </w:rPr>
        <w:t>DNEVNI RED</w:t>
      </w:r>
    </w:p>
    <w:p w:rsidR="00492DDB" w:rsidRPr="0018008A" w:rsidRDefault="00492DDB" w:rsidP="00492DD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AU" w:eastAsia="hr-HR"/>
        </w:rPr>
      </w:pPr>
    </w:p>
    <w:p w:rsidR="00431C54" w:rsidRPr="0018008A" w:rsidRDefault="00431C54" w:rsidP="00431C54">
      <w:pPr>
        <w:numPr>
          <w:ilvl w:val="0"/>
          <w:numId w:val="9"/>
        </w:numPr>
        <w:spacing w:after="0" w:line="276" w:lineRule="auto"/>
        <w:ind w:left="709" w:hanging="283"/>
        <w:contextualSpacing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b/>
          <w:color w:val="000000"/>
          <w:sz w:val="24"/>
          <w:szCs w:val="24"/>
        </w:rPr>
        <w:t xml:space="preserve">Prijedlog prioriteta VMO „Bartol Kašić“ za Plan komunalnih aktivnosti Gradske četvrti Črnomerec za </w:t>
      </w:r>
      <w:r w:rsidRPr="0018008A">
        <w:rPr>
          <w:rFonts w:ascii="Times New Roman" w:hAnsi="Times New Roman"/>
          <w:b/>
          <w:bCs/>
          <w:color w:val="000000"/>
          <w:sz w:val="24"/>
          <w:szCs w:val="24"/>
        </w:rPr>
        <w:t>2023</w:t>
      </w:r>
      <w:r w:rsidRPr="0018008A">
        <w:rPr>
          <w:rFonts w:ascii="Times New Roman" w:hAnsi="Times New Roman"/>
          <w:b/>
          <w:color w:val="000000"/>
          <w:sz w:val="24"/>
          <w:szCs w:val="24"/>
        </w:rPr>
        <w:t>. godinu</w:t>
      </w:r>
      <w:r w:rsidRPr="0018008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008A">
        <w:rPr>
          <w:rFonts w:ascii="Times New Roman" w:hAnsi="Times New Roman"/>
          <w:i/>
          <w:color w:val="000000"/>
          <w:sz w:val="24"/>
          <w:szCs w:val="24"/>
        </w:rPr>
        <w:t>daje se</w:t>
      </w:r>
      <w:r w:rsidRPr="001800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31C54" w:rsidRPr="0018008A" w:rsidRDefault="00431C54" w:rsidP="00431C54">
      <w:pPr>
        <w:numPr>
          <w:ilvl w:val="0"/>
          <w:numId w:val="9"/>
        </w:numPr>
        <w:spacing w:after="0" w:line="276" w:lineRule="auto"/>
        <w:ind w:left="709" w:hanging="283"/>
        <w:contextualSpacing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Nacrt Prijedloga odluke o izmjenama i dopuni Odluke o davanju u zakup i na drugo korištenje površina javne namjene</w:t>
      </w:r>
      <w:r w:rsidRPr="0018008A">
        <w:rPr>
          <w:rFonts w:ascii="Times New Roman" w:hAnsi="Times New Roman"/>
          <w:sz w:val="24"/>
          <w:szCs w:val="24"/>
        </w:rPr>
        <w:t xml:space="preserve">, </w:t>
      </w:r>
      <w:r w:rsidRPr="0018008A">
        <w:rPr>
          <w:rFonts w:ascii="Times New Roman" w:hAnsi="Times New Roman"/>
          <w:i/>
          <w:sz w:val="24"/>
          <w:szCs w:val="24"/>
        </w:rPr>
        <w:t>donošenje mišljenja</w:t>
      </w:r>
    </w:p>
    <w:p w:rsidR="00431C54" w:rsidRPr="0018008A" w:rsidRDefault="00431C54" w:rsidP="00431C54">
      <w:pPr>
        <w:numPr>
          <w:ilvl w:val="0"/>
          <w:numId w:val="9"/>
        </w:numPr>
        <w:spacing w:after="0" w:line="276" w:lineRule="auto"/>
        <w:ind w:left="709" w:hanging="283"/>
        <w:contextualSpacing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Prilaz baruna Filipovića 12 - uklanjanje suhih grana i dijelova stabala i uređenje zelene površine sadnjom trajnica</w:t>
      </w:r>
      <w:r w:rsidR="003C1496" w:rsidRPr="0018008A">
        <w:rPr>
          <w:rFonts w:ascii="Times New Roman" w:hAnsi="Times New Roman"/>
          <w:b/>
          <w:sz w:val="24"/>
          <w:szCs w:val="24"/>
        </w:rPr>
        <w:t xml:space="preserve"> </w:t>
      </w:r>
      <w:r w:rsidRPr="0018008A">
        <w:rPr>
          <w:rFonts w:ascii="Times New Roman" w:hAnsi="Times New Roman"/>
          <w:sz w:val="24"/>
          <w:szCs w:val="24"/>
        </w:rPr>
        <w:t>(zahtjev</w:t>
      </w:r>
      <w:r w:rsidR="003C1496" w:rsidRPr="0018008A">
        <w:rPr>
          <w:rFonts w:ascii="Times New Roman" w:hAnsi="Times New Roman"/>
          <w:sz w:val="24"/>
          <w:szCs w:val="24"/>
        </w:rPr>
        <w:t>_</w:t>
      </w:r>
      <w:r w:rsidRPr="0018008A">
        <w:rPr>
          <w:rFonts w:ascii="Times New Roman" w:hAnsi="Times New Roman"/>
          <w:sz w:val="24"/>
          <w:szCs w:val="24"/>
        </w:rPr>
        <w:t>SS)</w:t>
      </w:r>
    </w:p>
    <w:p w:rsidR="00431C54" w:rsidRPr="0018008A" w:rsidRDefault="00431C54" w:rsidP="00431C54">
      <w:pPr>
        <w:numPr>
          <w:ilvl w:val="0"/>
          <w:numId w:val="9"/>
        </w:numPr>
        <w:spacing w:after="0" w:line="276" w:lineRule="auto"/>
        <w:ind w:left="709" w:hanging="283"/>
        <w:contextualSpacing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Vodovodna ulica, istočna strana – od Međimurske ulice do Ilice – ozelenjavanje područja između stabala</w:t>
      </w:r>
      <w:r w:rsidR="003C1496" w:rsidRPr="0018008A">
        <w:rPr>
          <w:rFonts w:ascii="Times New Roman" w:hAnsi="Times New Roman"/>
          <w:b/>
          <w:sz w:val="24"/>
          <w:szCs w:val="24"/>
        </w:rPr>
        <w:t xml:space="preserve"> </w:t>
      </w:r>
      <w:r w:rsidRPr="0018008A">
        <w:rPr>
          <w:rFonts w:ascii="Times New Roman" w:hAnsi="Times New Roman"/>
          <w:sz w:val="24"/>
          <w:szCs w:val="24"/>
        </w:rPr>
        <w:t>(zahtjev</w:t>
      </w:r>
      <w:r w:rsidR="003C1496" w:rsidRPr="0018008A">
        <w:rPr>
          <w:rFonts w:ascii="Times New Roman" w:hAnsi="Times New Roman"/>
          <w:sz w:val="24"/>
          <w:szCs w:val="24"/>
        </w:rPr>
        <w:t>_</w:t>
      </w:r>
      <w:r w:rsidRPr="0018008A">
        <w:rPr>
          <w:rFonts w:ascii="Times New Roman" w:hAnsi="Times New Roman"/>
          <w:sz w:val="24"/>
          <w:szCs w:val="24"/>
        </w:rPr>
        <w:t xml:space="preserve">MK)  </w:t>
      </w:r>
    </w:p>
    <w:p w:rsidR="00492DDB" w:rsidRPr="00ED0C51" w:rsidRDefault="00431C54" w:rsidP="00492DDB">
      <w:pPr>
        <w:numPr>
          <w:ilvl w:val="0"/>
          <w:numId w:val="9"/>
        </w:numPr>
        <w:spacing w:after="0" w:line="240" w:lineRule="auto"/>
        <w:ind w:left="709" w:right="-2" w:hanging="283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ED0C51">
        <w:rPr>
          <w:rFonts w:ascii="Times New Roman" w:hAnsi="Times New Roman"/>
          <w:b/>
          <w:sz w:val="24"/>
          <w:szCs w:val="24"/>
        </w:rPr>
        <w:t>Informacije, pitanja i prijedlozi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1C54" w:rsidRPr="0018008A" w:rsidRDefault="00492DDB" w:rsidP="00492DDB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Ad 1.</w:t>
      </w:r>
    </w:p>
    <w:p w:rsidR="00431C54" w:rsidRPr="0018008A" w:rsidRDefault="00431C54" w:rsidP="00552D0F">
      <w:pPr>
        <w:spacing w:after="0" w:line="240" w:lineRule="auto"/>
        <w:ind w:firstLine="360"/>
        <w:contextualSpacing/>
        <w:rPr>
          <w:rFonts w:ascii="Times New Roman" w:hAnsi="Times New Roman"/>
          <w:sz w:val="24"/>
          <w:szCs w:val="24"/>
        </w:rPr>
      </w:pPr>
    </w:p>
    <w:p w:rsidR="00492DDB" w:rsidRPr="0018008A" w:rsidRDefault="00431C54" w:rsidP="00552D0F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18008A">
        <w:rPr>
          <w:rFonts w:ascii="Times New Roman" w:hAnsi="Times New Roman"/>
          <w:b/>
          <w:color w:val="000000"/>
          <w:sz w:val="24"/>
          <w:szCs w:val="24"/>
        </w:rPr>
        <w:t xml:space="preserve">Prijedlog prioriteta VMO „Bartol Kašić“ za Plan komunalnih aktivnosti Gradske četvrti Črnomerec za </w:t>
      </w:r>
      <w:r w:rsidRPr="0018008A">
        <w:rPr>
          <w:rFonts w:ascii="Times New Roman" w:hAnsi="Times New Roman"/>
          <w:b/>
          <w:bCs/>
          <w:color w:val="000000"/>
          <w:sz w:val="24"/>
          <w:szCs w:val="24"/>
        </w:rPr>
        <w:t>2023</w:t>
      </w:r>
      <w:r w:rsidRPr="0018008A">
        <w:rPr>
          <w:rFonts w:ascii="Times New Roman" w:hAnsi="Times New Roman"/>
          <w:b/>
          <w:color w:val="000000"/>
          <w:sz w:val="24"/>
          <w:szCs w:val="24"/>
        </w:rPr>
        <w:t>. godinu</w:t>
      </w:r>
    </w:p>
    <w:p w:rsidR="00492DDB" w:rsidRPr="0018008A" w:rsidRDefault="00492DDB" w:rsidP="00492DDB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1C54" w:rsidRPr="0018008A" w:rsidRDefault="00431C54" w:rsidP="00431C54">
      <w:pPr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Vijeće </w:t>
      </w:r>
      <w:r w:rsidR="00BC5B58">
        <w:rPr>
          <w:rFonts w:ascii="Times New Roman" w:hAnsi="Times New Roman"/>
          <w:sz w:val="24"/>
          <w:szCs w:val="24"/>
        </w:rPr>
        <w:t xml:space="preserve">jednoglasno </w:t>
      </w:r>
      <w:r w:rsidRPr="0018008A">
        <w:rPr>
          <w:rFonts w:ascii="Times New Roman" w:hAnsi="Times New Roman"/>
          <w:sz w:val="24"/>
          <w:szCs w:val="24"/>
        </w:rPr>
        <w:t>usvaja</w:t>
      </w:r>
    </w:p>
    <w:p w:rsidR="00431C54" w:rsidRPr="0018008A" w:rsidRDefault="00431C54" w:rsidP="00431C54">
      <w:pPr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ZAKLJUČAK</w:t>
      </w:r>
    </w:p>
    <w:p w:rsidR="00431C54" w:rsidRPr="0018008A" w:rsidRDefault="00431C54" w:rsidP="00431C54">
      <w:pPr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o utvrđivanju prijedloga prioriteta Plana komunalnih aktivnosti Gradske četvrti Črnomerec za 2023. godinu</w:t>
      </w:r>
    </w:p>
    <w:p w:rsidR="00431C54" w:rsidRPr="0018008A" w:rsidRDefault="00431C54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U prijedlog prioriteta Plana komunalnih aktivnosti Gradske četvrti Črnomerec za 2023. godinu Vijeće Mjesnog odbora „Bartol Kašić“ uvrštava sljedeće akcije:</w:t>
      </w:r>
    </w:p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1C54" w:rsidRPr="008F7E94" w:rsidRDefault="00431C54" w:rsidP="00B92A21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8F7E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POJAČANO ODRŽAVANJE CESTA I ULICA</w:t>
      </w:r>
    </w:p>
    <w:p w:rsidR="00431C54" w:rsidRPr="00431C54" w:rsidRDefault="00431C54" w:rsidP="00BC5B58">
      <w:pPr>
        <w:tabs>
          <w:tab w:val="left" w:pos="80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10349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"/>
        <w:gridCol w:w="3459"/>
        <w:gridCol w:w="4678"/>
        <w:gridCol w:w="1276"/>
      </w:tblGrid>
      <w:tr w:rsidR="00431C54" w:rsidRPr="00431C54" w:rsidTr="00ED0C5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B92A21">
            <w:pPr>
              <w:spacing w:line="0" w:lineRule="atLeast"/>
              <w:ind w:left="-276" w:hanging="1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="00BC5B5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Red.br.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B92A2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B92A2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0A411A" w:rsidP="00B92A21">
            <w:pPr>
              <w:spacing w:line="0" w:lineRule="atLeast"/>
              <w:ind w:right="-37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800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Količina</w:t>
            </w:r>
          </w:p>
        </w:tc>
      </w:tr>
      <w:tr w:rsidR="00431C54" w:rsidRPr="00431C54" w:rsidTr="00ED0C51">
        <w:trPr>
          <w:trHeight w:val="499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Ilica - od Mandaličine ulice do Ulice Filipa  Vukasovića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uređenje nogostupa (sjeverna strana)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rPr>
          <w:trHeight w:val="55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Selska cesta od križanja sa Prilazom baruna Filipovića do Gradišćanske ulice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reklamacija na izvedene radove postava kanalica (istočna i zapadna strana)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rPr>
          <w:trHeight w:val="556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Prilaz baruna Filipovića od Selske ceste do Ulice Ivana Cankara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uređenje nogostupa (južna strana)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rPr>
          <w:trHeight w:val="46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AF5ABC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Prilaz baruna Filipovića kod kbr. 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postava 3 stupića poprečno na nogostupu (ili neko drugo rješenje za zabranu prolaza automobilima preko pješačkog nogostupa)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rPr>
          <w:trHeight w:val="86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AF5ABC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Gradišćanska ulica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uređenje nogostupa (iznad pothodnika na Selskoj cesti) i istočno od Selske ceste (zapadna strana)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AF5AB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Gradišćanska ulica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postavljanje zaštitne ograde / bukobrana i uređenje pojasa uz željezničku prugu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AF5AB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Gradiščanska ulica - pothodnik 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uređenje pothodnika i izlaza iz pothodnika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ED0C51">
        <w:trPr>
          <w:trHeight w:val="53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AF5ABC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8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Prilaz baruna Filipovića 14   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sanacija parkirališta u dvorištu zgrade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C54">
        <w:rPr>
          <w:rFonts w:ascii="Times New Roman" w:eastAsia="Times New Roman" w:hAnsi="Times New Roman"/>
          <w:sz w:val="24"/>
          <w:szCs w:val="24"/>
          <w:lang w:eastAsia="hr-HR"/>
        </w:rPr>
        <w:br/>
      </w:r>
    </w:p>
    <w:p w:rsidR="00431C54" w:rsidRPr="00B92A21" w:rsidRDefault="00431C54" w:rsidP="00B92A21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92A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IGRALIŠTA I ZELENE POVRŠINE</w:t>
      </w:r>
    </w:p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10349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3391"/>
        <w:gridCol w:w="4678"/>
        <w:gridCol w:w="1276"/>
      </w:tblGrid>
      <w:tr w:rsidR="00ED0C51" w:rsidRPr="00431C54" w:rsidTr="00B92A21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="00B92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ed</w:t>
            </w: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1E4923">
            <w:pPr>
              <w:spacing w:line="0" w:lineRule="atLeast"/>
              <w:ind w:right="-37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</w:t>
            </w:r>
            <w:r w:rsidRPr="001800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Količina</w:t>
            </w:r>
          </w:p>
        </w:tc>
      </w:tr>
      <w:tr w:rsidR="00431C54" w:rsidRPr="00431C54" w:rsidTr="00B92A21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6E3CDC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6E3CD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Ilica 171 – 175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uređenje zelene površine, popločenje dvije staze za pješake te hortikulturno uređenje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B92A21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</w:t>
            </w:r>
            <w:r w:rsidR="00431C54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Ulica Željka Maričića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6E3CDC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zamjena dotrajalih klupa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1C54" w:rsidRPr="00B92A21" w:rsidRDefault="00431C54" w:rsidP="00B92A21">
      <w:pPr>
        <w:pStyle w:val="ListParagraph"/>
        <w:numPr>
          <w:ilvl w:val="0"/>
          <w:numId w:val="23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92A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JAVNA RASVJETA</w:t>
      </w:r>
    </w:p>
    <w:p w:rsidR="006E3CDC" w:rsidRPr="00431C54" w:rsidRDefault="006E3CDC" w:rsidP="006E3CDC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tbl>
      <w:tblPr>
        <w:tblW w:w="10349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3391"/>
        <w:gridCol w:w="4678"/>
        <w:gridCol w:w="1276"/>
      </w:tblGrid>
      <w:tr w:rsidR="00ED0C5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="00B92A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ed</w:t>
            </w: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1E4923">
            <w:pPr>
              <w:spacing w:line="0" w:lineRule="atLeast"/>
              <w:ind w:right="-37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800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Količina</w:t>
            </w:r>
          </w:p>
        </w:tc>
      </w:tr>
      <w:tr w:rsidR="00431C54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Potok Črnomerec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dogradnja javne rasvjete uz potok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431C54" w:rsidRPr="00431C54" w:rsidTr="00B92A21">
        <w:trPr>
          <w:trHeight w:val="4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Gradišćanska ulica - istočno od Selske ceste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postavljanje 5 stupova javne rasvjete (južna strana)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B92A21" w:rsidRDefault="00B92A21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92A21" w:rsidRDefault="00B92A21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839E9" w:rsidRDefault="000839E9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839E9" w:rsidRDefault="000839E9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C54">
        <w:rPr>
          <w:rFonts w:ascii="Times New Roman" w:eastAsia="Times New Roman" w:hAnsi="Times New Roman"/>
          <w:sz w:val="24"/>
          <w:szCs w:val="24"/>
          <w:lang w:eastAsia="hr-HR"/>
        </w:rPr>
        <w:br/>
      </w:r>
    </w:p>
    <w:p w:rsidR="00431C54" w:rsidRDefault="00431C54" w:rsidP="00B92A21">
      <w:pPr>
        <w:pStyle w:val="ListParagraph"/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92A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OPREMA NA JAVNO PROMETNIM POVRŠINAMA </w:t>
      </w:r>
    </w:p>
    <w:p w:rsidR="00B92A21" w:rsidRPr="00B92A21" w:rsidRDefault="00B92A21" w:rsidP="00B92A21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tbl>
      <w:tblPr>
        <w:tblW w:w="10438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3533"/>
        <w:gridCol w:w="4625"/>
        <w:gridCol w:w="1276"/>
      </w:tblGrid>
      <w:tr w:rsidR="00B92A21" w:rsidRPr="00431C54" w:rsidTr="00B92A21">
        <w:trPr>
          <w:trHeight w:val="1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B92A21" w:rsidP="00B92A21">
            <w:pPr>
              <w:spacing w:line="154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R</w:t>
            </w:r>
            <w:r w:rsidRPr="00B92A2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ed</w:t>
            </w:r>
            <w:r w:rsidRPr="00431C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B92A21" w:rsidP="00B92A21">
            <w:pPr>
              <w:spacing w:line="154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B92A21" w:rsidP="00B92A21">
            <w:pPr>
              <w:spacing w:line="154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B92A21" w:rsidP="00B92A21">
            <w:pPr>
              <w:spacing w:line="154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B92A21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B92A21" w:rsidRPr="00431C54" w:rsidTr="00B92A21">
        <w:trPr>
          <w:trHeight w:val="1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7B3080" w:rsidP="000208E6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Ilica-Domobranska</w:t>
            </w:r>
            <w:r w:rsidR="000208E6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ulica-Ulica Željka Maričića (kod Klinike za tumore)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7B3080" w:rsidP="00431C54">
            <w:pPr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postava semafora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7B3080" w:rsidRPr="00431C54" w:rsidTr="00B92A21">
        <w:trPr>
          <w:trHeight w:val="1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B3080" w:rsidRPr="00431C54" w:rsidRDefault="007B3080" w:rsidP="00431C54">
            <w:pPr>
              <w:spacing w:line="154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7B3080" w:rsidP="001E4923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Prilaz baruna Filipovića od Selske ceste do Ulice Ivana Cankara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7B3080" w:rsidP="001E4923">
            <w:pPr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iscrtavanje biciklističke staze (južna strana)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1E4923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rPr>
          <w:trHeight w:val="1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Gradišćanska ulica 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0208E6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iscrtavanje biciklističke staze duž cijele ulice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Ulica Janka Vukovića – Prilaz baruna Filipovića, križanje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postava treptećeg semafora za pješake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D05EEF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Selska cesta 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D05EEF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postava parkirališnih klamerica za bicikle</w:t>
            </w:r>
            <w:r w:rsidR="00D05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 (na ulazu u park)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Ulica Janka Vukovića - Ilica, križanje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postava nadzorne kamere za nadzor nepropisnog parkiranja na sjeverozapadnom dijelu Vukovićeve ulice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Ulica Željka Maričića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postava parkirališnih klamerica za bicikle kod Klinike za tumore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8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Gradišćanska ulica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postava nadzorne kamere za nadzor nepropisnog parkiranja od brojeva 21 do 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431C54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B92A21" w:rsidRPr="00431C54" w:rsidTr="00B92A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9</w:t>
            </w:r>
            <w:r w:rsidR="007B3080"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Prilaz baruna Filipovića 11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7B3080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ponovno iscrtavanje biciklističke staze i zebri prije i poslije skretanja za  Dom zdravlja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080" w:rsidRPr="00431C54" w:rsidRDefault="007B3080" w:rsidP="00431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31C54">
        <w:rPr>
          <w:rFonts w:ascii="Times New Roman" w:eastAsia="Times New Roman" w:hAnsi="Times New Roman"/>
          <w:sz w:val="24"/>
          <w:szCs w:val="24"/>
          <w:lang w:eastAsia="hr-HR"/>
        </w:rPr>
        <w:br/>
      </w:r>
    </w:p>
    <w:p w:rsidR="00431C54" w:rsidRPr="00B92A21" w:rsidRDefault="00431C54" w:rsidP="00B92A21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92A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DRUGI JAVNI OBJEKTI I POVRŠINE</w:t>
      </w:r>
    </w:p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10491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3540"/>
        <w:gridCol w:w="4672"/>
        <w:gridCol w:w="1275"/>
      </w:tblGrid>
      <w:tr w:rsidR="00B92A21" w:rsidRPr="00431C54" w:rsidTr="00B92A2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="001534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ed</w:t>
            </w: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B92A2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B92A2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B92A21" w:rsidP="00B92A21">
            <w:pPr>
              <w:spacing w:line="0" w:lineRule="atLeast"/>
              <w:ind w:right="-37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</w:t>
            </w:r>
            <w:r w:rsidR="00ED0C51" w:rsidRPr="001800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ličina</w:t>
            </w:r>
          </w:p>
        </w:tc>
      </w:tr>
      <w:tr w:rsidR="00B92A21" w:rsidRPr="00431C54" w:rsidTr="00B92A21">
        <w:trPr>
          <w:trHeight w:val="1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6E3CDC" w:rsidP="00431C54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6E3CDC" w:rsidP="001E4923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Dom zdravlja Zagreb zapad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6E3CDC" w:rsidP="001E4923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uređenje ulaza (vanjska stepenica)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CDC" w:rsidRPr="00431C54" w:rsidRDefault="006E3CDC" w:rsidP="00431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6E3CDC" w:rsidRPr="00431C54" w:rsidTr="00B92A2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CDC" w:rsidRPr="00431C54" w:rsidRDefault="006E3CDC" w:rsidP="00431C54">
            <w:pPr>
              <w:spacing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6E3CDC" w:rsidP="005C6ACA">
            <w:pPr>
              <w:spacing w:line="154" w:lineRule="atLeas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Zapreši</w:t>
            </w:r>
            <w:r w:rsidR="005C6A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</w:t>
            </w: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ka ulica, nogostup uz potok Črnomerec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31C54" w:rsidRPr="00431C54" w:rsidRDefault="006E3CDC" w:rsidP="001E4923">
            <w:pPr>
              <w:spacing w:line="154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sanacija oštećenih betonskih ploča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3CDC" w:rsidRPr="00431C54" w:rsidRDefault="006E3CDC" w:rsidP="00431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B92A21" w:rsidRDefault="00B92A21" w:rsidP="00B92A21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431C54" w:rsidRPr="0015345A" w:rsidRDefault="00431C54" w:rsidP="0015345A">
      <w:pPr>
        <w:pStyle w:val="ListParagraph"/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92A2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OSTALO</w:t>
      </w:r>
    </w:p>
    <w:p w:rsidR="00431C54" w:rsidRPr="00431C54" w:rsidRDefault="00431C54" w:rsidP="00431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10490" w:type="dxa"/>
        <w:tblInd w:w="-1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3540"/>
        <w:gridCol w:w="4672"/>
        <w:gridCol w:w="1274"/>
      </w:tblGrid>
      <w:tr w:rsidR="00ED0C51" w:rsidRPr="00431C54" w:rsidTr="0015345A">
        <w:trPr>
          <w:trHeight w:val="5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="0015345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ed</w:t>
            </w: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.br.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B92A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B92A2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Opis radova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ED0C51" w:rsidP="0015345A">
            <w:pPr>
              <w:spacing w:line="0" w:lineRule="atLeast"/>
              <w:ind w:right="-370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1800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Količina</w:t>
            </w:r>
          </w:p>
        </w:tc>
      </w:tr>
      <w:tr w:rsidR="00431C54" w:rsidRPr="00431C54" w:rsidTr="0015345A">
        <w:trPr>
          <w:trHeight w:val="5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6E3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Površina kod stambenih zgrada Prilaz baruna Filipovića 13 i 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431C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zamjena benkovačkog kamena betonskim opločnicima</w:t>
            </w:r>
            <w:r w:rsidR="007B308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 xml:space="preserve"> + 3 staze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1C54" w:rsidRPr="00431C54" w:rsidRDefault="00431C54" w:rsidP="00431C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431C54" w:rsidRDefault="00431C54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E57D5" w:rsidRDefault="008E57D5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E57D5" w:rsidRDefault="008E57D5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E57D5" w:rsidRDefault="008E57D5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5C6ACA" w:rsidRDefault="005C6ACA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5C6ACA" w:rsidRDefault="005C6ACA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E57D5" w:rsidRDefault="008E57D5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8E57D5" w:rsidRDefault="008E57D5" w:rsidP="00431C54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:rsidR="00431C54" w:rsidRPr="0018008A" w:rsidRDefault="00431C54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lastRenderedPageBreak/>
        <w:t>Ad. 2</w:t>
      </w:r>
    </w:p>
    <w:p w:rsidR="00431C54" w:rsidRPr="0018008A" w:rsidRDefault="00431C54" w:rsidP="00431C54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31C54" w:rsidRDefault="00431C54" w:rsidP="00552D0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Nacrt Prijedloga odluke o izmjenama i dopuni Odluke o davanju u zakup i na drugo korištenje površina javne namjene</w:t>
      </w:r>
    </w:p>
    <w:p w:rsidR="006E3CDC" w:rsidRDefault="006E3CDC" w:rsidP="00BC5B58">
      <w:pPr>
        <w:spacing w:after="0"/>
        <w:rPr>
          <w:rFonts w:ascii="Times New Roman" w:hAnsi="Times New Roman"/>
          <w:sz w:val="24"/>
          <w:szCs w:val="24"/>
        </w:rPr>
      </w:pPr>
    </w:p>
    <w:p w:rsidR="00BC5B58" w:rsidRPr="0018008A" w:rsidRDefault="00BC5B58" w:rsidP="00BC5B58">
      <w:pPr>
        <w:spacing w:after="0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Vijeće jednoglasno donosi</w:t>
      </w:r>
    </w:p>
    <w:p w:rsidR="00431C54" w:rsidRDefault="00431C54" w:rsidP="00BC5B5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6E3CDC" w:rsidRPr="0018008A" w:rsidRDefault="006E3CDC" w:rsidP="00BC5B5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31C54" w:rsidRPr="0018008A" w:rsidRDefault="00431C54" w:rsidP="00431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008A">
        <w:rPr>
          <w:rFonts w:ascii="Times New Roman" w:eastAsia="Times New Roman" w:hAnsi="Times New Roman"/>
          <w:b/>
          <w:sz w:val="24"/>
          <w:szCs w:val="24"/>
        </w:rPr>
        <w:t>Z A K LJ U Č A K</w:t>
      </w:r>
    </w:p>
    <w:p w:rsidR="00431C54" w:rsidRPr="0018008A" w:rsidRDefault="00431C54" w:rsidP="00431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8008A">
        <w:rPr>
          <w:rFonts w:ascii="Times New Roman" w:eastAsia="Times New Roman" w:hAnsi="Times New Roman"/>
          <w:b/>
          <w:sz w:val="24"/>
          <w:szCs w:val="24"/>
        </w:rPr>
        <w:t xml:space="preserve">o davanju mišljenja </w:t>
      </w:r>
    </w:p>
    <w:p w:rsidR="00431C54" w:rsidRPr="0018008A" w:rsidRDefault="00431C54" w:rsidP="00431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1C54" w:rsidRPr="0018008A" w:rsidRDefault="00431C54" w:rsidP="00BC5B58">
      <w:pPr>
        <w:pStyle w:val="ListParagraph"/>
        <w:numPr>
          <w:ilvl w:val="0"/>
          <w:numId w:val="18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daje pozitivno mišljenje na </w:t>
      </w:r>
      <w:r w:rsidRPr="0018008A">
        <w:rPr>
          <w:rFonts w:ascii="Times New Roman" w:hAnsi="Times New Roman"/>
          <w:sz w:val="24"/>
          <w:szCs w:val="24"/>
        </w:rPr>
        <w:t>Nacrt Prijedloga odluke o izmjenama i dopuni Odluke o davanju u zakup i na drugo korištenje površina javne namjene</w:t>
      </w:r>
    </w:p>
    <w:p w:rsidR="00431C54" w:rsidRPr="0018008A" w:rsidRDefault="00431C54" w:rsidP="00431C5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Ovaj će Zaključak biti dostavljen Gradskom uredu za mjesnu samoupravu.</w:t>
      </w:r>
    </w:p>
    <w:p w:rsidR="00431C54" w:rsidRDefault="00431C54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E3CDC" w:rsidRPr="0018008A" w:rsidRDefault="006E3CDC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1C54" w:rsidRPr="0018008A" w:rsidRDefault="00431C54" w:rsidP="00BC5B58">
      <w:pPr>
        <w:spacing w:after="0" w:line="276" w:lineRule="auto"/>
        <w:ind w:left="3540" w:firstLine="708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Ad. 3</w:t>
      </w:r>
    </w:p>
    <w:p w:rsidR="00431C54" w:rsidRPr="0018008A" w:rsidRDefault="00431C54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1C54" w:rsidRPr="0018008A" w:rsidRDefault="00431C54" w:rsidP="00552D0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Prilaz baruna Filipovića 12 - uklanjanje suhih grana i dijelova stabala i uređenje zelene površine sadnjom trajnica</w:t>
      </w:r>
      <w:r w:rsidR="000A411A" w:rsidRPr="0018008A">
        <w:rPr>
          <w:rFonts w:ascii="Times New Roman" w:hAnsi="Times New Roman"/>
          <w:b/>
          <w:sz w:val="24"/>
          <w:szCs w:val="24"/>
        </w:rPr>
        <w:t xml:space="preserve"> </w:t>
      </w:r>
      <w:r w:rsidRPr="0018008A">
        <w:rPr>
          <w:rFonts w:ascii="Times New Roman" w:hAnsi="Times New Roman"/>
          <w:b/>
          <w:sz w:val="24"/>
          <w:szCs w:val="24"/>
        </w:rPr>
        <w:t>(zahtjev</w:t>
      </w:r>
      <w:r w:rsidR="000A411A" w:rsidRPr="0018008A">
        <w:rPr>
          <w:rFonts w:ascii="Times New Roman" w:hAnsi="Times New Roman"/>
          <w:b/>
          <w:sz w:val="24"/>
          <w:szCs w:val="24"/>
        </w:rPr>
        <w:t>_</w:t>
      </w:r>
      <w:r w:rsidRPr="0018008A">
        <w:rPr>
          <w:rFonts w:ascii="Times New Roman" w:hAnsi="Times New Roman"/>
          <w:b/>
          <w:sz w:val="24"/>
          <w:szCs w:val="24"/>
        </w:rPr>
        <w:t>SS)</w:t>
      </w:r>
      <w:r w:rsidR="00B01A8C" w:rsidRPr="0018008A">
        <w:rPr>
          <w:rFonts w:ascii="Times New Roman" w:hAnsi="Times New Roman"/>
          <w:sz w:val="24"/>
          <w:szCs w:val="24"/>
        </w:rPr>
        <w:t xml:space="preserve"> </w:t>
      </w:r>
      <w:r w:rsidR="00B01A8C" w:rsidRPr="0018008A">
        <w:rPr>
          <w:rFonts w:ascii="Times New Roman" w:hAnsi="Times New Roman"/>
          <w:b/>
          <w:bCs/>
          <w:sz w:val="24"/>
          <w:szCs w:val="24"/>
          <w:lang w:eastAsia="hr-HR"/>
        </w:rPr>
        <w:t xml:space="preserve">– </w:t>
      </w:r>
      <w:r w:rsidR="00B01A8C" w:rsidRPr="0018008A">
        <w:rPr>
          <w:rFonts w:ascii="Times New Roman" w:hAnsi="Times New Roman"/>
          <w:bCs/>
          <w:i/>
          <w:sz w:val="24"/>
          <w:szCs w:val="24"/>
          <w:lang w:eastAsia="hr-HR"/>
        </w:rPr>
        <w:t>donošenje zaključka</w:t>
      </w:r>
    </w:p>
    <w:p w:rsidR="00431C54" w:rsidRPr="0018008A" w:rsidRDefault="00431C54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411A" w:rsidRPr="0018008A" w:rsidRDefault="000A411A" w:rsidP="000A411A">
      <w:pPr>
        <w:spacing w:after="0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Vijeće jednoglasno donosi</w:t>
      </w:r>
    </w:p>
    <w:p w:rsidR="00B01A8C" w:rsidRPr="0018008A" w:rsidRDefault="00B01A8C" w:rsidP="00B01A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E3CDC" w:rsidRPr="0018008A" w:rsidRDefault="006E3CDC" w:rsidP="00B01A8C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492DDB" w:rsidRDefault="00492DDB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ZAKLJUČAK</w:t>
      </w:r>
    </w:p>
    <w:p w:rsidR="00BC5B58" w:rsidRPr="0018008A" w:rsidRDefault="00BC5B58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2DDB" w:rsidRPr="0018008A" w:rsidRDefault="00492DDB" w:rsidP="00492DD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 xml:space="preserve">o prijedlogu </w:t>
      </w:r>
      <w:r w:rsidR="003229F0" w:rsidRPr="0018008A">
        <w:rPr>
          <w:rFonts w:ascii="Times New Roman" w:hAnsi="Times New Roman"/>
          <w:b/>
          <w:sz w:val="24"/>
          <w:szCs w:val="24"/>
        </w:rPr>
        <w:t xml:space="preserve">uklanjanja suhih grana i dijelova stabala i uređenje zelene površine sadnjom trajnica </w:t>
      </w:r>
      <w:r w:rsidR="000A411A" w:rsidRPr="0018008A">
        <w:rPr>
          <w:rFonts w:ascii="Times New Roman" w:hAnsi="Times New Roman"/>
          <w:b/>
          <w:sz w:val="24"/>
          <w:szCs w:val="24"/>
        </w:rPr>
        <w:t>(zahtjev_SS)</w:t>
      </w:r>
      <w:r w:rsidR="003229F0" w:rsidRPr="0018008A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</w:p>
    <w:p w:rsidR="006E3CDC" w:rsidRDefault="006E3CDC" w:rsidP="006E3CDC">
      <w:pPr>
        <w:pStyle w:val="ListParagraph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3229F0" w:rsidRPr="0018008A" w:rsidRDefault="00492DDB" w:rsidP="00ED4A7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Vijeće </w:t>
      </w:r>
      <w:r w:rsidR="000A411A" w:rsidRPr="0018008A">
        <w:rPr>
          <w:rFonts w:ascii="Times New Roman" w:hAnsi="Times New Roman"/>
          <w:sz w:val="24"/>
          <w:szCs w:val="24"/>
        </w:rPr>
        <w:t>je</w:t>
      </w:r>
      <w:r w:rsidRPr="0018008A">
        <w:rPr>
          <w:rFonts w:ascii="Times New Roman" w:hAnsi="Times New Roman"/>
          <w:sz w:val="24"/>
          <w:szCs w:val="24"/>
        </w:rPr>
        <w:t xml:space="preserve"> </w:t>
      </w:r>
      <w:r w:rsidR="00DA7951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raspravljalo </w:t>
      </w:r>
      <w:r w:rsidR="003229F0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="000A411A" w:rsidRPr="0018008A">
        <w:rPr>
          <w:rFonts w:ascii="Times New Roman" w:hAnsi="Times New Roman"/>
          <w:sz w:val="24"/>
          <w:szCs w:val="24"/>
        </w:rPr>
        <w:t xml:space="preserve">prijedlogu uklanjanja suhih grana i dijelova stabala i uređenje zelene površine sadnjom trajnica </w:t>
      </w:r>
      <w:r w:rsidR="000A411A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u Prilazu baruna Filipovića 12 </w:t>
      </w:r>
      <w:r w:rsidR="000A411A" w:rsidRPr="0018008A">
        <w:rPr>
          <w:rFonts w:ascii="Times New Roman" w:hAnsi="Times New Roman"/>
          <w:sz w:val="24"/>
          <w:szCs w:val="24"/>
        </w:rPr>
        <w:t>(</w:t>
      </w:r>
      <w:r w:rsidR="003229F0" w:rsidRPr="0018008A">
        <w:rPr>
          <w:rFonts w:ascii="Times New Roman" w:eastAsia="Times New Roman" w:hAnsi="Times New Roman"/>
          <w:sz w:val="24"/>
          <w:szCs w:val="24"/>
          <w:lang w:eastAsia="hr-HR"/>
        </w:rPr>
        <w:t>zahtjev</w:t>
      </w:r>
      <w:r w:rsidR="00552D0F">
        <w:rPr>
          <w:rFonts w:ascii="Times New Roman" w:eastAsia="Times New Roman" w:hAnsi="Times New Roman"/>
          <w:sz w:val="24"/>
          <w:szCs w:val="24"/>
          <w:lang w:eastAsia="hr-HR"/>
        </w:rPr>
        <w:t>_</w:t>
      </w:r>
      <w:r w:rsidR="003229F0" w:rsidRPr="0018008A">
        <w:rPr>
          <w:rFonts w:ascii="Times New Roman" w:eastAsia="Times New Roman" w:hAnsi="Times New Roman"/>
          <w:sz w:val="24"/>
          <w:szCs w:val="24"/>
          <w:lang w:eastAsia="hr-HR"/>
        </w:rPr>
        <w:t>SS</w:t>
      </w:r>
      <w:r w:rsidR="000A411A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) </w:t>
      </w:r>
    </w:p>
    <w:p w:rsidR="00513D21" w:rsidRPr="0018008A" w:rsidRDefault="00ED4A77" w:rsidP="00513D21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Vijeće traži </w:t>
      </w:r>
      <w:r w:rsidR="003229F0" w:rsidRPr="0018008A">
        <w:rPr>
          <w:rFonts w:ascii="Times New Roman" w:hAnsi="Times New Roman"/>
          <w:sz w:val="24"/>
          <w:szCs w:val="24"/>
        </w:rPr>
        <w:t>da Zrinjevac izvrši uvid na navedenoj adresi te, sukladno zahtjevu, ukloni suhe grane i dijelove stabala koji ugrožavaju sigurnost stanara i prolaznika. Isto tako, molimo da se razmotri</w:t>
      </w:r>
      <w:r w:rsidR="002A4700">
        <w:rPr>
          <w:rFonts w:ascii="Times New Roman" w:hAnsi="Times New Roman"/>
          <w:sz w:val="24"/>
          <w:szCs w:val="24"/>
        </w:rPr>
        <w:t xml:space="preserve"> </w:t>
      </w:r>
      <w:r w:rsidR="003229F0" w:rsidRPr="0018008A">
        <w:rPr>
          <w:rFonts w:ascii="Times New Roman" w:hAnsi="Times New Roman"/>
          <w:sz w:val="24"/>
          <w:szCs w:val="24"/>
        </w:rPr>
        <w:t>prijedlog dodatnog zazelenjavanja kako bi ono što je posađeno uspijevalo u hladu ispod stabala čime bi se spriječilo nastajanje blatnih površina.</w:t>
      </w:r>
    </w:p>
    <w:p w:rsidR="00513D21" w:rsidRPr="0018008A" w:rsidRDefault="00492DDB" w:rsidP="00513D21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Ovaj </w:t>
      </w:r>
      <w:r w:rsidR="00513D21" w:rsidRPr="0018008A">
        <w:rPr>
          <w:rFonts w:ascii="Times New Roman" w:hAnsi="Times New Roman"/>
          <w:sz w:val="24"/>
          <w:szCs w:val="24"/>
        </w:rPr>
        <w:t>Zaključak biti će dostavljen Vijeću gradske četvrti Črnomerec.</w:t>
      </w:r>
    </w:p>
    <w:p w:rsidR="006E3CDC" w:rsidRPr="0018008A" w:rsidRDefault="006E3CDC" w:rsidP="00492DDB">
      <w:pPr>
        <w:spacing w:after="0" w:line="240" w:lineRule="auto"/>
        <w:contextualSpacing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6E3CDC" w:rsidRDefault="006E3CDC" w:rsidP="00BC5B58">
      <w:pPr>
        <w:tabs>
          <w:tab w:val="left" w:pos="4253"/>
        </w:tabs>
        <w:spacing w:after="0" w:line="240" w:lineRule="auto"/>
        <w:ind w:left="3540" w:firstLine="708"/>
        <w:contextualSpacing/>
        <w:rPr>
          <w:rFonts w:ascii="Times New Roman" w:hAnsi="Times New Roman"/>
          <w:b/>
          <w:sz w:val="24"/>
          <w:szCs w:val="24"/>
        </w:rPr>
      </w:pPr>
    </w:p>
    <w:p w:rsidR="007B5267" w:rsidRPr="0018008A" w:rsidRDefault="00492DDB" w:rsidP="00BC5B58">
      <w:pPr>
        <w:tabs>
          <w:tab w:val="left" w:pos="4253"/>
        </w:tabs>
        <w:spacing w:after="0" w:line="240" w:lineRule="auto"/>
        <w:ind w:left="3540" w:firstLine="708"/>
        <w:contextualSpacing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Ad</w:t>
      </w:r>
      <w:r w:rsidR="007B5267" w:rsidRPr="0018008A">
        <w:rPr>
          <w:rFonts w:ascii="Times New Roman" w:hAnsi="Times New Roman"/>
          <w:b/>
          <w:sz w:val="24"/>
          <w:szCs w:val="24"/>
        </w:rPr>
        <w:t>. 4</w:t>
      </w:r>
    </w:p>
    <w:p w:rsidR="007B5267" w:rsidRPr="0018008A" w:rsidRDefault="00492DDB" w:rsidP="00492DDB">
      <w:pPr>
        <w:spacing w:after="0" w:line="240" w:lineRule="auto"/>
        <w:ind w:firstLine="360"/>
        <w:contextualSpacing/>
        <w:jc w:val="center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 </w:t>
      </w:r>
    </w:p>
    <w:p w:rsidR="00492DDB" w:rsidRPr="0018008A" w:rsidRDefault="00C67A45" w:rsidP="00552D0F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  <w:lang w:eastAsia="hr-HR"/>
        </w:rPr>
      </w:pPr>
      <w:r w:rsidRPr="0018008A">
        <w:rPr>
          <w:rFonts w:ascii="Times New Roman" w:hAnsi="Times New Roman"/>
          <w:b/>
          <w:sz w:val="24"/>
          <w:szCs w:val="24"/>
        </w:rPr>
        <w:t>Vodovodna ulica, istočna strana – od Međimurske ulice do Ilice – ozelenjavanje područja između stabala</w:t>
      </w:r>
      <w:r w:rsidR="000A411A" w:rsidRPr="0018008A">
        <w:rPr>
          <w:rFonts w:ascii="Times New Roman" w:hAnsi="Times New Roman"/>
          <w:sz w:val="24"/>
          <w:szCs w:val="24"/>
        </w:rPr>
        <w:t xml:space="preserve"> </w:t>
      </w:r>
      <w:r w:rsidRPr="0018008A">
        <w:rPr>
          <w:rFonts w:ascii="Times New Roman" w:hAnsi="Times New Roman"/>
          <w:b/>
          <w:sz w:val="24"/>
          <w:szCs w:val="24"/>
        </w:rPr>
        <w:t>(zahtjev</w:t>
      </w:r>
      <w:r w:rsidR="000A411A" w:rsidRPr="0018008A">
        <w:rPr>
          <w:rFonts w:ascii="Times New Roman" w:hAnsi="Times New Roman"/>
          <w:b/>
          <w:sz w:val="24"/>
          <w:szCs w:val="24"/>
        </w:rPr>
        <w:t>_</w:t>
      </w:r>
      <w:r w:rsidRPr="0018008A">
        <w:rPr>
          <w:rFonts w:ascii="Times New Roman" w:hAnsi="Times New Roman"/>
          <w:b/>
          <w:sz w:val="24"/>
          <w:szCs w:val="24"/>
        </w:rPr>
        <w:t>MK)</w:t>
      </w:r>
      <w:r w:rsidRPr="0018008A">
        <w:rPr>
          <w:rFonts w:ascii="Times New Roman" w:hAnsi="Times New Roman"/>
          <w:sz w:val="24"/>
          <w:szCs w:val="24"/>
        </w:rPr>
        <w:t xml:space="preserve"> </w:t>
      </w:r>
      <w:r w:rsidR="00B70E59" w:rsidRPr="0018008A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  <w:r w:rsidR="00492DDB" w:rsidRPr="0018008A">
        <w:rPr>
          <w:rFonts w:ascii="Times New Roman" w:hAnsi="Times New Roman"/>
          <w:b/>
          <w:bCs/>
          <w:sz w:val="24"/>
          <w:szCs w:val="24"/>
          <w:lang w:eastAsia="hr-HR"/>
        </w:rPr>
        <w:t xml:space="preserve">– </w:t>
      </w:r>
      <w:r w:rsidR="00F356A6" w:rsidRPr="0018008A">
        <w:rPr>
          <w:rFonts w:ascii="Times New Roman" w:hAnsi="Times New Roman"/>
          <w:bCs/>
          <w:i/>
          <w:sz w:val="24"/>
          <w:szCs w:val="24"/>
          <w:lang w:eastAsia="hr-HR"/>
        </w:rPr>
        <w:t>donošenje zaključka</w:t>
      </w:r>
    </w:p>
    <w:p w:rsidR="00B70E59" w:rsidRPr="0018008A" w:rsidRDefault="00B70E59" w:rsidP="00B70E59">
      <w:pPr>
        <w:spacing w:after="0" w:line="240" w:lineRule="auto"/>
        <w:ind w:left="2832" w:firstLine="708"/>
        <w:contextualSpacing/>
        <w:rPr>
          <w:rFonts w:ascii="Times New Roman" w:hAnsi="Times New Roman"/>
          <w:b/>
          <w:bCs/>
          <w:sz w:val="24"/>
          <w:szCs w:val="24"/>
          <w:lang w:eastAsia="hr-HR"/>
        </w:rPr>
      </w:pPr>
    </w:p>
    <w:p w:rsidR="000A411A" w:rsidRPr="0018008A" w:rsidRDefault="000A411A" w:rsidP="000A411A">
      <w:pPr>
        <w:spacing w:after="0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Vijeće jednoglasno donosi</w:t>
      </w:r>
    </w:p>
    <w:p w:rsidR="006E3CDC" w:rsidRDefault="006E3CDC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E3CDC" w:rsidRPr="0018008A" w:rsidRDefault="006E3CDC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 xml:space="preserve">ZAKLJUČAK </w:t>
      </w:r>
    </w:p>
    <w:p w:rsidR="00A371B7" w:rsidRPr="0018008A" w:rsidRDefault="00492DDB" w:rsidP="00A371B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 xml:space="preserve">o </w:t>
      </w:r>
      <w:r w:rsidR="00ED23F0">
        <w:rPr>
          <w:rFonts w:ascii="Times New Roman" w:hAnsi="Times New Roman"/>
          <w:b/>
          <w:sz w:val="24"/>
          <w:szCs w:val="24"/>
        </w:rPr>
        <w:t>prijedlogu</w:t>
      </w:r>
      <w:r w:rsidRPr="0018008A">
        <w:rPr>
          <w:rFonts w:ascii="Times New Roman" w:hAnsi="Times New Roman"/>
          <w:b/>
          <w:sz w:val="24"/>
          <w:szCs w:val="24"/>
        </w:rPr>
        <w:t xml:space="preserve"> </w:t>
      </w:r>
      <w:r w:rsidR="00C67A45"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 </w:t>
      </w:r>
      <w:r w:rsidR="00C67A45" w:rsidRPr="0018008A">
        <w:rPr>
          <w:rFonts w:ascii="Times New Roman" w:hAnsi="Times New Roman"/>
          <w:b/>
          <w:sz w:val="24"/>
          <w:szCs w:val="24"/>
        </w:rPr>
        <w:t>ozelenjavanje područja između stabala</w:t>
      </w:r>
      <w:r w:rsidR="00C67A45" w:rsidRPr="0018008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po </w:t>
      </w:r>
      <w:r w:rsidR="00C67A45" w:rsidRPr="0018008A">
        <w:rPr>
          <w:rFonts w:ascii="Times New Roman" w:hAnsi="Times New Roman"/>
          <w:b/>
          <w:sz w:val="24"/>
          <w:szCs w:val="24"/>
        </w:rPr>
        <w:t>Vodovodnoj  ulici, na istočnoj strani – od Međimurske ulice do Ilice</w:t>
      </w:r>
      <w:r w:rsidR="000A411A" w:rsidRPr="0018008A">
        <w:rPr>
          <w:rFonts w:ascii="Times New Roman" w:hAnsi="Times New Roman"/>
          <w:b/>
          <w:sz w:val="24"/>
          <w:szCs w:val="24"/>
        </w:rPr>
        <w:t xml:space="preserve"> (zahtjev_MK)</w:t>
      </w:r>
      <w:r w:rsidR="000A411A" w:rsidRPr="0018008A">
        <w:rPr>
          <w:rFonts w:ascii="Times New Roman" w:hAnsi="Times New Roman"/>
          <w:sz w:val="24"/>
          <w:szCs w:val="24"/>
        </w:rPr>
        <w:t xml:space="preserve"> </w:t>
      </w:r>
      <w:r w:rsidR="000A411A" w:rsidRPr="0018008A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  <w:bookmarkStart w:id="0" w:name="_GoBack"/>
      <w:bookmarkEnd w:id="0"/>
    </w:p>
    <w:p w:rsidR="00C67A45" w:rsidRPr="0018008A" w:rsidRDefault="00C67A45" w:rsidP="00A371B7">
      <w:pPr>
        <w:spacing w:after="0" w:line="276" w:lineRule="auto"/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C67A45" w:rsidRPr="0018008A" w:rsidRDefault="00492DDB" w:rsidP="00D750CF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Vijeće </w:t>
      </w:r>
      <w:r w:rsidR="00030FB3" w:rsidRPr="0018008A">
        <w:rPr>
          <w:rFonts w:ascii="Times New Roman" w:hAnsi="Times New Roman"/>
          <w:sz w:val="24"/>
          <w:szCs w:val="24"/>
        </w:rPr>
        <w:t xml:space="preserve">je </w:t>
      </w:r>
      <w:r w:rsidRPr="0018008A">
        <w:rPr>
          <w:rFonts w:ascii="Times New Roman" w:hAnsi="Times New Roman"/>
          <w:sz w:val="24"/>
          <w:szCs w:val="24"/>
        </w:rPr>
        <w:t xml:space="preserve">raspravljalo o </w:t>
      </w:r>
      <w:r w:rsidR="00DA7951" w:rsidRPr="0018008A">
        <w:rPr>
          <w:rFonts w:ascii="Times New Roman" w:hAnsi="Times New Roman"/>
          <w:sz w:val="24"/>
          <w:szCs w:val="24"/>
        </w:rPr>
        <w:t>zahtjevu M</w:t>
      </w:r>
      <w:r w:rsidR="00C67A45" w:rsidRPr="0018008A">
        <w:rPr>
          <w:rFonts w:ascii="Times New Roman" w:hAnsi="Times New Roman"/>
          <w:sz w:val="24"/>
          <w:szCs w:val="24"/>
        </w:rPr>
        <w:t>K</w:t>
      </w:r>
      <w:r w:rsidR="00DA7951" w:rsidRPr="0018008A">
        <w:rPr>
          <w:rFonts w:ascii="Times New Roman" w:hAnsi="Times New Roman"/>
          <w:sz w:val="24"/>
          <w:szCs w:val="24"/>
        </w:rPr>
        <w:t xml:space="preserve"> za </w:t>
      </w:r>
      <w:r w:rsidR="00C67A45" w:rsidRPr="0018008A">
        <w:rPr>
          <w:rFonts w:ascii="Times New Roman" w:hAnsi="Times New Roman"/>
          <w:sz w:val="24"/>
          <w:szCs w:val="24"/>
        </w:rPr>
        <w:t>ozelenjavanje područja između stabala</w:t>
      </w:r>
      <w:r w:rsidR="00C67A45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po </w:t>
      </w:r>
      <w:r w:rsidR="00C67A45" w:rsidRPr="0018008A">
        <w:rPr>
          <w:rFonts w:ascii="Times New Roman" w:hAnsi="Times New Roman"/>
          <w:sz w:val="24"/>
          <w:szCs w:val="24"/>
        </w:rPr>
        <w:t>Vodovodnoj  ulici, na istočnoj strani – od Međimurske ulice do Ilice</w:t>
      </w:r>
    </w:p>
    <w:p w:rsidR="00513D21" w:rsidRPr="0018008A" w:rsidRDefault="00C67A45" w:rsidP="00513D2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Vijeće se slaže s prijedlogom i traži od Zrinjevca da izvidi mogućnost dodatnog zazelenjavanja s otpornim trajnicama koje bi usp</w:t>
      </w:r>
      <w:r w:rsidR="002A4700">
        <w:rPr>
          <w:rFonts w:ascii="Times New Roman" w:hAnsi="Times New Roman"/>
          <w:sz w:val="24"/>
          <w:szCs w:val="24"/>
        </w:rPr>
        <w:t>i</w:t>
      </w:r>
      <w:r w:rsidRPr="0018008A">
        <w:rPr>
          <w:rFonts w:ascii="Times New Roman" w:hAnsi="Times New Roman"/>
          <w:sz w:val="24"/>
          <w:szCs w:val="24"/>
        </w:rPr>
        <w:t xml:space="preserve">jevale u hladu ispod </w:t>
      </w:r>
      <w:r w:rsidR="002A4700">
        <w:rPr>
          <w:rFonts w:ascii="Times New Roman" w:hAnsi="Times New Roman"/>
          <w:sz w:val="24"/>
          <w:szCs w:val="24"/>
        </w:rPr>
        <w:t>stabala</w:t>
      </w:r>
      <w:r w:rsidRPr="0018008A">
        <w:rPr>
          <w:rFonts w:ascii="Times New Roman" w:hAnsi="Times New Roman"/>
          <w:sz w:val="24"/>
          <w:szCs w:val="24"/>
        </w:rPr>
        <w:t xml:space="preserve"> </w:t>
      </w:r>
      <w:r w:rsidR="002A4700" w:rsidRPr="0018008A">
        <w:rPr>
          <w:rFonts w:ascii="Times New Roman" w:hAnsi="Times New Roman"/>
          <w:sz w:val="24"/>
          <w:szCs w:val="24"/>
        </w:rPr>
        <w:t xml:space="preserve">čime bi se spriječilo nastajanje blatnih površina </w:t>
      </w:r>
      <w:r w:rsidRPr="0018008A">
        <w:rPr>
          <w:rFonts w:ascii="Times New Roman" w:hAnsi="Times New Roman"/>
          <w:sz w:val="24"/>
          <w:szCs w:val="24"/>
        </w:rPr>
        <w:t xml:space="preserve">i koje </w:t>
      </w:r>
      <w:r w:rsidR="002A4700">
        <w:rPr>
          <w:rFonts w:ascii="Times New Roman" w:hAnsi="Times New Roman"/>
          <w:sz w:val="24"/>
          <w:szCs w:val="24"/>
        </w:rPr>
        <w:t>možda</w:t>
      </w:r>
      <w:r w:rsidRPr="0018008A">
        <w:rPr>
          <w:rFonts w:ascii="Times New Roman" w:hAnsi="Times New Roman"/>
          <w:sz w:val="24"/>
          <w:szCs w:val="24"/>
        </w:rPr>
        <w:t xml:space="preserve"> ne bi tražile toliku košnju.</w:t>
      </w:r>
    </w:p>
    <w:p w:rsidR="00492DDB" w:rsidRPr="0018008A" w:rsidRDefault="00492DDB" w:rsidP="004A3AE9">
      <w:pPr>
        <w:pStyle w:val="ListParagraph"/>
        <w:numPr>
          <w:ilvl w:val="0"/>
          <w:numId w:val="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Ovaj Zaključak biti </w:t>
      </w:r>
      <w:r w:rsidR="004A3AE9" w:rsidRPr="0018008A">
        <w:rPr>
          <w:rFonts w:ascii="Times New Roman" w:hAnsi="Times New Roman"/>
          <w:sz w:val="24"/>
          <w:szCs w:val="24"/>
        </w:rPr>
        <w:t xml:space="preserve">će </w:t>
      </w:r>
      <w:r w:rsidRPr="0018008A">
        <w:rPr>
          <w:rFonts w:ascii="Times New Roman" w:hAnsi="Times New Roman"/>
          <w:sz w:val="24"/>
          <w:szCs w:val="24"/>
        </w:rPr>
        <w:t xml:space="preserve">dostavljen </w:t>
      </w:r>
      <w:r w:rsidR="00552D0F" w:rsidRPr="0018008A">
        <w:rPr>
          <w:rFonts w:ascii="Times New Roman" w:hAnsi="Times New Roman"/>
          <w:sz w:val="24"/>
          <w:szCs w:val="24"/>
        </w:rPr>
        <w:t>Vijeću gradske četvrti Črnomerec</w:t>
      </w:r>
      <w:r w:rsidR="004A3AE9" w:rsidRPr="0018008A">
        <w:rPr>
          <w:rFonts w:ascii="Times New Roman" w:hAnsi="Times New Roman"/>
          <w:sz w:val="24"/>
          <w:szCs w:val="24"/>
        </w:rPr>
        <w:t>.</w:t>
      </w:r>
    </w:p>
    <w:p w:rsidR="00492DDB" w:rsidRPr="0018008A" w:rsidRDefault="00D750CF" w:rsidP="00492DD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color w:val="FF0000"/>
          <w:sz w:val="24"/>
          <w:szCs w:val="24"/>
          <w:lang w:eastAsia="hr-HR"/>
        </w:rPr>
        <w:t xml:space="preserve"> </w:t>
      </w:r>
    </w:p>
    <w:p w:rsidR="00492DDB" w:rsidRDefault="00492DDB" w:rsidP="00492DD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4A3AE9" w:rsidRPr="0018008A" w:rsidRDefault="004A3AE9" w:rsidP="00492DD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C1496" w:rsidRPr="0018008A" w:rsidRDefault="00492DDB" w:rsidP="00BB1BB4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 xml:space="preserve">Ad </w:t>
      </w:r>
      <w:r w:rsidR="00552D0F">
        <w:rPr>
          <w:rFonts w:ascii="Times New Roman" w:hAnsi="Times New Roman"/>
          <w:b/>
          <w:sz w:val="24"/>
          <w:szCs w:val="24"/>
        </w:rPr>
        <w:t>5</w:t>
      </w:r>
      <w:r w:rsidRPr="0018008A">
        <w:rPr>
          <w:rFonts w:ascii="Times New Roman" w:hAnsi="Times New Roman"/>
          <w:b/>
          <w:sz w:val="24"/>
          <w:szCs w:val="24"/>
        </w:rPr>
        <w:t xml:space="preserve">. </w:t>
      </w:r>
    </w:p>
    <w:p w:rsidR="00492DDB" w:rsidRPr="0018008A" w:rsidRDefault="00BB1BB4" w:rsidP="00BB1BB4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8008A">
        <w:rPr>
          <w:rFonts w:ascii="Times New Roman" w:hAnsi="Times New Roman"/>
          <w:b/>
          <w:sz w:val="24"/>
          <w:szCs w:val="24"/>
        </w:rPr>
        <w:t>Informacije, pitanja i prijedlozi</w:t>
      </w:r>
    </w:p>
    <w:p w:rsidR="003C1496" w:rsidRPr="0018008A" w:rsidRDefault="003C1496" w:rsidP="003C149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Predsjednica informira vijećnike o ugovorima sklopljenim sa Zagrebačkim cestama o izvođenju radova na održavanju javnih prometnih površina</w:t>
      </w:r>
      <w:r w:rsidR="00CB66EC" w:rsidRPr="0018008A">
        <w:rPr>
          <w:rFonts w:ascii="Times New Roman" w:hAnsi="Times New Roman"/>
          <w:sz w:val="24"/>
          <w:szCs w:val="24"/>
        </w:rPr>
        <w:t>, te Zrinjevcem o izvođenju radova na uređenju  javnih</w:t>
      </w:r>
      <w:r w:rsidRPr="0018008A">
        <w:rPr>
          <w:rFonts w:ascii="Times New Roman" w:hAnsi="Times New Roman"/>
          <w:sz w:val="24"/>
          <w:szCs w:val="24"/>
        </w:rPr>
        <w:t xml:space="preserve"> </w:t>
      </w:r>
      <w:r w:rsidR="00CB66EC" w:rsidRPr="0018008A">
        <w:rPr>
          <w:rFonts w:ascii="Times New Roman" w:hAnsi="Times New Roman"/>
          <w:sz w:val="24"/>
          <w:szCs w:val="24"/>
        </w:rPr>
        <w:t xml:space="preserve">zelenih površina </w:t>
      </w:r>
      <w:r w:rsidRPr="0018008A">
        <w:rPr>
          <w:rFonts w:ascii="Times New Roman" w:hAnsi="Times New Roman"/>
          <w:sz w:val="24"/>
          <w:szCs w:val="24"/>
        </w:rPr>
        <w:t xml:space="preserve">u 2022. godini </w:t>
      </w:r>
      <w:r w:rsidR="00CB66EC" w:rsidRPr="0018008A">
        <w:rPr>
          <w:rFonts w:ascii="Times New Roman" w:hAnsi="Times New Roman"/>
          <w:sz w:val="24"/>
          <w:szCs w:val="24"/>
        </w:rPr>
        <w:t>na području MO Bartol Kašić</w:t>
      </w:r>
    </w:p>
    <w:p w:rsidR="00CB66EC" w:rsidRPr="0018008A" w:rsidRDefault="00CB66EC" w:rsidP="003C149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Predsjednica informira vijećnike o Rješenju </w:t>
      </w:r>
      <w:r w:rsidR="008E5BA4" w:rsidRPr="0018008A">
        <w:rPr>
          <w:rFonts w:ascii="Times New Roman" w:hAnsi="Times New Roman"/>
          <w:sz w:val="24"/>
          <w:szCs w:val="24"/>
        </w:rPr>
        <w:t>u predmetu uspostave biciklističke infrastrukture te izmjene i dopune prometne signalizacije na dijelu Cankareve i Gradišćanske ulice</w:t>
      </w:r>
      <w:r w:rsidRPr="0018008A">
        <w:rPr>
          <w:rFonts w:ascii="Times New Roman" w:hAnsi="Times New Roman"/>
          <w:sz w:val="24"/>
          <w:szCs w:val="24"/>
        </w:rPr>
        <w:t>, koje donosi Gradski ured za obnovu, izgradnju, prostorno uređenje, graditeljstvo, komunalne poslove i promet.</w:t>
      </w:r>
      <w:r w:rsidR="008E5BA4" w:rsidRPr="0018008A">
        <w:rPr>
          <w:rFonts w:ascii="Times New Roman" w:hAnsi="Times New Roman"/>
          <w:sz w:val="24"/>
          <w:szCs w:val="24"/>
        </w:rPr>
        <w:t xml:space="preserve"> </w:t>
      </w:r>
    </w:p>
    <w:p w:rsidR="008E5BA4" w:rsidRPr="0018008A" w:rsidRDefault="008E5BA4" w:rsidP="008E5BA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Za održavanje Gradišćanske ulice predviđeno je ulaganje od 1.536.000,00 kn u 2022. godini, za što je izrađen projekt izvanrednog održavanja.</w:t>
      </w:r>
    </w:p>
    <w:p w:rsidR="008E5BA4" w:rsidRDefault="008E5BA4" w:rsidP="0018008A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>Isto tako, Vodoopskrba i odvodnja planira rekonstrukciju javnog kanala odvodnje</w:t>
      </w:r>
      <w:r w:rsidR="0018008A" w:rsidRPr="0018008A">
        <w:rPr>
          <w:rFonts w:ascii="Times New Roman" w:hAnsi="Times New Roman"/>
          <w:sz w:val="24"/>
          <w:szCs w:val="24"/>
        </w:rPr>
        <w:t xml:space="preserve"> u Gradišćanskoj ulici, te će nakon izrade projekta rekonstrukcije javnog kanala odvodnje uskladiti početak i dinamiku izvođenja radova s nadležnim GU za izvršenje </w:t>
      </w:r>
      <w:r w:rsidR="0018008A" w:rsidRPr="0018008A">
        <w:rPr>
          <w:rFonts w:ascii="Times New Roman" w:hAnsi="Times New Roman"/>
          <w:color w:val="000000"/>
          <w:sz w:val="24"/>
          <w:szCs w:val="24"/>
        </w:rPr>
        <w:t>Programa  održavanja javnih prometnih površina, građevina i uređaja javne namjene, javne rasvjete te izvanrednog održavanja nerazvrstanih cesta na području Grada Zagreba.</w:t>
      </w:r>
    </w:p>
    <w:p w:rsidR="0018008A" w:rsidRPr="0018008A" w:rsidRDefault="0018008A" w:rsidP="0018008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Zbog svega navedenog, vijeće MO smatra da je potrebno privremeno </w:t>
      </w:r>
      <w:r w:rsidR="00C405C4">
        <w:rPr>
          <w:rFonts w:ascii="Times New Roman" w:hAnsi="Times New Roman"/>
          <w:color w:val="000000"/>
          <w:sz w:val="24"/>
          <w:szCs w:val="24"/>
        </w:rPr>
        <w:t>odgoditi</w:t>
      </w:r>
      <w:r>
        <w:rPr>
          <w:rFonts w:ascii="Times New Roman" w:hAnsi="Times New Roman"/>
          <w:color w:val="000000"/>
          <w:sz w:val="24"/>
          <w:szCs w:val="24"/>
        </w:rPr>
        <w:t xml:space="preserve"> radove na uspostavi biciklističke infrastrukture </w:t>
      </w:r>
      <w:r w:rsidR="00E7189D">
        <w:rPr>
          <w:rFonts w:ascii="Times New Roman" w:hAnsi="Times New Roman"/>
          <w:color w:val="000000"/>
          <w:sz w:val="24"/>
          <w:szCs w:val="24"/>
        </w:rPr>
        <w:t xml:space="preserve">dok se ne realiziraju predviđeni radovi </w:t>
      </w:r>
      <w:r>
        <w:rPr>
          <w:rFonts w:ascii="Times New Roman" w:hAnsi="Times New Roman"/>
          <w:color w:val="000000"/>
          <w:sz w:val="24"/>
          <w:szCs w:val="24"/>
        </w:rPr>
        <w:t xml:space="preserve">na toj lokaciji, kako ne bi nepotrebno </w:t>
      </w:r>
      <w:r w:rsidR="00552D0F">
        <w:rPr>
          <w:rFonts w:ascii="Times New Roman" w:hAnsi="Times New Roman"/>
          <w:color w:val="000000"/>
          <w:sz w:val="24"/>
          <w:szCs w:val="24"/>
        </w:rPr>
        <w:t xml:space="preserve">nastali </w:t>
      </w:r>
      <w:r w:rsidR="00E7189D">
        <w:rPr>
          <w:rFonts w:ascii="Times New Roman" w:hAnsi="Times New Roman"/>
          <w:color w:val="000000"/>
          <w:sz w:val="24"/>
          <w:szCs w:val="24"/>
        </w:rPr>
        <w:t xml:space="preserve">dvostruki </w:t>
      </w:r>
      <w:r>
        <w:rPr>
          <w:rFonts w:ascii="Times New Roman" w:hAnsi="Times New Roman"/>
          <w:color w:val="000000"/>
          <w:sz w:val="24"/>
          <w:szCs w:val="24"/>
        </w:rPr>
        <w:t>troškovi za ist</w:t>
      </w:r>
      <w:r w:rsidR="00E7189D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aktivnost</w:t>
      </w:r>
      <w:r w:rsidR="00E7189D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C67A45" w:rsidRPr="0018008A" w:rsidRDefault="00C67A45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A45" w:rsidRPr="0018008A" w:rsidRDefault="00C67A45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67A45" w:rsidRPr="0018008A" w:rsidRDefault="00C67A45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Sjednica je završila u  </w:t>
      </w:r>
      <w:r w:rsidR="00C67A45" w:rsidRPr="0018008A">
        <w:rPr>
          <w:rFonts w:ascii="Times New Roman" w:eastAsia="Times New Roman" w:hAnsi="Times New Roman"/>
          <w:sz w:val="24"/>
          <w:szCs w:val="24"/>
          <w:lang w:eastAsia="hr-HR"/>
        </w:rPr>
        <w:t>20</w:t>
      </w:r>
      <w:r w:rsidR="00BB1BB4" w:rsidRPr="0018008A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C67A45" w:rsidRPr="0018008A">
        <w:rPr>
          <w:rFonts w:ascii="Times New Roman" w:eastAsia="Times New Roman" w:hAnsi="Times New Roman"/>
          <w:sz w:val="24"/>
          <w:szCs w:val="24"/>
          <w:lang w:eastAsia="hr-HR"/>
        </w:rPr>
        <w:t>45</w:t>
      </w:r>
      <w:r w:rsidR="00BB1BB4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>sati.</w:t>
      </w:r>
      <w:r w:rsidR="00BB1BB4"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KLASA: </w:t>
      </w:r>
      <w:r w:rsidR="00B71B8E">
        <w:rPr>
          <w:rFonts w:ascii="Times New Roman" w:eastAsia="Times New Roman" w:hAnsi="Times New Roman"/>
          <w:sz w:val="24"/>
          <w:szCs w:val="24"/>
          <w:lang w:val="en-AU" w:eastAsia="hr-HR"/>
        </w:rPr>
        <w:t>024-08/22-03/1303</w:t>
      </w:r>
    </w:p>
    <w:p w:rsidR="00492DDB" w:rsidRPr="0018008A" w:rsidRDefault="00492DDB" w:rsidP="00B71B8E">
      <w:pPr>
        <w:jc w:val="both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URBROJ: </w:t>
      </w:r>
      <w:r w:rsidR="00B71B8E" w:rsidRPr="00B71B8E">
        <w:rPr>
          <w:rFonts w:ascii="Times New Roman" w:hAnsi="Times New Roman"/>
          <w:sz w:val="24"/>
          <w:szCs w:val="24"/>
        </w:rPr>
        <w:t>251-13-11-3-22-</w:t>
      </w:r>
      <w:r w:rsidR="00B71B8E">
        <w:rPr>
          <w:rFonts w:ascii="Times New Roman" w:hAnsi="Times New Roman"/>
          <w:color w:val="FF0000"/>
          <w:sz w:val="24"/>
          <w:szCs w:val="24"/>
        </w:rPr>
        <w:t xml:space="preserve">2 </w:t>
      </w:r>
    </w:p>
    <w:p w:rsidR="00492DDB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 xml:space="preserve">Zagreb, </w:t>
      </w:r>
      <w:r w:rsidR="00C67A45"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>21</w:t>
      </w:r>
      <w:r w:rsidR="00BB1BB4"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>.0</w:t>
      </w:r>
      <w:r w:rsidR="00C67A45"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>6</w:t>
      </w:r>
      <w:r w:rsidRPr="0018008A">
        <w:rPr>
          <w:rFonts w:ascii="Times New Roman" w:eastAsia="Times New Roman" w:hAnsi="Times New Roman"/>
          <w:sz w:val="24"/>
          <w:szCs w:val="24"/>
          <w:lang w:val="en-AU" w:eastAsia="hr-HR"/>
        </w:rPr>
        <w:t>.2022.</w:t>
      </w:r>
    </w:p>
    <w:p w:rsidR="00B71B8E" w:rsidRPr="0018008A" w:rsidRDefault="00B71B8E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AU" w:eastAsia="hr-HR"/>
        </w:rPr>
      </w:pPr>
    </w:p>
    <w:p w:rsidR="00492DDB" w:rsidRPr="0018008A" w:rsidRDefault="00492DDB" w:rsidP="00492DDB">
      <w:pPr>
        <w:spacing w:line="259" w:lineRule="auto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18008A">
        <w:rPr>
          <w:rFonts w:ascii="Times New Roman" w:hAnsi="Times New Roman"/>
          <w:sz w:val="24"/>
          <w:szCs w:val="24"/>
          <w:lang w:val="en-AU"/>
        </w:rPr>
        <w:tab/>
      </w:r>
      <w:r w:rsidRPr="0018008A">
        <w:rPr>
          <w:rFonts w:ascii="Times New Roman" w:hAnsi="Times New Roman"/>
          <w:sz w:val="24"/>
          <w:szCs w:val="24"/>
          <w:lang w:val="en-AU"/>
        </w:rPr>
        <w:tab/>
      </w:r>
      <w:r w:rsidRPr="0018008A">
        <w:rPr>
          <w:rFonts w:ascii="Times New Roman" w:hAnsi="Times New Roman"/>
          <w:sz w:val="24"/>
          <w:szCs w:val="24"/>
          <w:lang w:val="en-AU"/>
        </w:rPr>
        <w:tab/>
      </w:r>
      <w:r w:rsidRPr="0018008A">
        <w:rPr>
          <w:rFonts w:ascii="Times New Roman" w:hAnsi="Times New Roman"/>
          <w:sz w:val="24"/>
          <w:szCs w:val="24"/>
        </w:rPr>
        <w:t xml:space="preserve"> </w:t>
      </w:r>
      <w:r w:rsidRPr="0018008A">
        <w:rPr>
          <w:rFonts w:ascii="Times New Roman" w:hAnsi="Times New Roman"/>
          <w:sz w:val="24"/>
          <w:szCs w:val="24"/>
        </w:rPr>
        <w:tab/>
      </w:r>
      <w:r w:rsidRPr="0018008A">
        <w:rPr>
          <w:rFonts w:ascii="Times New Roman" w:hAnsi="Times New Roman"/>
          <w:sz w:val="24"/>
          <w:szCs w:val="24"/>
        </w:rPr>
        <w:tab/>
      </w:r>
      <w:r w:rsidRPr="0018008A">
        <w:rPr>
          <w:rFonts w:ascii="Times New Roman" w:hAnsi="Times New Roman"/>
          <w:sz w:val="24"/>
          <w:szCs w:val="24"/>
        </w:rPr>
        <w:tab/>
      </w:r>
      <w:r w:rsidRPr="0018008A">
        <w:rPr>
          <w:rFonts w:ascii="Times New Roman" w:hAnsi="Times New Roman"/>
          <w:sz w:val="24"/>
          <w:szCs w:val="24"/>
        </w:rPr>
        <w:tab/>
        <w:t xml:space="preserve">           Predsjednica Vijeća </w:t>
      </w:r>
    </w:p>
    <w:p w:rsidR="00492DDB" w:rsidRPr="0018008A" w:rsidRDefault="00492DDB" w:rsidP="00492DDB">
      <w:pPr>
        <w:spacing w:after="0" w:line="259" w:lineRule="auto"/>
        <w:ind w:left="4956"/>
        <w:rPr>
          <w:rFonts w:ascii="Times New Roman" w:hAnsi="Times New Roman"/>
          <w:sz w:val="24"/>
          <w:szCs w:val="24"/>
        </w:rPr>
      </w:pPr>
      <w:r w:rsidRPr="0018008A">
        <w:rPr>
          <w:rFonts w:ascii="Times New Roman" w:hAnsi="Times New Roman"/>
          <w:sz w:val="24"/>
          <w:szCs w:val="24"/>
        </w:rPr>
        <w:t xml:space="preserve">     Mjesnog odbora „Bartol Kašić“</w:t>
      </w:r>
      <w:r w:rsidRPr="0018008A">
        <w:rPr>
          <w:rFonts w:ascii="Times New Roman" w:hAnsi="Times New Roman"/>
          <w:sz w:val="24"/>
          <w:szCs w:val="24"/>
        </w:rPr>
        <w:tab/>
      </w:r>
    </w:p>
    <w:p w:rsidR="00492DDB" w:rsidRPr="0018008A" w:rsidRDefault="00492DDB" w:rsidP="00492DDB">
      <w:pPr>
        <w:spacing w:after="0" w:line="259" w:lineRule="auto"/>
        <w:ind w:left="4956"/>
        <w:rPr>
          <w:rFonts w:ascii="Times New Roman" w:hAnsi="Times New Roman"/>
          <w:sz w:val="24"/>
          <w:szCs w:val="24"/>
        </w:rPr>
      </w:pPr>
    </w:p>
    <w:p w:rsidR="00492DDB" w:rsidRPr="0018008A" w:rsidRDefault="00492DDB" w:rsidP="00492DDB">
      <w:pPr>
        <w:spacing w:after="0" w:line="259" w:lineRule="auto"/>
        <w:ind w:left="4956"/>
        <w:rPr>
          <w:rFonts w:ascii="Times New Roman" w:hAnsi="Times New Roman"/>
          <w:sz w:val="24"/>
          <w:szCs w:val="24"/>
        </w:rPr>
      </w:pPr>
    </w:p>
    <w:p w:rsidR="00492DDB" w:rsidRPr="0018008A" w:rsidRDefault="00492DDB" w:rsidP="00492DDB">
      <w:pPr>
        <w:spacing w:after="0" w:line="259" w:lineRule="auto"/>
        <w:ind w:left="4956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hAnsi="Times New Roman"/>
          <w:sz w:val="24"/>
          <w:szCs w:val="24"/>
        </w:rPr>
        <w:tab/>
        <w:t xml:space="preserve">    Irena Borojević </w:t>
      </w:r>
    </w:p>
    <w:p w:rsidR="004A3AE9" w:rsidRPr="0018008A" w:rsidRDefault="004A3AE9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92DDB" w:rsidRPr="0018008A" w:rsidRDefault="00492DDB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sastavila:  </w:t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18008A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</w:p>
    <w:p w:rsidR="00492DDB" w:rsidRPr="0018008A" w:rsidRDefault="00C67A45" w:rsidP="00492DD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008A">
        <w:rPr>
          <w:rFonts w:ascii="Times New Roman" w:hAnsi="Times New Roman"/>
          <w:sz w:val="24"/>
          <w:szCs w:val="24"/>
        </w:rPr>
        <w:t>Irena Borojević</w:t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492DDB" w:rsidRPr="0018008A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:rsidR="00D20FB0" w:rsidRPr="0018008A" w:rsidRDefault="00D20FB0">
      <w:pPr>
        <w:rPr>
          <w:rFonts w:ascii="Times New Roman" w:hAnsi="Times New Roman"/>
          <w:sz w:val="24"/>
          <w:szCs w:val="24"/>
        </w:rPr>
      </w:pPr>
    </w:p>
    <w:sectPr w:rsidR="00D20FB0" w:rsidRPr="0018008A" w:rsidSect="008E57D5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BB0"/>
    <w:multiLevelType w:val="multilevel"/>
    <w:tmpl w:val="29A2B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85B6E"/>
    <w:multiLevelType w:val="multilevel"/>
    <w:tmpl w:val="9AE83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25877"/>
    <w:multiLevelType w:val="multilevel"/>
    <w:tmpl w:val="06BA90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144BB"/>
    <w:multiLevelType w:val="hybridMultilevel"/>
    <w:tmpl w:val="1270A6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0D46"/>
    <w:multiLevelType w:val="multilevel"/>
    <w:tmpl w:val="E2767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517B1F"/>
    <w:multiLevelType w:val="hybridMultilevel"/>
    <w:tmpl w:val="876E0B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8C5A02"/>
    <w:multiLevelType w:val="hybridMultilevel"/>
    <w:tmpl w:val="80F48F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26BD5"/>
    <w:multiLevelType w:val="multilevel"/>
    <w:tmpl w:val="185620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9C7AAA"/>
    <w:multiLevelType w:val="hybridMultilevel"/>
    <w:tmpl w:val="876E0B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E1324D"/>
    <w:multiLevelType w:val="hybridMultilevel"/>
    <w:tmpl w:val="024EC6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061C5"/>
    <w:multiLevelType w:val="multilevel"/>
    <w:tmpl w:val="11763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9D609B"/>
    <w:multiLevelType w:val="hybridMultilevel"/>
    <w:tmpl w:val="F942096E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E0981"/>
    <w:multiLevelType w:val="hybridMultilevel"/>
    <w:tmpl w:val="77CA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C0825"/>
    <w:multiLevelType w:val="hybridMultilevel"/>
    <w:tmpl w:val="4D508CEC"/>
    <w:lvl w:ilvl="0" w:tplc="041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F066B02"/>
    <w:multiLevelType w:val="multilevel"/>
    <w:tmpl w:val="ECFC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7E2549"/>
    <w:multiLevelType w:val="hybridMultilevel"/>
    <w:tmpl w:val="554E0A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80371"/>
    <w:multiLevelType w:val="hybridMultilevel"/>
    <w:tmpl w:val="876E0B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4876BB"/>
    <w:multiLevelType w:val="hybridMultilevel"/>
    <w:tmpl w:val="454871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E195D"/>
    <w:multiLevelType w:val="hybridMultilevel"/>
    <w:tmpl w:val="52B0A4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915EC"/>
    <w:multiLevelType w:val="hybridMultilevel"/>
    <w:tmpl w:val="4990A6B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F954038"/>
    <w:multiLevelType w:val="hybridMultilevel"/>
    <w:tmpl w:val="CAC80F0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9"/>
  </w:num>
  <w:num w:numId="5">
    <w:abstractNumId w:val="20"/>
  </w:num>
  <w:num w:numId="6">
    <w:abstractNumId w:val="7"/>
  </w:num>
  <w:num w:numId="7">
    <w:abstractNumId w:val="1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5"/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8"/>
    <w:lvlOverride w:ilvl="0">
      <w:lvl w:ilvl="0">
        <w:numFmt w:val="decimal"/>
        <w:lvlText w:val="%1."/>
        <w:lvlJc w:val="left"/>
      </w:lvl>
    </w:lvlOverride>
  </w:num>
  <w:num w:numId="16">
    <w:abstractNumId w:val="3"/>
    <w:lvlOverride w:ilvl="0">
      <w:lvl w:ilvl="0">
        <w:numFmt w:val="decimal"/>
        <w:lvlText w:val="%1."/>
        <w:lvlJc w:val="left"/>
      </w:lvl>
    </w:lvlOverride>
  </w:num>
  <w:num w:numId="17">
    <w:abstractNumId w:val="0"/>
  </w:num>
  <w:num w:numId="18">
    <w:abstractNumId w:val="16"/>
  </w:num>
  <w:num w:numId="19">
    <w:abstractNumId w:val="9"/>
  </w:num>
  <w:num w:numId="20">
    <w:abstractNumId w:val="6"/>
  </w:num>
  <w:num w:numId="21">
    <w:abstractNumId w:val="18"/>
  </w:num>
  <w:num w:numId="22">
    <w:abstractNumId w:val="2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DB"/>
    <w:rsid w:val="000208E6"/>
    <w:rsid w:val="00030FB3"/>
    <w:rsid w:val="000839E9"/>
    <w:rsid w:val="000A411A"/>
    <w:rsid w:val="0015345A"/>
    <w:rsid w:val="0018008A"/>
    <w:rsid w:val="002A4700"/>
    <w:rsid w:val="002E59AB"/>
    <w:rsid w:val="00301AFD"/>
    <w:rsid w:val="003229F0"/>
    <w:rsid w:val="003A5489"/>
    <w:rsid w:val="003C1496"/>
    <w:rsid w:val="004026DA"/>
    <w:rsid w:val="00431C54"/>
    <w:rsid w:val="00457D1B"/>
    <w:rsid w:val="0047397D"/>
    <w:rsid w:val="00492DDB"/>
    <w:rsid w:val="004A3AE9"/>
    <w:rsid w:val="00513D21"/>
    <w:rsid w:val="00552D0F"/>
    <w:rsid w:val="005C6ACA"/>
    <w:rsid w:val="006E3CDC"/>
    <w:rsid w:val="007366BF"/>
    <w:rsid w:val="00774B90"/>
    <w:rsid w:val="007B3080"/>
    <w:rsid w:val="007B5267"/>
    <w:rsid w:val="00812F24"/>
    <w:rsid w:val="008E57D5"/>
    <w:rsid w:val="008E5BA4"/>
    <w:rsid w:val="008F7E94"/>
    <w:rsid w:val="009E34CA"/>
    <w:rsid w:val="00A13F83"/>
    <w:rsid w:val="00A371B7"/>
    <w:rsid w:val="00AE5074"/>
    <w:rsid w:val="00AF5ABC"/>
    <w:rsid w:val="00B01A8C"/>
    <w:rsid w:val="00B70E59"/>
    <w:rsid w:val="00B71B8E"/>
    <w:rsid w:val="00B92A21"/>
    <w:rsid w:val="00BB1BB4"/>
    <w:rsid w:val="00BC5B58"/>
    <w:rsid w:val="00C405C4"/>
    <w:rsid w:val="00C67A45"/>
    <w:rsid w:val="00C96FE4"/>
    <w:rsid w:val="00C97004"/>
    <w:rsid w:val="00CB66EC"/>
    <w:rsid w:val="00D05EEF"/>
    <w:rsid w:val="00D20FB0"/>
    <w:rsid w:val="00D750CF"/>
    <w:rsid w:val="00DA7951"/>
    <w:rsid w:val="00DD112E"/>
    <w:rsid w:val="00E01551"/>
    <w:rsid w:val="00E02E00"/>
    <w:rsid w:val="00E7189D"/>
    <w:rsid w:val="00ED0C51"/>
    <w:rsid w:val="00ED23F0"/>
    <w:rsid w:val="00ED4A77"/>
    <w:rsid w:val="00F356A6"/>
    <w:rsid w:val="00FB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0EE3"/>
  <w15:docId w15:val="{CADE071A-4927-4A3F-83C9-410E0A4A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DDB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D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6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FE4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31C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90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07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12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60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4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9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48</cp:revision>
  <cp:lastPrinted>2022-06-28T08:14:00Z</cp:lastPrinted>
  <dcterms:created xsi:type="dcterms:W3CDTF">2022-05-20T07:44:00Z</dcterms:created>
  <dcterms:modified xsi:type="dcterms:W3CDTF">2022-06-29T07:52:00Z</dcterms:modified>
</cp:coreProperties>
</file>