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871A11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43C1D45E" w:rsidR="00FF744E" w:rsidRPr="00871A11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sa </w:t>
      </w:r>
      <w:r w:rsidR="006A4C84" w:rsidRPr="00871A11">
        <w:rPr>
          <w:rFonts w:ascii="Times New Roman" w:hAnsi="Times New Roman" w:cs="Times New Roman"/>
          <w:sz w:val="24"/>
          <w:szCs w:val="24"/>
        </w:rPr>
        <w:t>3</w:t>
      </w:r>
      <w:r w:rsidR="005B307F">
        <w:rPr>
          <w:rFonts w:ascii="Times New Roman" w:hAnsi="Times New Roman" w:cs="Times New Roman"/>
          <w:sz w:val="24"/>
          <w:szCs w:val="24"/>
        </w:rPr>
        <w:t>4</w:t>
      </w:r>
      <w:r w:rsidRPr="00871A11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 w:rsidRPr="00871A11">
        <w:rPr>
          <w:rFonts w:ascii="Times New Roman" w:hAnsi="Times New Roman" w:cs="Times New Roman"/>
          <w:sz w:val="24"/>
          <w:szCs w:val="24"/>
        </w:rPr>
        <w:t>„</w:t>
      </w:r>
      <w:r w:rsidRPr="00871A11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2C217C" w:rsidRPr="00871A11">
        <w:rPr>
          <w:rFonts w:ascii="Times New Roman" w:hAnsi="Times New Roman" w:cs="Times New Roman"/>
          <w:sz w:val="24"/>
          <w:szCs w:val="24"/>
        </w:rPr>
        <w:t>“</w:t>
      </w:r>
      <w:r w:rsidRPr="00871A11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5B307F">
        <w:rPr>
          <w:rFonts w:ascii="Times New Roman" w:hAnsi="Times New Roman" w:cs="Times New Roman"/>
          <w:sz w:val="24"/>
          <w:szCs w:val="24"/>
        </w:rPr>
        <w:t>20</w:t>
      </w:r>
      <w:r w:rsidRPr="00871A11">
        <w:rPr>
          <w:rFonts w:ascii="Times New Roman" w:hAnsi="Times New Roman" w:cs="Times New Roman"/>
          <w:sz w:val="24"/>
          <w:szCs w:val="24"/>
        </w:rPr>
        <w:t>.</w:t>
      </w:r>
      <w:r w:rsidR="0093605E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5B307F">
        <w:rPr>
          <w:rFonts w:ascii="Times New Roman" w:hAnsi="Times New Roman" w:cs="Times New Roman"/>
          <w:sz w:val="24"/>
          <w:szCs w:val="24"/>
        </w:rPr>
        <w:t>ožujka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>202</w:t>
      </w:r>
      <w:r w:rsidR="00604C43" w:rsidRPr="00871A11">
        <w:rPr>
          <w:rFonts w:ascii="Times New Roman" w:hAnsi="Times New Roman" w:cs="Times New Roman"/>
          <w:sz w:val="24"/>
          <w:szCs w:val="24"/>
        </w:rPr>
        <w:t>4</w:t>
      </w:r>
      <w:r w:rsidR="001348AB" w:rsidRPr="00871A11">
        <w:rPr>
          <w:rFonts w:ascii="Times New Roman" w:hAnsi="Times New Roman" w:cs="Times New Roman"/>
          <w:sz w:val="24"/>
          <w:szCs w:val="24"/>
        </w:rPr>
        <w:t>.</w:t>
      </w:r>
    </w:p>
    <w:p w14:paraId="4FBAF48A" w14:textId="6AE9F0EF" w:rsidR="00604C43" w:rsidRPr="00871A11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3</w:t>
      </w:r>
      <w:r w:rsidR="005B307F">
        <w:rPr>
          <w:rFonts w:ascii="Times New Roman" w:hAnsi="Times New Roman" w:cs="Times New Roman"/>
          <w:sz w:val="24"/>
          <w:szCs w:val="24"/>
        </w:rPr>
        <w:t>4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</w:t>
      </w:r>
      <w:proofErr w:type="spellStart"/>
      <w:r w:rsidR="0068397D"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68397D" w:rsidRPr="00871A11">
        <w:rPr>
          <w:rFonts w:ascii="Times New Roman" w:hAnsi="Times New Roman" w:cs="Times New Roman"/>
          <w:sz w:val="24"/>
          <w:szCs w:val="24"/>
        </w:rPr>
        <w:t xml:space="preserve">“,  </w:t>
      </w:r>
      <w:proofErr w:type="spellStart"/>
      <w:r w:rsidR="0068397D" w:rsidRPr="00871A11"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 w:rsidR="0068397D" w:rsidRPr="00871A11">
        <w:rPr>
          <w:rFonts w:ascii="Times New Roman" w:hAnsi="Times New Roman" w:cs="Times New Roman"/>
          <w:sz w:val="24"/>
          <w:szCs w:val="24"/>
        </w:rPr>
        <w:t xml:space="preserve"> 11, s početkom u </w:t>
      </w:r>
      <w:r w:rsidRPr="00871A11">
        <w:rPr>
          <w:rFonts w:ascii="Times New Roman" w:hAnsi="Times New Roman" w:cs="Times New Roman"/>
          <w:sz w:val="24"/>
          <w:szCs w:val="24"/>
        </w:rPr>
        <w:t>18</w:t>
      </w:r>
      <w:r w:rsidR="0068397D" w:rsidRPr="00871A11">
        <w:rPr>
          <w:rFonts w:ascii="Times New Roman" w:hAnsi="Times New Roman" w:cs="Times New Roman"/>
          <w:sz w:val="24"/>
          <w:szCs w:val="24"/>
        </w:rPr>
        <w:t>, 00 sati.</w:t>
      </w:r>
    </w:p>
    <w:p w14:paraId="10C783F5" w14:textId="7B51DE00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Pr="00871A11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871A11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Balen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 xml:space="preserve">, Petra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 xml:space="preserve">, Tin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>, Ivan Špoljarić</w:t>
      </w:r>
    </w:p>
    <w:p w14:paraId="4AD4C700" w14:textId="5FE32A02" w:rsidR="00BF2820" w:rsidRPr="00871A11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722EC0FA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Prelazi se na verifikaciju </w:t>
      </w:r>
      <w:r w:rsidR="00871A11">
        <w:rPr>
          <w:rFonts w:ascii="Times New Roman" w:hAnsi="Times New Roman" w:cs="Times New Roman"/>
          <w:sz w:val="24"/>
          <w:szCs w:val="24"/>
        </w:rPr>
        <w:t>Z</w:t>
      </w:r>
      <w:r w:rsidRPr="00871A11">
        <w:rPr>
          <w:rFonts w:ascii="Times New Roman" w:hAnsi="Times New Roman" w:cs="Times New Roman"/>
          <w:sz w:val="24"/>
          <w:szCs w:val="24"/>
        </w:rPr>
        <w:t>apisnika</w:t>
      </w:r>
      <w:r w:rsidR="00871A11">
        <w:rPr>
          <w:rFonts w:ascii="Times New Roman" w:hAnsi="Times New Roman" w:cs="Times New Roman"/>
          <w:sz w:val="24"/>
          <w:szCs w:val="24"/>
        </w:rPr>
        <w:t xml:space="preserve"> 3</w:t>
      </w:r>
      <w:r w:rsidR="005B307F">
        <w:rPr>
          <w:rFonts w:ascii="Times New Roman" w:hAnsi="Times New Roman" w:cs="Times New Roman"/>
          <w:sz w:val="24"/>
          <w:szCs w:val="24"/>
        </w:rPr>
        <w:t>3</w:t>
      </w:r>
      <w:r w:rsidR="00871A11">
        <w:rPr>
          <w:rFonts w:ascii="Times New Roman" w:hAnsi="Times New Roman" w:cs="Times New Roman"/>
          <w:sz w:val="24"/>
          <w:szCs w:val="24"/>
        </w:rPr>
        <w:t xml:space="preserve">. sjednice Vijeća Mjesnog odbora „Matko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>“</w:t>
      </w:r>
      <w:r w:rsidR="003755F6">
        <w:rPr>
          <w:rFonts w:ascii="Times New Roman" w:hAnsi="Times New Roman" w:cs="Times New Roman"/>
          <w:sz w:val="24"/>
          <w:szCs w:val="24"/>
        </w:rPr>
        <w:t>.</w:t>
      </w:r>
    </w:p>
    <w:p w14:paraId="73AEDC9F" w14:textId="15A87408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2FAD5E61" w14:textId="1FF2DA65" w:rsidR="00E308F7" w:rsidRPr="00871A11" w:rsidRDefault="00E308F7" w:rsidP="006A4C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0C0B27CB" w14:textId="57D5DE2A" w:rsidR="0068397D" w:rsidRPr="00871A11" w:rsidRDefault="0068397D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 w:rsidRPr="00871A11">
        <w:rPr>
          <w:rFonts w:ascii="Times New Roman" w:hAnsi="Times New Roman" w:cs="Times New Roman"/>
          <w:sz w:val="24"/>
          <w:szCs w:val="24"/>
        </w:rPr>
        <w:t>i</w:t>
      </w:r>
      <w:r w:rsidRPr="00871A11">
        <w:rPr>
          <w:rFonts w:ascii="Times New Roman" w:hAnsi="Times New Roman" w:cs="Times New Roman"/>
          <w:sz w:val="24"/>
          <w:szCs w:val="24"/>
        </w:rPr>
        <w:t>;</w:t>
      </w:r>
    </w:p>
    <w:p w14:paraId="42B8D297" w14:textId="77777777" w:rsidR="00DC3458" w:rsidRPr="00871A11" w:rsidRDefault="00DC3458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03E4522" w14:textId="77777777" w:rsidR="006A4C84" w:rsidRPr="00871A11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83D5B40" w14:textId="77777777" w:rsidR="005B307F" w:rsidRPr="005B307F" w:rsidRDefault="005B307F" w:rsidP="005B30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64E2A973" w14:textId="77777777" w:rsidR="005B307F" w:rsidRPr="005B307F" w:rsidRDefault="005B307F" w:rsidP="005B30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68B7CB6" w14:textId="77777777" w:rsidR="005B307F" w:rsidRPr="005B307F" w:rsidRDefault="005B307F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322994"/>
      <w:bookmarkStart w:id="1" w:name="_Hlk103258837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Vraćanje stupića na križanje </w:t>
      </w:r>
      <w:proofErr w:type="spellStart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Vojnovićeve</w:t>
      </w:r>
      <w:proofErr w:type="spellEnd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</w:t>
      </w:r>
      <w:proofErr w:type="spellStart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Laginjine</w:t>
      </w:r>
      <w:proofErr w:type="spellEnd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- </w:t>
      </w:r>
      <w:proofErr w:type="spellStart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Vojnovićeva</w:t>
      </w:r>
      <w:proofErr w:type="spellEnd"/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kod kbr. 5, </w:t>
      </w:r>
    </w:p>
    <w:p w14:paraId="103C4D74" w14:textId="77777777" w:rsidR="005B307F" w:rsidRPr="005B307F" w:rsidRDefault="005B307F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r w:rsidRPr="005B307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74740DDD" w14:textId="77777777" w:rsidR="005B307F" w:rsidRPr="005B307F" w:rsidRDefault="005B307F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Sanacija tramvajskih pruga, </w:t>
      </w:r>
      <w:r w:rsidRPr="005B307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p w14:paraId="2344D65E" w14:textId="77777777" w:rsidR="005B307F" w:rsidRPr="005B307F" w:rsidRDefault="005B307F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B30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Izvještaj s koordinacije s predsjednikom Vijeća Gradske četvrti Donji grad</w:t>
      </w:r>
    </w:p>
    <w:bookmarkEnd w:id="0"/>
    <w:bookmarkEnd w:id="1"/>
    <w:p w14:paraId="22E08A06" w14:textId="77777777" w:rsidR="005B307F" w:rsidRPr="005B307F" w:rsidRDefault="005B307F" w:rsidP="005B307F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B307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 Pitanja i prijedlozi</w:t>
      </w:r>
    </w:p>
    <w:p w14:paraId="3F05D592" w14:textId="769A5AED" w:rsidR="00DC3458" w:rsidRPr="00871A11" w:rsidRDefault="00DC3458" w:rsidP="00DC34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247456" w14:textId="36E2694B" w:rsidR="00CF25DE" w:rsidRPr="00871A11" w:rsidRDefault="00CF25DE" w:rsidP="005C3865">
      <w:pPr>
        <w:rPr>
          <w:rFonts w:ascii="Times New Roman" w:hAnsi="Times New Roman" w:cs="Times New Roman"/>
          <w:sz w:val="24"/>
          <w:szCs w:val="24"/>
        </w:rPr>
      </w:pPr>
    </w:p>
    <w:p w14:paraId="2E648615" w14:textId="77777777" w:rsidR="000A05CD" w:rsidRPr="00871A11" w:rsidRDefault="000A05CD" w:rsidP="000A05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B4B12" w14:textId="18E2EBA9" w:rsidR="005B307F" w:rsidRPr="005B307F" w:rsidRDefault="008549C2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 w:rsidRPr="00871A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 w:rsidRPr="00871A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Vraćanje stupića na križanje </w:t>
      </w:r>
      <w:proofErr w:type="spellStart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Vojnovićeve</w:t>
      </w:r>
      <w:proofErr w:type="spellEnd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 </w:t>
      </w:r>
      <w:proofErr w:type="spellStart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Laginjine</w:t>
      </w:r>
      <w:proofErr w:type="spellEnd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- </w:t>
      </w:r>
      <w:proofErr w:type="spellStart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Vojnovićeva</w:t>
      </w:r>
      <w:proofErr w:type="spellEnd"/>
      <w:r w:rsidR="005B307F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kod kbr. 5,  </w:t>
      </w:r>
    </w:p>
    <w:p w14:paraId="665B6122" w14:textId="442E7079" w:rsidR="005B307F" w:rsidRPr="005B307F" w:rsidRDefault="005B307F" w:rsidP="005B307F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</w:t>
      </w:r>
      <w:r w:rsidRPr="005B307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 zaključka</w:t>
      </w:r>
    </w:p>
    <w:p w14:paraId="185BD852" w14:textId="449DBBC2" w:rsidR="001F0B75" w:rsidRPr="005B307F" w:rsidRDefault="001F0B75" w:rsidP="00FF744E">
      <w:pPr>
        <w:rPr>
          <w:rFonts w:ascii="Times New Roman" w:hAnsi="Times New Roman" w:cs="Times New Roman"/>
          <w:bCs/>
          <w:sz w:val="24"/>
          <w:szCs w:val="24"/>
        </w:rPr>
      </w:pPr>
    </w:p>
    <w:p w14:paraId="7238D2B2" w14:textId="0743EDFF" w:rsidR="005B307F" w:rsidRPr="005B307F" w:rsidRDefault="005B307F" w:rsidP="00FF744E">
      <w:pPr>
        <w:rPr>
          <w:rFonts w:ascii="Times New Roman" w:hAnsi="Times New Roman" w:cs="Times New Roman"/>
          <w:bCs/>
          <w:sz w:val="24"/>
          <w:szCs w:val="24"/>
        </w:rPr>
      </w:pPr>
      <w:r w:rsidRPr="005B307F">
        <w:rPr>
          <w:rFonts w:ascii="Times New Roman" w:hAnsi="Times New Roman" w:cs="Times New Roman"/>
          <w:bCs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bCs/>
          <w:sz w:val="24"/>
          <w:szCs w:val="24"/>
        </w:rPr>
        <w:t xml:space="preserve">iznosi ostalim članovima vijeća problem nepropisnog parkiranja na križanju Ulice Matka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Lagin</w:t>
      </w:r>
      <w:r w:rsidR="00AB7C50">
        <w:rPr>
          <w:rFonts w:ascii="Times New Roman" w:hAnsi="Times New Roman" w:cs="Times New Roman"/>
          <w:bCs/>
          <w:sz w:val="24"/>
          <w:szCs w:val="24"/>
        </w:rPr>
        <w:t>je</w:t>
      </w:r>
      <w:proofErr w:type="spellEnd"/>
      <w:r w:rsidR="00AB7C5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AB7C50">
        <w:rPr>
          <w:rFonts w:ascii="Times New Roman" w:hAnsi="Times New Roman" w:cs="Times New Roman"/>
          <w:bCs/>
          <w:sz w:val="24"/>
          <w:szCs w:val="24"/>
        </w:rPr>
        <w:t>Vojnovićeva</w:t>
      </w:r>
      <w:proofErr w:type="spellEnd"/>
      <w:r w:rsidR="00AB7C50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AB7C50">
        <w:rPr>
          <w:rFonts w:ascii="Times New Roman" w:hAnsi="Times New Roman" w:cs="Times New Roman"/>
          <w:bCs/>
          <w:sz w:val="24"/>
          <w:szCs w:val="24"/>
        </w:rPr>
        <w:t>Vojnovićeva</w:t>
      </w:r>
      <w:proofErr w:type="spellEnd"/>
      <w:r w:rsidR="00AB7C50">
        <w:rPr>
          <w:rFonts w:ascii="Times New Roman" w:hAnsi="Times New Roman" w:cs="Times New Roman"/>
          <w:bCs/>
          <w:sz w:val="24"/>
          <w:szCs w:val="24"/>
        </w:rPr>
        <w:t xml:space="preserve"> kod </w:t>
      </w:r>
      <w:proofErr w:type="spellStart"/>
      <w:r w:rsidR="00AB7C50">
        <w:rPr>
          <w:rFonts w:ascii="Times New Roman" w:hAnsi="Times New Roman" w:cs="Times New Roman"/>
          <w:bCs/>
          <w:sz w:val="24"/>
          <w:szCs w:val="24"/>
        </w:rPr>
        <w:t>kbr</w:t>
      </w:r>
      <w:proofErr w:type="spellEnd"/>
      <w:r w:rsidR="00AB7C50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="00243887">
        <w:rPr>
          <w:rFonts w:ascii="Times New Roman" w:hAnsi="Times New Roman" w:cs="Times New Roman"/>
          <w:bCs/>
          <w:sz w:val="24"/>
          <w:szCs w:val="24"/>
        </w:rPr>
        <w:t xml:space="preserve">. Predlaže </w:t>
      </w:r>
      <w:r>
        <w:rPr>
          <w:rFonts w:ascii="Times New Roman" w:hAnsi="Times New Roman" w:cs="Times New Roman"/>
          <w:bCs/>
          <w:sz w:val="24"/>
          <w:szCs w:val="24"/>
        </w:rPr>
        <w:t xml:space="preserve">i smatra da je nužno vratiti </w:t>
      </w:r>
      <w:r w:rsidR="00243887">
        <w:rPr>
          <w:rFonts w:ascii="Times New Roman" w:hAnsi="Times New Roman" w:cs="Times New Roman"/>
          <w:bCs/>
          <w:sz w:val="24"/>
          <w:szCs w:val="24"/>
        </w:rPr>
        <w:t>stupiće na križanje.</w:t>
      </w:r>
    </w:p>
    <w:p w14:paraId="3F2AFD0D" w14:textId="2E32B167" w:rsidR="008549C2" w:rsidRDefault="008549C2" w:rsidP="00FF744E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Nakon kraće rasprave Vijeće jednoglasno donosi;</w:t>
      </w:r>
    </w:p>
    <w:p w14:paraId="69CC7B95" w14:textId="77777777" w:rsidR="00AB7C50" w:rsidRPr="00871A11" w:rsidRDefault="00AB7C50" w:rsidP="00FF744E">
      <w:pPr>
        <w:rPr>
          <w:rFonts w:ascii="Times New Roman" w:hAnsi="Times New Roman" w:cs="Times New Roman"/>
          <w:sz w:val="24"/>
          <w:szCs w:val="24"/>
        </w:rPr>
      </w:pPr>
    </w:p>
    <w:p w14:paraId="34D0F093" w14:textId="77777777" w:rsidR="00AB7C50" w:rsidRPr="00AB7C50" w:rsidRDefault="00AB7C50" w:rsidP="00AB7C5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B7C5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ZAKLJUČAK</w:t>
      </w:r>
    </w:p>
    <w:p w14:paraId="4EAA0A59" w14:textId="77777777" w:rsidR="00AB7C50" w:rsidRPr="00AB7C50" w:rsidRDefault="00AB7C50" w:rsidP="00AB7C5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5BD517" w14:textId="63374BE1" w:rsidR="00AB7C50" w:rsidRPr="00AB7C50" w:rsidRDefault="00AB7C50" w:rsidP="00AB7C5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 vraćanju stupića na križanju Ulice </w:t>
      </w:r>
      <w:proofErr w:type="spellStart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Koste</w:t>
      </w:r>
      <w:proofErr w:type="spellEnd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Vojnovića i Ulice Matka </w:t>
      </w:r>
      <w:proofErr w:type="spellStart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Lagin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j</w:t>
      </w:r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proofErr w:type="spellEnd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- Ulica </w:t>
      </w:r>
      <w:proofErr w:type="spellStart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Koste</w:t>
      </w:r>
      <w:proofErr w:type="spellEnd"/>
      <w:r w:rsidRPr="00AB7C5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Vojnovića kod kbr. 5</w:t>
      </w:r>
    </w:p>
    <w:p w14:paraId="1A0ACE9D" w14:textId="77777777" w:rsidR="00AB7C50" w:rsidRPr="00AB7C50" w:rsidRDefault="00AB7C50" w:rsidP="00AB7C50">
      <w:pPr>
        <w:tabs>
          <w:tab w:val="left" w:pos="3060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2BA52F3C" w14:textId="77777777" w:rsidR="00AB7C50" w:rsidRPr="00AB7C50" w:rsidRDefault="00AB7C50" w:rsidP="00AB7C50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1. Vijeće Mjesnog odbora „Matko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Laginja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“ uočilo je svakodnevno nepropisno parkiranje na križanju Ulice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Koste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Vojnovića – Ulica Matka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Laginje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7B11CE3C" w14:textId="540E097B" w:rsidR="00AB7C50" w:rsidRPr="00AB7C50" w:rsidRDefault="00AB7C50" w:rsidP="00AB7C50">
      <w:pPr>
        <w:tabs>
          <w:tab w:val="left" w:pos="3060"/>
        </w:tabs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 xml:space="preserve">2. Vijeće Mjesnog odbora „Matko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Laginja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“ traži žurno vraćanje stupića na križanje Ulice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Koste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Vojnovića i Ulice Matka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Laginje</w:t>
      </w:r>
      <w:proofErr w:type="spellEnd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– Ulica </w:t>
      </w:r>
      <w:proofErr w:type="spellStart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Koste</w:t>
      </w:r>
      <w:proofErr w:type="spellEnd"/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Vojnovića kod kbr. 5, čime bi se spriječilo nepropisno parkiranje.</w:t>
      </w:r>
    </w:p>
    <w:p w14:paraId="7521D1E6" w14:textId="77777777" w:rsidR="00AB7C50" w:rsidRPr="00AB7C50" w:rsidRDefault="00AB7C50" w:rsidP="00AB7C50">
      <w:pPr>
        <w:tabs>
          <w:tab w:val="left" w:pos="3060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B7C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3. Ovaj zaključak dostavlja se Vijeću Gradske četvrti Donji grad na daljnje postupanje.</w:t>
      </w:r>
    </w:p>
    <w:p w14:paraId="2D7E595F" w14:textId="77777777" w:rsidR="00AB7C50" w:rsidRPr="00AB7C50" w:rsidRDefault="00AB7C50" w:rsidP="00AB7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1FFF0B" w14:textId="198E884E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F86BF49" w14:textId="516B5977" w:rsidR="00B52305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DA86100" w14:textId="5910BDAD" w:rsidR="00243887" w:rsidRDefault="009653F7" w:rsidP="0024388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2438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43887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Sanacija tramvajskih pruga, </w:t>
      </w:r>
      <w:r w:rsidR="00243887" w:rsidRPr="005B307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 zaključka</w:t>
      </w:r>
    </w:p>
    <w:p w14:paraId="72498351" w14:textId="093FA2BB" w:rsidR="00243887" w:rsidRDefault="00243887" w:rsidP="0024388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69528D6A" w14:textId="15398E76" w:rsidR="00243887" w:rsidRDefault="00AC521D" w:rsidP="0024388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Vijeće Mjesnog odbora „Matko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zaprimilo je pritužbu građana vezano uz povećanu buku i škripanje na skretnicama tramvajskih pruga. Građani traže da se saniraju skretnice na križanju Šubićeva – Zvonimirova te okretište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Kvaternikov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trg</w:t>
      </w:r>
      <w:r w:rsidR="00AB7C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185FBA3" w14:textId="388817CC" w:rsidR="00AC521D" w:rsidRPr="005B307F" w:rsidRDefault="00AC521D" w:rsidP="0024388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Vijeće Mjesnog odbora podržava pritužbu građana te konačnu odluku o sanaciji prepušta Mjesnom odboru „Kralj Zvonimir“, odnosno Mjesnom odboru „Pavao Šubić“ na čijem se području nalaze spomenute skretnice i kojima će proslijediti pritužbu građana.</w:t>
      </w:r>
    </w:p>
    <w:p w14:paraId="3C6E9761" w14:textId="437F1729" w:rsidR="003755F6" w:rsidRPr="00243887" w:rsidRDefault="003755F6" w:rsidP="003755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1D17E3B3" w14:textId="4A2162B6" w:rsidR="00381435" w:rsidRPr="00AC521D" w:rsidRDefault="00381435" w:rsidP="009653F7">
      <w:pPr>
        <w:rPr>
          <w:rFonts w:ascii="Times New Roman" w:hAnsi="Times New Roman" w:cs="Times New Roman"/>
          <w:sz w:val="24"/>
          <w:szCs w:val="24"/>
        </w:rPr>
      </w:pPr>
    </w:p>
    <w:p w14:paraId="70A720C6" w14:textId="6DA8FF5C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3887" w:rsidRPr="005B307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Izvještaj s koordinacije s predsjednikom Vijeća Gradske četvrti Donji grad</w:t>
      </w:r>
    </w:p>
    <w:p w14:paraId="27DBAA3D" w14:textId="398E9637" w:rsidR="00381435" w:rsidRDefault="00F02467" w:rsidP="00243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Gosp. Špoljarić </w:t>
      </w:r>
      <w:proofErr w:type="spellStart"/>
      <w:r w:rsidR="00243887">
        <w:rPr>
          <w:rFonts w:ascii="Times New Roman" w:hAnsi="Times New Roman" w:cs="Times New Roman"/>
          <w:sz w:val="24"/>
          <w:szCs w:val="24"/>
        </w:rPr>
        <w:t>izvjestio</w:t>
      </w:r>
      <w:proofErr w:type="spellEnd"/>
      <w:r w:rsidR="00243887">
        <w:rPr>
          <w:rFonts w:ascii="Times New Roman" w:hAnsi="Times New Roman" w:cs="Times New Roman"/>
          <w:sz w:val="24"/>
          <w:szCs w:val="24"/>
        </w:rPr>
        <w:t xml:space="preserve"> je članove o održanoj koordinaciji s predsjednikom Vijeća Gradske četvrti Donji grad s predsjednic</w:t>
      </w:r>
      <w:r w:rsidR="00AB7C50">
        <w:rPr>
          <w:rFonts w:ascii="Times New Roman" w:hAnsi="Times New Roman" w:cs="Times New Roman"/>
          <w:sz w:val="24"/>
          <w:szCs w:val="24"/>
        </w:rPr>
        <w:t>i</w:t>
      </w:r>
      <w:r w:rsidR="00243887">
        <w:rPr>
          <w:rFonts w:ascii="Times New Roman" w:hAnsi="Times New Roman" w:cs="Times New Roman"/>
          <w:sz w:val="24"/>
          <w:szCs w:val="24"/>
        </w:rPr>
        <w:t>ma Vijeća mjesnih odbora.</w:t>
      </w:r>
    </w:p>
    <w:p w14:paraId="229AA80A" w14:textId="110D923C" w:rsidR="00243887" w:rsidRDefault="00243887" w:rsidP="00243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koordinaciji se govorilo o dvije teme:</w:t>
      </w:r>
    </w:p>
    <w:p w14:paraId="50AFD50C" w14:textId="79E205A5" w:rsidR="00243887" w:rsidRDefault="00243887" w:rsidP="00243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Prijedlog da se Antifašistička spomen obilježja proglase kulturnim dobrom te da Grad    preuzme brigu o održavanju.</w:t>
      </w:r>
    </w:p>
    <w:p w14:paraId="6EFF93FC" w14:textId="2E25905A" w:rsidR="00243887" w:rsidRPr="0088646A" w:rsidRDefault="00243887" w:rsidP="00243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B7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javnom savjetovanju je Odluka na temelju koje bi rezervirana parkirna mjesta išla na reviziju.</w:t>
      </w:r>
    </w:p>
    <w:p w14:paraId="7F65E375" w14:textId="77777777" w:rsidR="00381435" w:rsidRPr="00871A11" w:rsidRDefault="00381435" w:rsidP="00FD0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F72FC" w14:textId="379D495A" w:rsidR="00DE5185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AD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FD0B76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871A1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 Pitanja i prijedlozi</w:t>
      </w:r>
    </w:p>
    <w:p w14:paraId="21B958DB" w14:textId="5E929D67" w:rsidR="003F6739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9ADA1A3" w14:textId="0483BE30" w:rsidR="003F6739" w:rsidRPr="00871A11" w:rsidRDefault="00F02467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Pod ovom točkom nije bilo </w:t>
      </w:r>
      <w:r w:rsidR="007C1B34" w:rsidRPr="00871A1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pitanja i prijedloga.</w:t>
      </w:r>
    </w:p>
    <w:p w14:paraId="3BC2A769" w14:textId="77777777" w:rsidR="0093605E" w:rsidRPr="00871A11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573FDC0C" w14:textId="74546803" w:rsidR="00AA18CB" w:rsidRPr="00871A11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Sjednica je završila u 18,</w:t>
      </w:r>
      <w:r w:rsidR="00381435" w:rsidRPr="00871A11">
        <w:rPr>
          <w:rFonts w:ascii="Times New Roman" w:hAnsi="Times New Roman" w:cs="Times New Roman"/>
          <w:sz w:val="24"/>
          <w:szCs w:val="24"/>
        </w:rPr>
        <w:t>40</w:t>
      </w:r>
      <w:r w:rsidR="00AA18CB" w:rsidRPr="00871A11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7E9AFDF" w14:textId="205D2F0B" w:rsidR="00AA18CB" w:rsidRPr="00871A11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>vodio</w:t>
      </w:r>
      <w:r w:rsidRPr="00871A11">
        <w:rPr>
          <w:rFonts w:ascii="Times New Roman" w:eastAsia="Calibri" w:hAnsi="Times New Roman" w:cs="Times New Roman"/>
          <w:sz w:val="24"/>
          <w:szCs w:val="24"/>
        </w:rPr>
        <w:t>: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>Ivan Špoljarić</w:t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Pr="00871A11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</w:t>
      </w:r>
      <w:proofErr w:type="spellStart"/>
      <w:r w:rsidRPr="00871A11">
        <w:rPr>
          <w:rFonts w:ascii="Times New Roman" w:eastAsia="Calibri" w:hAnsi="Times New Roman" w:cs="Times New Roman"/>
          <w:b/>
          <w:sz w:val="24"/>
          <w:szCs w:val="24"/>
        </w:rPr>
        <w:t>Laginja</w:t>
      </w:r>
      <w:proofErr w:type="spellEnd"/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“  </w:t>
      </w:r>
    </w:p>
    <w:p w14:paraId="38873554" w14:textId="675ACE6B" w:rsidR="00AA18CB" w:rsidRPr="00AB7C50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48317B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  <w:r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615AB10" w14:textId="2BBE23AE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>KLASA:</w:t>
      </w:r>
      <w:r w:rsidR="00CF25DE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 w:rsidR="0088646A">
        <w:rPr>
          <w:rFonts w:ascii="Times New Roman" w:eastAsia="Calibri" w:hAnsi="Times New Roman" w:cs="Times New Roman"/>
          <w:sz w:val="24"/>
          <w:szCs w:val="24"/>
        </w:rPr>
        <w:t>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AB7C50">
        <w:rPr>
          <w:rFonts w:ascii="Times New Roman" w:eastAsia="Calibri" w:hAnsi="Times New Roman" w:cs="Times New Roman"/>
          <w:sz w:val="24"/>
          <w:szCs w:val="24"/>
        </w:rPr>
        <w:t>602</w:t>
      </w: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504C97" w14:textId="478893C9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251-13-11-1/006-</w:t>
      </w:r>
      <w:r w:rsidR="0088646A">
        <w:rPr>
          <w:rFonts w:ascii="Times New Roman" w:eastAsia="Calibri" w:hAnsi="Times New Roman" w:cs="Times New Roman"/>
          <w:sz w:val="24"/>
          <w:szCs w:val="24"/>
        </w:rPr>
        <w:t>24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5A79527C" w14:textId="1F44E8F6" w:rsidR="00B6355A" w:rsidRPr="00871A11" w:rsidRDefault="00AA18CB" w:rsidP="005C270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AB7C50">
        <w:rPr>
          <w:rFonts w:ascii="Times New Roman" w:eastAsia="Calibri" w:hAnsi="Times New Roman" w:cs="Times New Roman"/>
          <w:sz w:val="24"/>
          <w:szCs w:val="24"/>
        </w:rPr>
        <w:t>20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B7C50">
        <w:rPr>
          <w:rFonts w:ascii="Times New Roman" w:eastAsia="Calibri" w:hAnsi="Times New Roman" w:cs="Times New Roman"/>
          <w:sz w:val="24"/>
          <w:szCs w:val="24"/>
        </w:rPr>
        <w:t>ožujka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eastAsia="Calibri" w:hAnsi="Times New Roman" w:cs="Times New Roman"/>
          <w:sz w:val="24"/>
          <w:szCs w:val="24"/>
        </w:rPr>
        <w:t>202</w:t>
      </w:r>
      <w:r w:rsidR="005C270A" w:rsidRPr="00871A11">
        <w:rPr>
          <w:rFonts w:ascii="Times New Roman" w:eastAsia="Calibri" w:hAnsi="Times New Roman" w:cs="Times New Roman"/>
          <w:sz w:val="24"/>
          <w:szCs w:val="24"/>
        </w:rPr>
        <w:t>4</w:t>
      </w:r>
      <w:r w:rsidRPr="00871A1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B6355A" w:rsidRPr="0087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A4B48" w14:textId="77777777" w:rsidR="0049053E" w:rsidRDefault="0049053E" w:rsidP="00634B86">
      <w:pPr>
        <w:spacing w:after="0" w:line="240" w:lineRule="auto"/>
      </w:pPr>
      <w:r>
        <w:separator/>
      </w:r>
    </w:p>
  </w:endnote>
  <w:endnote w:type="continuationSeparator" w:id="0">
    <w:p w14:paraId="6D97E307" w14:textId="77777777" w:rsidR="0049053E" w:rsidRDefault="0049053E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D0CBC" w14:textId="77777777" w:rsidR="0049053E" w:rsidRDefault="0049053E" w:rsidP="00634B86">
      <w:pPr>
        <w:spacing w:after="0" w:line="240" w:lineRule="auto"/>
      </w:pPr>
      <w:r>
        <w:separator/>
      </w:r>
    </w:p>
  </w:footnote>
  <w:footnote w:type="continuationSeparator" w:id="0">
    <w:p w14:paraId="2C62B7E5" w14:textId="77777777" w:rsidR="0049053E" w:rsidRDefault="0049053E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85E91"/>
    <w:multiLevelType w:val="hybridMultilevel"/>
    <w:tmpl w:val="725460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700BE"/>
    <w:multiLevelType w:val="hybridMultilevel"/>
    <w:tmpl w:val="BEAC6A9C"/>
    <w:lvl w:ilvl="0" w:tplc="B0BA650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32"/>
  </w:num>
  <w:num w:numId="5">
    <w:abstractNumId w:val="7"/>
  </w:num>
  <w:num w:numId="6">
    <w:abstractNumId w:val="11"/>
  </w:num>
  <w:num w:numId="7">
    <w:abstractNumId w:val="5"/>
  </w:num>
  <w:num w:numId="8">
    <w:abstractNumId w:val="31"/>
  </w:num>
  <w:num w:numId="9">
    <w:abstractNumId w:val="26"/>
  </w:num>
  <w:num w:numId="10">
    <w:abstractNumId w:val="21"/>
  </w:num>
  <w:num w:numId="11">
    <w:abstractNumId w:val="16"/>
  </w:num>
  <w:num w:numId="12">
    <w:abstractNumId w:val="29"/>
  </w:num>
  <w:num w:numId="13">
    <w:abstractNumId w:val="14"/>
  </w:num>
  <w:num w:numId="14">
    <w:abstractNumId w:val="10"/>
  </w:num>
  <w:num w:numId="15">
    <w:abstractNumId w:val="15"/>
  </w:num>
  <w:num w:numId="16">
    <w:abstractNumId w:val="20"/>
  </w:num>
  <w:num w:numId="17">
    <w:abstractNumId w:val="27"/>
  </w:num>
  <w:num w:numId="18">
    <w:abstractNumId w:val="25"/>
  </w:num>
  <w:num w:numId="19">
    <w:abstractNumId w:val="4"/>
  </w:num>
  <w:num w:numId="20">
    <w:abstractNumId w:val="28"/>
  </w:num>
  <w:num w:numId="21">
    <w:abstractNumId w:val="24"/>
  </w:num>
  <w:num w:numId="22">
    <w:abstractNumId w:val="23"/>
  </w:num>
  <w:num w:numId="23">
    <w:abstractNumId w:val="6"/>
  </w:num>
  <w:num w:numId="24">
    <w:abstractNumId w:val="30"/>
  </w:num>
  <w:num w:numId="25">
    <w:abstractNumId w:val="2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8"/>
  </w:num>
  <w:num w:numId="29">
    <w:abstractNumId w:val="9"/>
  </w:num>
  <w:num w:numId="30">
    <w:abstractNumId w:val="12"/>
  </w:num>
  <w:num w:numId="31">
    <w:abstractNumId w:val="13"/>
  </w:num>
  <w:num w:numId="32">
    <w:abstractNumId w:val="17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A05CD"/>
    <w:rsid w:val="000F1443"/>
    <w:rsid w:val="001348AB"/>
    <w:rsid w:val="001619EC"/>
    <w:rsid w:val="001F0B75"/>
    <w:rsid w:val="0020444C"/>
    <w:rsid w:val="002220E0"/>
    <w:rsid w:val="00243887"/>
    <w:rsid w:val="00243D4D"/>
    <w:rsid w:val="002C1CDF"/>
    <w:rsid w:val="002C217C"/>
    <w:rsid w:val="003755F6"/>
    <w:rsid w:val="00375745"/>
    <w:rsid w:val="00381435"/>
    <w:rsid w:val="003F4472"/>
    <w:rsid w:val="003F6739"/>
    <w:rsid w:val="004641BE"/>
    <w:rsid w:val="0048317B"/>
    <w:rsid w:val="0049053E"/>
    <w:rsid w:val="004D78D7"/>
    <w:rsid w:val="005A0C1F"/>
    <w:rsid w:val="005B307F"/>
    <w:rsid w:val="005C270A"/>
    <w:rsid w:val="005C3828"/>
    <w:rsid w:val="005C3865"/>
    <w:rsid w:val="005D69A6"/>
    <w:rsid w:val="00604C43"/>
    <w:rsid w:val="00615031"/>
    <w:rsid w:val="00634B86"/>
    <w:rsid w:val="0068397D"/>
    <w:rsid w:val="006A4C84"/>
    <w:rsid w:val="0075656E"/>
    <w:rsid w:val="0076094A"/>
    <w:rsid w:val="00790D44"/>
    <w:rsid w:val="00796E97"/>
    <w:rsid w:val="007C1B34"/>
    <w:rsid w:val="007F7742"/>
    <w:rsid w:val="00844B9A"/>
    <w:rsid w:val="008549C2"/>
    <w:rsid w:val="00871A11"/>
    <w:rsid w:val="0088646A"/>
    <w:rsid w:val="008C3A14"/>
    <w:rsid w:val="00933E07"/>
    <w:rsid w:val="0093605E"/>
    <w:rsid w:val="009653F7"/>
    <w:rsid w:val="009A4BA3"/>
    <w:rsid w:val="009A6777"/>
    <w:rsid w:val="009C5E1C"/>
    <w:rsid w:val="009D0ADA"/>
    <w:rsid w:val="009F6954"/>
    <w:rsid w:val="00A578F7"/>
    <w:rsid w:val="00AA18CB"/>
    <w:rsid w:val="00AB0B97"/>
    <w:rsid w:val="00AB7C50"/>
    <w:rsid w:val="00AC2F87"/>
    <w:rsid w:val="00AC521D"/>
    <w:rsid w:val="00AE4AC2"/>
    <w:rsid w:val="00B42C6F"/>
    <w:rsid w:val="00B52305"/>
    <w:rsid w:val="00B6355A"/>
    <w:rsid w:val="00B83E95"/>
    <w:rsid w:val="00BF2820"/>
    <w:rsid w:val="00C54AEE"/>
    <w:rsid w:val="00CF25DE"/>
    <w:rsid w:val="00D01D1F"/>
    <w:rsid w:val="00DB48F1"/>
    <w:rsid w:val="00DC3458"/>
    <w:rsid w:val="00DE5185"/>
    <w:rsid w:val="00E308F7"/>
    <w:rsid w:val="00E5072B"/>
    <w:rsid w:val="00EB228D"/>
    <w:rsid w:val="00EC27FD"/>
    <w:rsid w:val="00F02467"/>
    <w:rsid w:val="00F0534D"/>
    <w:rsid w:val="00F525FA"/>
    <w:rsid w:val="00F554C7"/>
    <w:rsid w:val="00F61599"/>
    <w:rsid w:val="00F965A5"/>
    <w:rsid w:val="00FA5513"/>
    <w:rsid w:val="00FD0B76"/>
    <w:rsid w:val="00FD6E7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D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57</cp:revision>
  <cp:lastPrinted>2024-01-26T09:14:00Z</cp:lastPrinted>
  <dcterms:created xsi:type="dcterms:W3CDTF">2023-11-05T12:03:00Z</dcterms:created>
  <dcterms:modified xsi:type="dcterms:W3CDTF">2024-04-25T09:36:00Z</dcterms:modified>
</cp:coreProperties>
</file>