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5E" w:rsidRDefault="00057D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</w:t>
      </w:r>
    </w:p>
    <w:p w:rsidR="0083475E" w:rsidRDefault="00057D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sjednice Vijeća Mjesnog odbora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 xml:space="preserve"> 2a</w:t>
      </w:r>
    </w:p>
    <w:p w:rsidR="0083475E" w:rsidRDefault="00057D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održane 14. veljače 2022.</w:t>
      </w:r>
    </w:p>
    <w:p w:rsidR="0083475E" w:rsidRDefault="00057D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početkom u 18,00 sati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NAZOČNI ČLANOVI VIJEĆA: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 Matić, Ante </w:t>
      </w:r>
      <w:proofErr w:type="spellStart"/>
      <w:r>
        <w:rPr>
          <w:rFonts w:ascii="Times New Roman" w:hAnsi="Times New Roman" w:cs="Times New Roman"/>
        </w:rPr>
        <w:t>Maretić</w:t>
      </w:r>
      <w:proofErr w:type="spellEnd"/>
      <w:r>
        <w:rPr>
          <w:rFonts w:ascii="Times New Roman" w:hAnsi="Times New Roman" w:cs="Times New Roman"/>
        </w:rPr>
        <w:t>, Matej Crnković, Mirko Gluhak, Robert Šiško, Vesna Šiško i Marija Vuković.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Ivan Matić, predsjednik Vijeća.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 Ante </w:t>
      </w:r>
      <w:proofErr w:type="spellStart"/>
      <w:r>
        <w:rPr>
          <w:rFonts w:ascii="Times New Roman" w:hAnsi="Times New Roman" w:cs="Times New Roman"/>
        </w:rPr>
        <w:t>Maretić</w:t>
      </w:r>
      <w:proofErr w:type="spellEnd"/>
      <w:r>
        <w:rPr>
          <w:rFonts w:ascii="Times New Roman" w:hAnsi="Times New Roman" w:cs="Times New Roman"/>
        </w:rPr>
        <w:t>, potpredsjednik Vijeća.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nazočno 7 od ukupno 7 članova Vijeća, što znači da Vijeće može pravovaljano odlučivati, te otvara 9. sjednicu Vijeća Mjesnog odbor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>.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Bez rasprave,  </w:t>
      </w:r>
      <w:r>
        <w:rPr>
          <w:rFonts w:ascii="Times New Roman" w:hAnsi="Times New Roman" w:cs="Times New Roman"/>
          <w:i/>
        </w:rPr>
        <w:t xml:space="preserve">jednoglasno (7 „za“) </w:t>
      </w:r>
      <w:r>
        <w:rPr>
          <w:rFonts w:ascii="Times New Roman" w:hAnsi="Times New Roman" w:cs="Times New Roman"/>
        </w:rPr>
        <w:t xml:space="preserve"> Vijeće prihvaća tekst Zapisnika 8. sjednice, održane 10.  siječnja 2022., </w:t>
      </w:r>
      <w:r>
        <w:rPr>
          <w:rFonts w:ascii="Times New Roman" w:hAnsi="Times New Roman" w:cs="Times New Roman"/>
          <w:i/>
        </w:rPr>
        <w:t>bez izmjena.</w:t>
      </w:r>
    </w:p>
    <w:p w:rsidR="0083475E" w:rsidRDefault="0083475E">
      <w:pPr>
        <w:jc w:val="both"/>
        <w:rPr>
          <w:rFonts w:ascii="Times New Roman" w:hAnsi="Times New Roman" w:cs="Times New Roman"/>
          <w:i/>
        </w:rPr>
      </w:pPr>
    </w:p>
    <w:p w:rsidR="0083475E" w:rsidRDefault="00057D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daje na glasovanje dnevni red koji je upućen uz poziv za 9. sjednicu Vijeća Mjesnog odbora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>, dop</w:t>
      </w:r>
      <w:r>
        <w:rPr>
          <w:rFonts w:ascii="Times New Roman" w:hAnsi="Times New Roman" w:cs="Times New Roman"/>
        </w:rPr>
        <w:t>unjenu s jednom točkom dnevnog reda, nakon čega je predloženi dnevni red, jednoglasno prihvaćen (7 „za“) i glasi:</w:t>
      </w: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057D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DNEVNI RED</w:t>
      </w:r>
    </w:p>
    <w:p w:rsidR="0083475E" w:rsidRDefault="0083475E">
      <w:pPr>
        <w:jc w:val="both"/>
        <w:rPr>
          <w:rFonts w:ascii="Times New Roman" w:hAnsi="Times New Roman" w:cs="Times New Roman"/>
        </w:rPr>
      </w:pPr>
    </w:p>
    <w:p w:rsidR="0083475E" w:rsidRDefault="00057D4E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plana malih komunalnih akcija Mjesnog odbora </w:t>
      </w:r>
      <w:proofErr w:type="spellStart"/>
      <w:r>
        <w:rPr>
          <w:rFonts w:ascii="Times New Roman" w:hAnsi="Times New Roman"/>
        </w:rPr>
        <w:t>Trnovčica</w:t>
      </w:r>
      <w:proofErr w:type="spellEnd"/>
      <w:r>
        <w:rPr>
          <w:rFonts w:ascii="Times New Roman" w:hAnsi="Times New Roman"/>
        </w:rPr>
        <w:t xml:space="preserve"> u 2022. – </w:t>
      </w:r>
      <w:r>
        <w:rPr>
          <w:rFonts w:ascii="Times New Roman" w:hAnsi="Times New Roman"/>
          <w:i/>
        </w:rPr>
        <w:t>donošenje zaključka;</w:t>
      </w:r>
    </w:p>
    <w:p w:rsidR="0083475E" w:rsidRDefault="00057D4E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Prijedlozi radova na održavanju </w:t>
      </w:r>
      <w:r>
        <w:rPr>
          <w:rFonts w:ascii="Times New Roman" w:hAnsi="Times New Roman"/>
        </w:rPr>
        <w:t xml:space="preserve">nerazvrstanih cesta Mjesnog odbora </w:t>
      </w:r>
      <w:proofErr w:type="spellStart"/>
      <w:r>
        <w:rPr>
          <w:rFonts w:ascii="Times New Roman" w:hAnsi="Times New Roman"/>
        </w:rPr>
        <w:t>Trnovčica</w:t>
      </w:r>
      <w:proofErr w:type="spellEnd"/>
      <w:r>
        <w:rPr>
          <w:rFonts w:ascii="Times New Roman" w:hAnsi="Times New Roman"/>
        </w:rPr>
        <w:t xml:space="preserve"> u 2022. – </w:t>
      </w:r>
      <w:r>
        <w:rPr>
          <w:rFonts w:ascii="Times New Roman" w:hAnsi="Times New Roman"/>
          <w:i/>
        </w:rPr>
        <w:t>donošenje zaključka;</w:t>
      </w:r>
    </w:p>
    <w:p w:rsidR="0083475E" w:rsidRDefault="00057D4E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Prijedlozi radova na održavanju javnih zelenih površina Mjesnog odbora </w:t>
      </w:r>
      <w:proofErr w:type="spellStart"/>
      <w:r>
        <w:rPr>
          <w:rFonts w:ascii="Times New Roman" w:hAnsi="Times New Roman"/>
        </w:rPr>
        <w:t>Trnovčica</w:t>
      </w:r>
      <w:proofErr w:type="spellEnd"/>
      <w:r>
        <w:rPr>
          <w:rFonts w:ascii="Times New Roman" w:hAnsi="Times New Roman"/>
        </w:rPr>
        <w:t xml:space="preserve"> u 2022. – </w:t>
      </w:r>
      <w:r>
        <w:rPr>
          <w:rFonts w:ascii="Times New Roman" w:hAnsi="Times New Roman"/>
          <w:i/>
        </w:rPr>
        <w:t>donošenje zaključka;</w:t>
      </w:r>
    </w:p>
    <w:p w:rsidR="0083475E" w:rsidRDefault="00057D4E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utroška sredstava sa pozicije „Ostali nespomenuti rashodi </w:t>
      </w:r>
      <w:r>
        <w:rPr>
          <w:rFonts w:ascii="Times New Roman" w:hAnsi="Times New Roman"/>
        </w:rPr>
        <w:t xml:space="preserve">poslovanja“ u 2022. – </w:t>
      </w:r>
      <w:r>
        <w:rPr>
          <w:rFonts w:ascii="Times New Roman" w:hAnsi="Times New Roman"/>
          <w:i/>
        </w:rPr>
        <w:t>donošenje zaključka;</w:t>
      </w:r>
    </w:p>
    <w:p w:rsidR="0083475E" w:rsidRDefault="00057D4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lokacija za postavljanje zvona za Advent 2022. – </w:t>
      </w:r>
      <w:r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83475E" w:rsidRDefault="00057D4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Postavljanje znakova zabrane uvođenja kućnih ljubimaca u prostor školskog dvorišta Osnovne škole Antuna Branka Šimića i u prostor neposredno oko školskog dvorišta  – </w:t>
      </w:r>
      <w:r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83475E" w:rsidRDefault="00057D4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stanju i tijeku radova na rekonstrukciji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Krotovica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83475E" w:rsidRDefault="00057D4E">
      <w:pPr>
        <w:pStyle w:val="Obinitek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bookmarkStart w:id="0" w:name="__DdeLink__284_11021722"/>
      <w:r>
        <w:rPr>
          <w:rFonts w:ascii="Times New Roman" w:hAnsi="Times New Roman" w:cs="Times New Roman"/>
          <w:sz w:val="24"/>
          <w:szCs w:val="24"/>
        </w:rPr>
        <w:t>Postavljanje prometnog znaka u ulici Izidora Poljaka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:rsidR="0083475E" w:rsidRDefault="00057D4E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Pitanja i prijedlozi i obavijesti.</w:t>
      </w:r>
    </w:p>
    <w:p w:rsidR="0083475E" w:rsidRDefault="0083475E">
      <w:pPr>
        <w:rPr>
          <w:rFonts w:ascii="Times New Roman" w:hAnsi="Times New Roman" w:cs="Times New Roman"/>
          <w:color w:val="212121"/>
        </w:rPr>
      </w:pPr>
    </w:p>
    <w:p w:rsidR="0083475E" w:rsidRDefault="00057D4E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1.</w:t>
      </w:r>
      <w:r>
        <w:rPr>
          <w:rFonts w:ascii="Times New Roman" w:hAnsi="Times New Roman" w:cs="Times New Roman"/>
          <w:b/>
          <w:bCs/>
        </w:rPr>
        <w:tab/>
        <w:t xml:space="preserve">Plan malih komunalnih akcija Mjesnog odbora </w:t>
      </w:r>
      <w:proofErr w:type="spellStart"/>
      <w:r>
        <w:rPr>
          <w:rFonts w:ascii="Times New Roman" w:hAnsi="Times New Roman" w:cs="Times New Roman"/>
          <w:b/>
          <w:bCs/>
        </w:rPr>
        <w:t>Trnov</w:t>
      </w:r>
      <w:r>
        <w:rPr>
          <w:rFonts w:ascii="Times New Roman" w:hAnsi="Times New Roman"/>
          <w:b/>
          <w:bCs/>
        </w:rPr>
        <w:t>čica</w:t>
      </w:r>
      <w:proofErr w:type="spellEnd"/>
      <w:r>
        <w:rPr>
          <w:rFonts w:ascii="Times New Roman" w:hAnsi="Times New Roman"/>
          <w:b/>
          <w:bCs/>
        </w:rPr>
        <w:t xml:space="preserve"> u 2022. godini</w:t>
      </w:r>
    </w:p>
    <w:p w:rsidR="0083475E" w:rsidRDefault="0083475E">
      <w:pPr>
        <w:rPr>
          <w:rFonts w:ascii="Times New Roman" w:hAnsi="Times New Roman" w:cs="Times New Roman"/>
          <w:b/>
          <w:bCs/>
        </w:rPr>
      </w:pP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057D4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Predsjednik uvodno obrazlaže temu, a nakon </w:t>
      </w:r>
      <w:r>
        <w:rPr>
          <w:rFonts w:ascii="Times New Roman" w:hAnsi="Times New Roman" w:cs="Times New Roman"/>
          <w:bCs/>
        </w:rPr>
        <w:t>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ZAKLJUČAK</w:t>
      </w:r>
    </w:p>
    <w:p w:rsidR="0083475E" w:rsidRDefault="0083475E">
      <w:pPr>
        <w:jc w:val="center"/>
        <w:rPr>
          <w:rFonts w:ascii="Times New Roman" w:hAnsi="Times New Roman" w:cs="Times New Roman"/>
        </w:rPr>
      </w:pPr>
    </w:p>
    <w:p w:rsidR="0083475E" w:rsidRDefault="0083475E">
      <w:pPr>
        <w:ind w:left="142"/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Vijeće donosi </w:t>
      </w:r>
      <w:r>
        <w:rPr>
          <w:rFonts w:ascii="Times New Roman" w:hAnsi="Times New Roman" w:cs="Times New Roman"/>
        </w:rPr>
        <w:t xml:space="preserve">Plan malih komunalnih akcija Mjesnog odbora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 xml:space="preserve"> u 2022. godini, koji je sastavni dio ovoga zapisnika.</w:t>
      </w: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83475E">
      <w:pPr>
        <w:jc w:val="center"/>
        <w:rPr>
          <w:rFonts w:ascii="Times New Roman" w:hAnsi="Times New Roman" w:cs="Times New Roman"/>
          <w:b/>
          <w:lang w:eastAsia="en-US"/>
        </w:rPr>
      </w:pPr>
    </w:p>
    <w:p w:rsidR="0083475E" w:rsidRDefault="00057D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2.</w:t>
      </w:r>
      <w:r>
        <w:rPr>
          <w:rFonts w:ascii="Times New Roman" w:hAnsi="Times New Roman" w:cs="Times New Roman"/>
          <w:b/>
        </w:rPr>
        <w:tab/>
        <w:t>Prijedlozi radova na održavanju nera</w:t>
      </w:r>
      <w:r>
        <w:rPr>
          <w:rFonts w:ascii="Times New Roman" w:hAnsi="Times New Roman" w:cs="Times New Roman"/>
          <w:b/>
        </w:rPr>
        <w:t xml:space="preserve">zvrstanih cesta Mjesnog odbora </w:t>
      </w:r>
      <w:proofErr w:type="spellStart"/>
      <w:r>
        <w:rPr>
          <w:rFonts w:ascii="Times New Roman" w:hAnsi="Times New Roman" w:cs="Times New Roman"/>
          <w:b/>
        </w:rPr>
        <w:t>Trnovčica</w:t>
      </w:r>
      <w:proofErr w:type="spellEnd"/>
      <w:r>
        <w:rPr>
          <w:rFonts w:ascii="Times New Roman" w:hAnsi="Times New Roman" w:cs="Times New Roman"/>
          <w:b/>
        </w:rPr>
        <w:t xml:space="preserve"> u 2022. godini.</w:t>
      </w: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Predsjednik uvodno obrazlaže temu, a nakon 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</w:rPr>
      </w:pPr>
    </w:p>
    <w:p w:rsidR="0083475E" w:rsidRDefault="0083475E">
      <w:pPr>
        <w:ind w:left="142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lang w:eastAsia="en-US"/>
        </w:rPr>
        <w:t xml:space="preserve">Vijeće prihvaća </w:t>
      </w:r>
      <w:r>
        <w:rPr>
          <w:rFonts w:ascii="Times New Roman" w:hAnsi="Times New Roman" w:cs="Times New Roman"/>
          <w:lang w:eastAsia="en-US"/>
        </w:rPr>
        <w:t xml:space="preserve">Prijedloge radova na održavanju nerazvrstanih </w:t>
      </w:r>
      <w:r>
        <w:rPr>
          <w:rFonts w:ascii="Times New Roman" w:hAnsi="Times New Roman" w:cs="Times New Roman"/>
          <w:lang w:eastAsia="en-US"/>
        </w:rPr>
        <w:t xml:space="preserve">cesta Mjesnog odbora </w:t>
      </w:r>
      <w:proofErr w:type="spellStart"/>
      <w:r>
        <w:rPr>
          <w:rFonts w:ascii="Times New Roman" w:hAnsi="Times New Roman" w:cs="Times New Roman"/>
          <w:lang w:eastAsia="en-US"/>
        </w:rPr>
        <w:t>Trnovčica</w:t>
      </w:r>
      <w:proofErr w:type="spellEnd"/>
      <w:r>
        <w:rPr>
          <w:rFonts w:ascii="Times New Roman" w:hAnsi="Times New Roman" w:cs="Times New Roman"/>
          <w:lang w:eastAsia="en-US"/>
        </w:rPr>
        <w:t xml:space="preserve"> u 2022. godini, koji su sastavni dio ovoga zapisnika.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3.</w:t>
      </w:r>
      <w:r>
        <w:rPr>
          <w:rFonts w:ascii="Times New Roman" w:hAnsi="Times New Roman" w:cs="Times New Roman"/>
          <w:b/>
        </w:rPr>
        <w:tab/>
        <w:t xml:space="preserve">Prijedlozi radova na </w:t>
      </w:r>
      <w:r>
        <w:rPr>
          <w:rFonts w:ascii="Times New Roman" w:hAnsi="Times New Roman" w:cs="Times New Roman"/>
          <w:b/>
          <w:bCs/>
        </w:rPr>
        <w:t>odr</w:t>
      </w:r>
      <w:r>
        <w:rPr>
          <w:rFonts w:ascii="Times New Roman" w:hAnsi="Times New Roman"/>
          <w:b/>
          <w:bCs/>
        </w:rPr>
        <w:t xml:space="preserve">žavanju javnih zelenih površina Mjesnog odbora </w:t>
      </w:r>
      <w:proofErr w:type="spellStart"/>
      <w:r>
        <w:rPr>
          <w:rFonts w:ascii="Times New Roman" w:hAnsi="Times New Roman"/>
          <w:b/>
          <w:bCs/>
        </w:rPr>
        <w:t>Trnovčica</w:t>
      </w:r>
      <w:proofErr w:type="spellEnd"/>
      <w:r>
        <w:rPr>
          <w:rFonts w:ascii="Times New Roman" w:hAnsi="Times New Roman"/>
          <w:b/>
          <w:bCs/>
        </w:rPr>
        <w:t xml:space="preserve"> u 2022. godini.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Predsjednik uvodno obrazlaže temu, a nakon toga svi članovi sudj</w:t>
      </w:r>
      <w:r>
        <w:rPr>
          <w:rFonts w:ascii="Times New Roman" w:hAnsi="Times New Roman" w:cs="Times New Roman"/>
          <w:bCs/>
        </w:rPr>
        <w:t>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bookmarkStart w:id="1" w:name="_Hlk83998458"/>
      <w:bookmarkEnd w:id="1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lang w:eastAsia="en-US"/>
        </w:rPr>
        <w:t xml:space="preserve">Vijeće prihvaća </w:t>
      </w:r>
      <w:r>
        <w:rPr>
          <w:rFonts w:ascii="Times New Roman" w:hAnsi="Times New Roman" w:cs="Times New Roman"/>
          <w:lang w:eastAsia="en-US"/>
        </w:rPr>
        <w:t xml:space="preserve">Prijedloge radova na održavanju javnih zelenih površina Mjesnog odbora </w:t>
      </w:r>
      <w:proofErr w:type="spellStart"/>
      <w:r>
        <w:rPr>
          <w:rFonts w:ascii="Times New Roman" w:hAnsi="Times New Roman" w:cs="Times New Roman"/>
          <w:lang w:eastAsia="en-US"/>
        </w:rPr>
        <w:t>Trnovčica</w:t>
      </w:r>
      <w:proofErr w:type="spellEnd"/>
      <w:r>
        <w:rPr>
          <w:rFonts w:ascii="Times New Roman" w:hAnsi="Times New Roman" w:cs="Times New Roman"/>
          <w:lang w:eastAsia="en-US"/>
        </w:rPr>
        <w:t xml:space="preserve"> u 2022. godini, koji su sastavni dio ovoga zapisnika.</w:t>
      </w:r>
    </w:p>
    <w:p w:rsidR="0083475E" w:rsidRDefault="0083475E">
      <w:pPr>
        <w:jc w:val="both"/>
        <w:rPr>
          <w:rFonts w:ascii="Times New Roman" w:hAnsi="Times New Roman" w:cs="Times New Roman"/>
          <w:lang w:eastAsia="en-US"/>
        </w:rPr>
      </w:pPr>
    </w:p>
    <w:p w:rsidR="0083475E" w:rsidRDefault="0083475E">
      <w:pPr>
        <w:jc w:val="both"/>
        <w:rPr>
          <w:rFonts w:ascii="Times New Roman" w:hAnsi="Times New Roman" w:cs="Times New Roman"/>
          <w:lang w:eastAsia="en-US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4.</w:t>
      </w:r>
      <w:r>
        <w:rPr>
          <w:rFonts w:ascii="Times New Roman" w:hAnsi="Times New Roman" w:cs="Times New Roman"/>
          <w:b/>
        </w:rPr>
        <w:tab/>
        <w:t xml:space="preserve">Prijedlog utroška sredstava </w:t>
      </w:r>
      <w:r>
        <w:rPr>
          <w:rFonts w:ascii="Times New Roman" w:hAnsi="Times New Roman" w:cs="Times New Roman"/>
          <w:b/>
        </w:rPr>
        <w:t xml:space="preserve">sa pozicije „Ostali nespomenuti rashodi poslovanja“ u 2022. </w:t>
      </w:r>
      <w:r>
        <w:rPr>
          <w:rFonts w:ascii="Times New Roman" w:hAnsi="Times New Roman"/>
          <w:b/>
          <w:bCs/>
        </w:rPr>
        <w:t xml:space="preserve"> godini.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Predsjednik uvodno obrazlaže temu, a nakon 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bookmarkStart w:id="2" w:name="_Hlk839984581"/>
      <w:bookmarkEnd w:id="2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rPr>
          <w:rFonts w:ascii="Times New Roman" w:hAnsi="Times New Roman"/>
        </w:rPr>
      </w:pPr>
    </w:p>
    <w:p w:rsidR="0083475E" w:rsidRDefault="0083475E">
      <w:pPr>
        <w:jc w:val="both"/>
        <w:rPr>
          <w:rFonts w:ascii="Times New Roman" w:hAnsi="Times New Roman"/>
        </w:rPr>
      </w:pPr>
    </w:p>
    <w:p w:rsidR="0083475E" w:rsidRDefault="00057D4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ZAKLJUČAK</w:t>
      </w:r>
    </w:p>
    <w:p w:rsidR="0083475E" w:rsidRDefault="00057D4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 prijedlogu utroška sredstava sa pozicije</w:t>
      </w:r>
    </w:p>
    <w:p w:rsidR="0083475E" w:rsidRDefault="00057D4E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„Ostali </w:t>
      </w:r>
      <w:r>
        <w:rPr>
          <w:rFonts w:ascii="Times New Roman" w:hAnsi="Times New Roman" w:cs="Times New Roman"/>
        </w:rPr>
        <w:t>nespomenuti rashodi poslovanja“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Trnovčica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poziciji 268-3299 za 2022. ima 8.400,00 kn.</w:t>
      </w:r>
    </w:p>
    <w:p w:rsidR="0083475E" w:rsidRDefault="0083475E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75E" w:rsidRDefault="00057D4E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Trnovčica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utrošak sredstava iz točke 1. ovog Zaključka na sljedeći način:</w:t>
      </w:r>
    </w:p>
    <w:p w:rsidR="0083475E" w:rsidRDefault="0083475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75E" w:rsidRDefault="00057D4E">
      <w:pPr>
        <w:pStyle w:val="Bezproreda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za javnu nabavu toaletnog papira u</w:t>
      </w:r>
      <w:r>
        <w:rPr>
          <w:rFonts w:ascii="Times New Roman" w:hAnsi="Times New Roman" w:cs="Times New Roman"/>
          <w:sz w:val="24"/>
          <w:szCs w:val="24"/>
        </w:rPr>
        <w:t xml:space="preserve"> iznosu od 1.500,00 kuna (oko 700 rola toaletnog papira);</w:t>
      </w:r>
    </w:p>
    <w:p w:rsidR="0083475E" w:rsidRDefault="00057D4E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za javnu nabavu sredstava za čišćenje sanitarnih čvorova u iznosu od 700,00 kuna (oko 20 litara);</w:t>
      </w:r>
    </w:p>
    <w:p w:rsidR="0083475E" w:rsidRDefault="00057D4E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za javnu nabavu sredstava za čišćenje podova (keramičkih pločica i parketa) u iznosu od 900,00</w:t>
      </w:r>
      <w:r>
        <w:rPr>
          <w:rFonts w:ascii="Times New Roman" w:hAnsi="Times New Roman" w:cs="Times New Roman"/>
          <w:sz w:val="24"/>
          <w:szCs w:val="24"/>
        </w:rPr>
        <w:t xml:space="preserve"> kuna (oko 35 litara);</w:t>
      </w:r>
    </w:p>
    <w:p w:rsidR="0083475E" w:rsidRDefault="00057D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sredstvo za pranje zavjesa u iznosu od 200,00 kuna (10 kilograma);</w:t>
      </w:r>
    </w:p>
    <w:p w:rsidR="0083475E" w:rsidRDefault="00057D4E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za javnu nabavu tonera za printer HP u iznosu od 1.500,00 kuna (2 komada);</w:t>
      </w:r>
    </w:p>
    <w:p w:rsidR="0083475E" w:rsidRDefault="00057D4E">
      <w:pPr>
        <w:pStyle w:val="Bezproreda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za javnu nabavu lampaša za groblje u iznosu od 300,00 kuna (30 komada);</w:t>
      </w:r>
    </w:p>
    <w:p w:rsidR="0083475E" w:rsidRDefault="00057D4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za javn</w:t>
      </w:r>
      <w:r>
        <w:rPr>
          <w:rFonts w:ascii="Times New Roman" w:hAnsi="Times New Roman" w:cs="Times New Roman"/>
          <w:sz w:val="24"/>
          <w:szCs w:val="24"/>
        </w:rPr>
        <w:t>u nabavu p</w:t>
      </w:r>
      <w:r>
        <w:rPr>
          <w:rFonts w:ascii="Times New Roman" w:hAnsi="Times New Roman" w:cs="Times New Roman"/>
          <w:color w:val="454545"/>
          <w:sz w:val="24"/>
          <w:szCs w:val="24"/>
        </w:rPr>
        <w:t xml:space="preserve">apira za </w:t>
      </w:r>
      <w:proofErr w:type="spellStart"/>
      <w:r>
        <w:rPr>
          <w:rFonts w:ascii="Times New Roman" w:hAnsi="Times New Roman" w:cs="Times New Roman"/>
          <w:color w:val="454545"/>
          <w:sz w:val="24"/>
          <w:szCs w:val="24"/>
        </w:rPr>
        <w:t>printanje</w:t>
      </w:r>
      <w:proofErr w:type="spellEnd"/>
      <w:r>
        <w:rPr>
          <w:rFonts w:ascii="Times New Roman" w:hAnsi="Times New Roman" w:cs="Times New Roman"/>
          <w:color w:val="454545"/>
          <w:sz w:val="24"/>
          <w:szCs w:val="24"/>
        </w:rPr>
        <w:t xml:space="preserve"> A4 80 g/m² u iznosu od 300,00 kuna za 4000 listova;</w:t>
      </w:r>
    </w:p>
    <w:p w:rsidR="0083475E" w:rsidRDefault="00057D4E">
      <w:pPr>
        <w:pStyle w:val="Bezproreda"/>
        <w:rPr>
          <w:rFonts w:ascii="Times New Roman" w:hAnsi="Times New Roman" w:cs="Times New Roman"/>
          <w:color w:val="454545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ab/>
        <w:t>- za javnu nabavu uredske klamerice u iznosu od 100,00 kuna (1 komad);</w:t>
      </w:r>
    </w:p>
    <w:p w:rsidR="0083475E" w:rsidRDefault="00057D4E">
      <w:pPr>
        <w:pStyle w:val="Bezproreda"/>
        <w:rPr>
          <w:rFonts w:ascii="Times New Roman" w:hAnsi="Times New Roman" w:cs="Times New Roman"/>
          <w:color w:val="454545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ab/>
        <w:t>- za javnu nabavu blokova za bilješke u iznosu od 100,00 kuna (10 komada);</w:t>
      </w:r>
    </w:p>
    <w:p w:rsidR="0083475E" w:rsidRDefault="00057D4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ab/>
        <w:t>- za javnu nabavu kemijski</w:t>
      </w:r>
      <w:r>
        <w:rPr>
          <w:rFonts w:ascii="Times New Roman" w:hAnsi="Times New Roman" w:cs="Times New Roman"/>
          <w:color w:val="454545"/>
          <w:sz w:val="24"/>
          <w:szCs w:val="24"/>
        </w:rPr>
        <w:t>h olovaka u iznosu od 200,00 kuna (40 komada);</w:t>
      </w:r>
    </w:p>
    <w:p w:rsidR="0083475E" w:rsidRDefault="00057D4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ab/>
        <w:t xml:space="preserve">- za </w:t>
      </w:r>
      <w:proofErr w:type="spellStart"/>
      <w:r>
        <w:rPr>
          <w:rFonts w:ascii="Times New Roman" w:hAnsi="Times New Roman" w:cs="Times New Roman"/>
          <w:color w:val="454545"/>
          <w:sz w:val="24"/>
          <w:szCs w:val="24"/>
        </w:rPr>
        <w:t>javnuj</w:t>
      </w:r>
      <w:proofErr w:type="spellEnd"/>
      <w:r>
        <w:rPr>
          <w:rFonts w:ascii="Times New Roman" w:hAnsi="Times New Roman" w:cs="Times New Roman"/>
          <w:color w:val="454545"/>
          <w:sz w:val="24"/>
          <w:szCs w:val="24"/>
        </w:rPr>
        <w:t xml:space="preserve"> nabavu kartonskih fascikala u iznosu od 100,00 kuna (10 komada);</w:t>
      </w:r>
    </w:p>
    <w:p w:rsidR="0083475E" w:rsidRDefault="00057D4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454545"/>
          <w:sz w:val="24"/>
          <w:szCs w:val="24"/>
        </w:rPr>
        <w:tab/>
        <w:t>- za javnu nabavu metalnog stalka, odnosno d</w:t>
      </w:r>
      <w:r>
        <w:rPr>
          <w:rFonts w:ascii="Times New Roman" w:hAnsi="Times New Roman" w:cs="Times New Roman"/>
          <w:color w:val="000000"/>
          <w:sz w:val="24"/>
          <w:szCs w:val="24"/>
        </w:rPr>
        <w:t>ržača za bicikle izrađenog od materijala koji garantira otpornost na sve atmosferske u</w:t>
      </w:r>
      <w:r>
        <w:rPr>
          <w:rFonts w:ascii="Times New Roman" w:hAnsi="Times New Roman" w:cs="Times New Roman"/>
          <w:color w:val="000000"/>
          <w:sz w:val="24"/>
          <w:szCs w:val="24"/>
        </w:rPr>
        <w:t>vjete</w:t>
      </w:r>
      <w:r>
        <w:rPr>
          <w:rFonts w:ascii="Times New Roman" w:hAnsi="Times New Roman" w:cs="Times New Roman"/>
          <w:color w:val="454545"/>
          <w:sz w:val="24"/>
          <w:szCs w:val="24"/>
        </w:rPr>
        <w:t xml:space="preserve"> za odlaganje ukupno 20 bicikala u iznosu od 2.500,00 kuna.</w:t>
      </w:r>
    </w:p>
    <w:p w:rsidR="0083475E" w:rsidRDefault="00057D4E">
      <w:pPr>
        <w:numPr>
          <w:ilvl w:val="0"/>
          <w:numId w:val="2"/>
        </w:numPr>
        <w:tabs>
          <w:tab w:val="left" w:pos="426"/>
        </w:tabs>
        <w:rPr>
          <w:rFonts w:ascii="Times New Roman" w:hAnsi="Times New Roman"/>
        </w:rPr>
      </w:pPr>
      <w:r>
        <w:rPr>
          <w:rFonts w:ascii="Times New Roman" w:hAnsi="Times New Roman"/>
        </w:rPr>
        <w:t>Ovaj će Zaključak biti dostavljen Gradskom uredu za mjesnu samoupravu, civilnu zaštitu i sigurnost.</w:t>
      </w:r>
    </w:p>
    <w:p w:rsidR="0083475E" w:rsidRDefault="0083475E">
      <w:pPr>
        <w:jc w:val="both"/>
        <w:rPr>
          <w:rFonts w:ascii="Times New Roman" w:hAnsi="Times New Roman" w:cs="Times New Roman"/>
          <w:bCs/>
          <w:lang w:eastAsia="en-US"/>
        </w:rPr>
      </w:pP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5.</w:t>
      </w:r>
      <w:r>
        <w:rPr>
          <w:rFonts w:ascii="Times New Roman" w:hAnsi="Times New Roman" w:cs="Times New Roman"/>
          <w:b/>
        </w:rPr>
        <w:tab/>
        <w:t>Prijedlog lokacija za postavljanje zvona za Advent 2022. godine</w:t>
      </w:r>
      <w:r>
        <w:rPr>
          <w:rFonts w:ascii="Times New Roman" w:hAnsi="Times New Roman"/>
          <w:b/>
          <w:bCs/>
        </w:rPr>
        <w:t>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Predsjednik </w:t>
      </w:r>
      <w:r>
        <w:rPr>
          <w:rFonts w:ascii="Times New Roman" w:hAnsi="Times New Roman" w:cs="Times New Roman"/>
          <w:bCs/>
        </w:rPr>
        <w:t>uvodno obrazlaže temu, a nakon 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bookmarkStart w:id="3" w:name="_Hlk839984582"/>
      <w:bookmarkEnd w:id="3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lang w:eastAsia="en-US"/>
        </w:rPr>
        <w:t xml:space="preserve">Vijeće predlaže sljedeće lokacije za postavljanje zvona za Advent 2022. godine na području Mjesnog odbora </w:t>
      </w:r>
      <w:proofErr w:type="spellStart"/>
      <w:r>
        <w:rPr>
          <w:rFonts w:ascii="Times New Roman" w:hAnsi="Times New Roman" w:cs="Times New Roman"/>
          <w:bCs/>
          <w:lang w:eastAsia="en-US"/>
        </w:rPr>
        <w:t>Trnovčica</w:t>
      </w:r>
      <w:proofErr w:type="spellEnd"/>
      <w:r>
        <w:rPr>
          <w:rFonts w:ascii="Times New Roman" w:hAnsi="Times New Roman" w:cs="Times New Roman"/>
          <w:bCs/>
          <w:lang w:eastAsia="en-US"/>
        </w:rPr>
        <w:t>:</w:t>
      </w:r>
    </w:p>
    <w:p w:rsidR="0083475E" w:rsidRDefault="0083475E">
      <w:pPr>
        <w:widowControl/>
        <w:rPr>
          <w:rFonts w:ascii="Times New Roman" w:hAnsi="Times New Roman"/>
          <w:color w:val="222222"/>
        </w:rPr>
      </w:pPr>
    </w:p>
    <w:p w:rsidR="0083475E" w:rsidRDefault="00057D4E">
      <w:pPr>
        <w:widowControl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- Park poginulih d</w:t>
      </w:r>
      <w:r>
        <w:rPr>
          <w:rFonts w:ascii="Times New Roman" w:hAnsi="Times New Roman"/>
          <w:color w:val="222222"/>
        </w:rPr>
        <w:t xml:space="preserve">ragovoljaca </w:t>
      </w:r>
      <w:proofErr w:type="spellStart"/>
      <w:r>
        <w:rPr>
          <w:rFonts w:ascii="Times New Roman" w:hAnsi="Times New Roman"/>
          <w:color w:val="222222"/>
        </w:rPr>
        <w:t>Trnovčice</w:t>
      </w:r>
      <w:proofErr w:type="spellEnd"/>
      <w:r>
        <w:rPr>
          <w:rFonts w:ascii="Times New Roman" w:hAnsi="Times New Roman"/>
          <w:color w:val="222222"/>
        </w:rPr>
        <w:t xml:space="preserve"> i to posebno dio prema župnoj crkvi Blažene Djevice Marija Majke Crkve i svetog Maksimilijana </w:t>
      </w:r>
      <w:proofErr w:type="spellStart"/>
      <w:r>
        <w:rPr>
          <w:rFonts w:ascii="Times New Roman" w:hAnsi="Times New Roman"/>
          <w:color w:val="222222"/>
        </w:rPr>
        <w:t>Kolbea</w:t>
      </w:r>
      <w:proofErr w:type="spellEnd"/>
      <w:r>
        <w:rPr>
          <w:rFonts w:ascii="Times New Roman" w:hAnsi="Times New Roman"/>
          <w:color w:val="222222"/>
        </w:rPr>
        <w:t xml:space="preserve"> u </w:t>
      </w:r>
      <w:proofErr w:type="spellStart"/>
      <w:r>
        <w:rPr>
          <w:rFonts w:ascii="Times New Roman" w:hAnsi="Times New Roman"/>
          <w:color w:val="222222"/>
        </w:rPr>
        <w:t>Trnovčici</w:t>
      </w:r>
      <w:proofErr w:type="spellEnd"/>
      <w:r>
        <w:rPr>
          <w:rFonts w:ascii="Times New Roman" w:hAnsi="Times New Roman"/>
          <w:color w:val="222222"/>
        </w:rPr>
        <w:t>;</w:t>
      </w:r>
    </w:p>
    <w:p w:rsidR="0083475E" w:rsidRDefault="00057D4E">
      <w:pPr>
        <w:widowControl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- uzduž ulice </w:t>
      </w:r>
      <w:proofErr w:type="spellStart"/>
      <w:r>
        <w:rPr>
          <w:rFonts w:ascii="Times New Roman" w:hAnsi="Times New Roman"/>
          <w:color w:val="222222"/>
        </w:rPr>
        <w:t>Trnovčica</w:t>
      </w:r>
      <w:proofErr w:type="spellEnd"/>
      <w:r>
        <w:rPr>
          <w:rFonts w:ascii="Times New Roman" w:hAnsi="Times New Roman"/>
          <w:color w:val="222222"/>
        </w:rPr>
        <w:t>;</w:t>
      </w:r>
    </w:p>
    <w:p w:rsidR="0083475E" w:rsidRDefault="00057D4E">
      <w:pPr>
        <w:widowControl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- </w:t>
      </w:r>
      <w:proofErr w:type="spellStart"/>
      <w:r>
        <w:rPr>
          <w:rFonts w:ascii="Times New Roman" w:hAnsi="Times New Roman"/>
          <w:color w:val="222222"/>
        </w:rPr>
        <w:t>uzdruž</w:t>
      </w:r>
      <w:proofErr w:type="spellEnd"/>
      <w:r>
        <w:rPr>
          <w:rFonts w:ascii="Times New Roman" w:hAnsi="Times New Roman"/>
          <w:color w:val="222222"/>
        </w:rPr>
        <w:t xml:space="preserve"> ulice Josipa </w:t>
      </w:r>
      <w:proofErr w:type="spellStart"/>
      <w:r>
        <w:rPr>
          <w:rFonts w:ascii="Times New Roman" w:hAnsi="Times New Roman"/>
          <w:color w:val="222222"/>
        </w:rPr>
        <w:t>Stadlera</w:t>
      </w:r>
      <w:proofErr w:type="spellEnd"/>
      <w:r>
        <w:rPr>
          <w:rFonts w:ascii="Times New Roman" w:hAnsi="Times New Roman"/>
          <w:color w:val="222222"/>
        </w:rPr>
        <w:t>;</w:t>
      </w:r>
    </w:p>
    <w:p w:rsidR="0083475E" w:rsidRDefault="00057D4E">
      <w:pPr>
        <w:widowControl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- uzduž ulice Klin i</w:t>
      </w:r>
    </w:p>
    <w:p w:rsidR="0083475E" w:rsidRDefault="00057D4E">
      <w:pPr>
        <w:widowControl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- uzduž ulice </w:t>
      </w:r>
      <w:proofErr w:type="spellStart"/>
      <w:r>
        <w:rPr>
          <w:rFonts w:ascii="Times New Roman" w:hAnsi="Times New Roman"/>
          <w:color w:val="222222"/>
        </w:rPr>
        <w:t>Krotovica</w:t>
      </w:r>
      <w:proofErr w:type="spellEnd"/>
      <w:r>
        <w:rPr>
          <w:rFonts w:ascii="Times New Roman" w:hAnsi="Times New Roman"/>
          <w:color w:val="222222"/>
        </w:rPr>
        <w:t xml:space="preserve"> (prema Osnovnoj </w:t>
      </w:r>
      <w:r>
        <w:rPr>
          <w:rFonts w:ascii="Times New Roman" w:hAnsi="Times New Roman"/>
          <w:color w:val="222222"/>
        </w:rPr>
        <w:t xml:space="preserve">školi Antuna Branka Šimića u </w:t>
      </w:r>
      <w:proofErr w:type="spellStart"/>
      <w:r>
        <w:rPr>
          <w:rFonts w:ascii="Times New Roman" w:hAnsi="Times New Roman"/>
          <w:color w:val="222222"/>
        </w:rPr>
        <w:t>Trnovčici</w:t>
      </w:r>
      <w:proofErr w:type="spellEnd"/>
      <w:r>
        <w:rPr>
          <w:rFonts w:ascii="Times New Roman" w:hAnsi="Times New Roman"/>
          <w:color w:val="222222"/>
        </w:rPr>
        <w:t>).</w:t>
      </w:r>
    </w:p>
    <w:p w:rsidR="0083475E" w:rsidRDefault="0083475E">
      <w:pPr>
        <w:jc w:val="both"/>
        <w:rPr>
          <w:rFonts w:ascii="Times New Roman" w:hAnsi="Times New Roman" w:cs="Times New Roman"/>
          <w:bCs/>
          <w:lang w:eastAsia="en-US"/>
        </w:rPr>
      </w:pP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6.</w:t>
      </w:r>
      <w:r>
        <w:rPr>
          <w:rFonts w:ascii="Times New Roman" w:hAnsi="Times New Roman" w:cs="Times New Roman"/>
          <w:b/>
        </w:rPr>
        <w:tab/>
        <w:t>Postavljanje znakova zabrane uvođenja kućnih ljubimaca u prostor školskog dvorišta Osnovne škole Antuna Branka Šimića i u prostor neposredno oko školskog dvorišta</w:t>
      </w:r>
      <w:r>
        <w:rPr>
          <w:rFonts w:ascii="Times New Roman" w:hAnsi="Times New Roman"/>
          <w:b/>
          <w:bCs/>
        </w:rPr>
        <w:t>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Predsjednik uvodno obrazlaže temu, a </w:t>
      </w:r>
      <w:r>
        <w:rPr>
          <w:rFonts w:ascii="Times New Roman" w:hAnsi="Times New Roman" w:cs="Times New Roman"/>
          <w:bCs/>
        </w:rPr>
        <w:t>nakon 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ind w:firstLine="708"/>
        <w:rPr>
          <w:rFonts w:ascii="Times New Roman" w:hAnsi="Times New Roman" w:cs="Times New Roman"/>
          <w:bCs/>
        </w:rPr>
      </w:pPr>
      <w:bookmarkStart w:id="4" w:name="_Hlk839984583"/>
      <w:bookmarkEnd w:id="4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lang w:eastAsia="en-US"/>
        </w:rPr>
        <w:tab/>
        <w:t>Vijeće predlaže p</w:t>
      </w:r>
      <w:r>
        <w:rPr>
          <w:rFonts w:ascii="Times New Roman" w:hAnsi="Times New Roman" w:cs="Times New Roman"/>
          <w:lang w:eastAsia="en-US"/>
        </w:rPr>
        <w:t>ostavljanje znakova zabrane uvođenja kućnih ljubimaca u prostor školskog dvorišta Osnovne škole Antuna Branka Šimića i u prostor neposredno oko</w:t>
      </w:r>
      <w:r>
        <w:rPr>
          <w:rFonts w:ascii="Times New Roman" w:hAnsi="Times New Roman" w:cs="Times New Roman"/>
          <w:lang w:eastAsia="en-US"/>
        </w:rPr>
        <w:t xml:space="preserve"> školskog dvorišta.</w:t>
      </w: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7.</w:t>
      </w:r>
      <w:r>
        <w:rPr>
          <w:rFonts w:ascii="Times New Roman" w:hAnsi="Times New Roman" w:cs="Times New Roman"/>
          <w:b/>
        </w:rPr>
        <w:tab/>
        <w:t xml:space="preserve">Izvješće o stanju i tijeku radova na rekonstrukciji ulice </w:t>
      </w:r>
      <w:proofErr w:type="spellStart"/>
      <w:r>
        <w:rPr>
          <w:rFonts w:ascii="Times New Roman" w:hAnsi="Times New Roman" w:cs="Times New Roman"/>
          <w:b/>
        </w:rPr>
        <w:t>Krotovica</w:t>
      </w:r>
      <w:proofErr w:type="spellEnd"/>
      <w:r>
        <w:rPr>
          <w:rFonts w:ascii="Times New Roman" w:hAnsi="Times New Roman"/>
          <w:b/>
          <w:bCs/>
        </w:rPr>
        <w:t>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Predsjednik uvodno obrazlaže temu, a nakon toga svi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rPr>
          <w:rFonts w:ascii="Times New Roman" w:hAnsi="Times New Roman" w:cs="Times New Roman"/>
          <w:bCs/>
        </w:rPr>
      </w:pPr>
      <w:bookmarkStart w:id="5" w:name="_Hlk839984584"/>
      <w:bookmarkEnd w:id="5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lang w:eastAsia="en-US"/>
        </w:rPr>
        <w:tab/>
        <w:t>Vijeće konstatira da rad</w:t>
      </w:r>
      <w:r>
        <w:rPr>
          <w:rFonts w:ascii="Times New Roman" w:hAnsi="Times New Roman" w:cs="Times New Roman"/>
          <w:bCs/>
          <w:lang w:eastAsia="en-US"/>
        </w:rPr>
        <w:t xml:space="preserve">ovi na rekonstrukciji ulice </w:t>
      </w:r>
      <w:proofErr w:type="spellStart"/>
      <w:r>
        <w:rPr>
          <w:rFonts w:ascii="Times New Roman" w:hAnsi="Times New Roman" w:cs="Times New Roman"/>
          <w:bCs/>
          <w:lang w:eastAsia="en-US"/>
        </w:rPr>
        <w:t>Krotovica</w:t>
      </w:r>
      <w:proofErr w:type="spellEnd"/>
      <w:r>
        <w:rPr>
          <w:rFonts w:ascii="Times New Roman" w:hAnsi="Times New Roman" w:cs="Times New Roman"/>
          <w:bCs/>
          <w:lang w:eastAsia="en-US"/>
        </w:rPr>
        <w:t xml:space="preserve"> do ovoga trenutka još nisu započeli te se stoga traži da radovi na </w:t>
      </w:r>
      <w:proofErr w:type="spellStart"/>
      <w:r>
        <w:rPr>
          <w:rFonts w:ascii="Times New Roman" w:hAnsi="Times New Roman" w:cs="Times New Roman"/>
          <w:bCs/>
          <w:lang w:eastAsia="en-US"/>
        </w:rPr>
        <w:t>rekostrukciji</w:t>
      </w:r>
      <w:proofErr w:type="spellEnd"/>
      <w:r>
        <w:rPr>
          <w:rFonts w:ascii="Times New Roman" w:hAnsi="Times New Roman" w:cs="Times New Roman"/>
          <w:bCs/>
          <w:lang w:eastAsia="en-US"/>
        </w:rPr>
        <w:t xml:space="preserve"> ulice </w:t>
      </w:r>
      <w:proofErr w:type="spellStart"/>
      <w:r>
        <w:rPr>
          <w:rFonts w:ascii="Times New Roman" w:hAnsi="Times New Roman" w:cs="Times New Roman"/>
          <w:bCs/>
          <w:lang w:eastAsia="en-US"/>
        </w:rPr>
        <w:t>Krotovica</w:t>
      </w:r>
      <w:proofErr w:type="spellEnd"/>
      <w:r>
        <w:rPr>
          <w:rFonts w:ascii="Times New Roman" w:hAnsi="Times New Roman" w:cs="Times New Roman"/>
          <w:bCs/>
          <w:lang w:eastAsia="en-US"/>
        </w:rPr>
        <w:t xml:space="preserve"> započnu u najkraćem mogućem roku.</w:t>
      </w: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83475E">
      <w:pPr>
        <w:jc w:val="both"/>
        <w:rPr>
          <w:rFonts w:ascii="Times New Roman" w:hAnsi="Times New Roman"/>
          <w:lang w:eastAsia="en-US"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Ad 8.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Postavljanje prometnog znaka u ulici Izidora Poljaka</w:t>
      </w:r>
      <w:r>
        <w:rPr>
          <w:rFonts w:ascii="Times New Roman" w:hAnsi="Times New Roman"/>
          <w:b/>
          <w:bCs/>
        </w:rPr>
        <w:t>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rPr>
          <w:rFonts w:ascii="Times New Roman" w:hAnsi="Times New Roman" w:cs="Times New Roman"/>
          <w:b/>
        </w:rPr>
      </w:pPr>
    </w:p>
    <w:p w:rsidR="0083475E" w:rsidRDefault="00057D4E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 xml:space="preserve">Predsjednik uvodno  </w:t>
      </w:r>
      <w:r>
        <w:rPr>
          <w:rFonts w:ascii="Times New Roman" w:hAnsi="Times New Roman" w:cs="Times New Roman"/>
          <w:bCs/>
        </w:rPr>
        <w:t xml:space="preserve">predstavlja prijedlog građanina Ivana </w:t>
      </w:r>
      <w:proofErr w:type="spellStart"/>
      <w:r>
        <w:rPr>
          <w:rFonts w:ascii="Times New Roman" w:hAnsi="Times New Roman" w:cs="Times New Roman"/>
          <w:bCs/>
        </w:rPr>
        <w:t>Šekelje</w:t>
      </w:r>
      <w:proofErr w:type="spellEnd"/>
      <w:r>
        <w:rPr>
          <w:rFonts w:ascii="Times New Roman" w:hAnsi="Times New Roman" w:cs="Times New Roman"/>
          <w:bCs/>
        </w:rPr>
        <w:t xml:space="preserve"> iz Ulice </w:t>
      </w:r>
      <w:proofErr w:type="spellStart"/>
      <w:r>
        <w:rPr>
          <w:rFonts w:ascii="Times New Roman" w:hAnsi="Times New Roman" w:cs="Times New Roman"/>
          <w:bCs/>
        </w:rPr>
        <w:t>Izirora</w:t>
      </w:r>
      <w:proofErr w:type="spellEnd"/>
      <w:r>
        <w:rPr>
          <w:rFonts w:ascii="Times New Roman" w:hAnsi="Times New Roman" w:cs="Times New Roman"/>
          <w:bCs/>
        </w:rPr>
        <w:t xml:space="preserve"> Poljaka,  u kojem se navodi kako</w:t>
      </w:r>
      <w:r>
        <w:rPr>
          <w:rFonts w:ascii="Times New Roman" w:hAnsi="Times New Roman" w:cs="Times New Roman"/>
          <w:bCs/>
          <w:color w:val="222222"/>
        </w:rPr>
        <w:t xml:space="preserve"> ne postoji </w:t>
      </w:r>
      <w:proofErr w:type="spellStart"/>
      <w:r>
        <w:rPr>
          <w:rFonts w:ascii="Times New Roman" w:hAnsi="Times New Roman" w:cs="Times New Roman"/>
          <w:bCs/>
          <w:color w:val="222222"/>
        </w:rPr>
        <w:t>mogucnost</w:t>
      </w:r>
      <w:proofErr w:type="spellEnd"/>
      <w:r>
        <w:rPr>
          <w:rFonts w:ascii="Times New Roman" w:hAnsi="Times New Roman" w:cs="Times New Roman"/>
          <w:bCs/>
          <w:color w:val="222222"/>
        </w:rPr>
        <w:t xml:space="preserve"> neometanog dvosmjernog automobilskog prometa kroz ulicu Izidora Poljaka, zbog širine kolnika te da je n</w:t>
      </w:r>
      <w:r>
        <w:rPr>
          <w:rFonts w:ascii="Times New Roman" w:hAnsi="Times New Roman"/>
          <w:color w:val="222222"/>
        </w:rPr>
        <w:t>ekada bio preko puta kućnog broja 32</w:t>
      </w:r>
      <w:r>
        <w:rPr>
          <w:rFonts w:ascii="Times New Roman" w:hAnsi="Times New Roman"/>
          <w:color w:val="222222"/>
        </w:rPr>
        <w:t xml:space="preserve"> u istoj ulici postavljen prometni znak obaveznog desnog smjera koji je </w:t>
      </w:r>
      <w:proofErr w:type="spellStart"/>
      <w:r>
        <w:rPr>
          <w:rFonts w:ascii="Times New Roman" w:hAnsi="Times New Roman"/>
          <w:color w:val="222222"/>
        </w:rPr>
        <w:t>otuden</w:t>
      </w:r>
      <w:proofErr w:type="spellEnd"/>
      <w:r>
        <w:rPr>
          <w:rFonts w:ascii="Times New Roman" w:hAnsi="Times New Roman"/>
          <w:color w:val="222222"/>
        </w:rPr>
        <w:t>, zbog čega podnositelj prijedloga moli da se navedeni znak obveznog desnog smjera vrati na istu poziciju, dakle preko puta kućnog broja 32 u ulici Izidora Poljaka. N</w:t>
      </w:r>
      <w:r>
        <w:rPr>
          <w:rFonts w:ascii="Times New Roman" w:hAnsi="Times New Roman" w:cs="Times New Roman"/>
          <w:bCs/>
        </w:rPr>
        <w:t>akon toga sv</w:t>
      </w:r>
      <w:r>
        <w:rPr>
          <w:rFonts w:ascii="Times New Roman" w:hAnsi="Times New Roman" w:cs="Times New Roman"/>
          <w:bCs/>
        </w:rPr>
        <w:t>i članovi sudjeluju u raspravi.</w:t>
      </w:r>
    </w:p>
    <w:p w:rsidR="0083475E" w:rsidRDefault="0083475E">
      <w:pPr>
        <w:rPr>
          <w:rFonts w:ascii="Times New Roman" w:hAnsi="Times New Roman" w:cs="Times New Roman"/>
          <w:bCs/>
        </w:rPr>
      </w:pPr>
    </w:p>
    <w:p w:rsidR="0083475E" w:rsidRDefault="00057D4E">
      <w:pPr>
        <w:ind w:firstLine="708"/>
        <w:rPr>
          <w:rFonts w:ascii="Times New Roman" w:hAnsi="Times New Roman" w:cs="Times New Roman"/>
          <w:bCs/>
        </w:rPr>
      </w:pPr>
      <w:bookmarkStart w:id="6" w:name="_Hlk839984585"/>
      <w:bookmarkEnd w:id="6"/>
      <w:r>
        <w:rPr>
          <w:rFonts w:ascii="Times New Roman" w:hAnsi="Times New Roman" w:cs="Times New Roman"/>
          <w:bCs/>
        </w:rPr>
        <w:t>Vijeće jednoglasno  (7 „za“) donosi</w:t>
      </w: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83475E">
      <w:pPr>
        <w:ind w:left="851"/>
        <w:rPr>
          <w:rFonts w:ascii="Times New Roman" w:hAnsi="Times New Roman" w:cs="Times New Roman"/>
          <w:bCs/>
        </w:rPr>
      </w:pPr>
    </w:p>
    <w:p w:rsidR="0083475E" w:rsidRDefault="00057D4E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ZAKLJUČAK</w:t>
      </w:r>
    </w:p>
    <w:p w:rsidR="0083475E" w:rsidRDefault="0083475E">
      <w:pPr>
        <w:jc w:val="center"/>
        <w:rPr>
          <w:rFonts w:ascii="Times New Roman" w:hAnsi="Times New Roman" w:cs="Times New Roman"/>
          <w:bCs/>
        </w:rPr>
      </w:pPr>
    </w:p>
    <w:p w:rsidR="0083475E" w:rsidRDefault="00057D4E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lang w:eastAsia="en-US"/>
        </w:rPr>
        <w:tab/>
        <w:t xml:space="preserve">Poziva se nadležno tijelo Grada Zagreba da postavi, odnosno razmotri mogućnost postavljanja prometnog znaka obveznog smjera desno preko puta kućnog broja 32 u ulici Izidora </w:t>
      </w:r>
      <w:r>
        <w:rPr>
          <w:rFonts w:ascii="Times New Roman" w:hAnsi="Times New Roman" w:cs="Times New Roman"/>
          <w:bCs/>
          <w:lang w:eastAsia="en-US"/>
        </w:rPr>
        <w:t>Poljaka.</w:t>
      </w:r>
    </w:p>
    <w:p w:rsidR="0083475E" w:rsidRDefault="0083475E">
      <w:pPr>
        <w:jc w:val="both"/>
        <w:rPr>
          <w:rFonts w:ascii="Times New Roman" w:hAnsi="Times New Roman" w:cs="Times New Roman"/>
          <w:b/>
        </w:rPr>
      </w:pPr>
    </w:p>
    <w:p w:rsidR="0083475E" w:rsidRDefault="0083475E">
      <w:pPr>
        <w:tabs>
          <w:tab w:val="left" w:pos="846"/>
        </w:tabs>
        <w:ind w:left="420" w:hanging="420"/>
        <w:jc w:val="both"/>
        <w:rPr>
          <w:rFonts w:ascii="Times New Roman" w:hAnsi="Times New Roman" w:cs="Times New Roman"/>
          <w:b/>
        </w:rPr>
      </w:pPr>
    </w:p>
    <w:p w:rsidR="0083475E" w:rsidRDefault="00057D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Ad. 9. Pitanja, prijedlozi i obavijesti</w:t>
      </w: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057D4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Gospodin Dragutin Zrna iz ulice </w:t>
      </w:r>
      <w:proofErr w:type="spellStart"/>
      <w:r>
        <w:rPr>
          <w:rFonts w:ascii="Times New Roman" w:hAnsi="Times New Roman" w:cs="Times New Roman"/>
        </w:rPr>
        <w:t>Vugrinka</w:t>
      </w:r>
      <w:proofErr w:type="spellEnd"/>
      <w:r>
        <w:rPr>
          <w:rFonts w:ascii="Times New Roman" w:hAnsi="Times New Roman" w:cs="Times New Roman"/>
        </w:rPr>
        <w:t xml:space="preserve"> 10, je tijekom </w:t>
      </w:r>
      <w:proofErr w:type="spellStart"/>
      <w:r>
        <w:rPr>
          <w:rFonts w:ascii="Times New Roman" w:hAnsi="Times New Roman" w:cs="Times New Roman"/>
        </w:rPr>
        <w:t>dežurestva</w:t>
      </w:r>
      <w:proofErr w:type="spellEnd"/>
      <w:r>
        <w:rPr>
          <w:rFonts w:ascii="Times New Roman" w:hAnsi="Times New Roman" w:cs="Times New Roman"/>
        </w:rPr>
        <w:t xml:space="preserve"> vijećnika Mateja Crnkovića, podnio primjedbu na regulaciju prometa u ulici </w:t>
      </w:r>
      <w:proofErr w:type="spellStart"/>
      <w:r>
        <w:rPr>
          <w:rFonts w:ascii="Times New Roman" w:hAnsi="Times New Roman" w:cs="Times New Roman"/>
        </w:rPr>
        <w:t>Vugarinka</w:t>
      </w:r>
      <w:proofErr w:type="spellEnd"/>
      <w:r>
        <w:rPr>
          <w:rFonts w:ascii="Times New Roman" w:hAnsi="Times New Roman" w:cs="Times New Roman"/>
        </w:rPr>
        <w:t>, odnosno u svim okolnim ulicama. Naime, gospodin Zr</w:t>
      </w:r>
      <w:r>
        <w:rPr>
          <w:rFonts w:ascii="Times New Roman" w:hAnsi="Times New Roman" w:cs="Times New Roman"/>
        </w:rPr>
        <w:t xml:space="preserve">na navodi da u tom dijelu naselja </w:t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  <w:r>
        <w:rPr>
          <w:rFonts w:ascii="Times New Roman" w:hAnsi="Times New Roman" w:cs="Times New Roman"/>
        </w:rPr>
        <w:t xml:space="preserve"> ne postoje znakovi za prvenstvo prolaza i zabranu parkiranja što stvara poteškoće u regulaciji prometa i sigurnosti pješaka, a </w:t>
      </w:r>
      <w:proofErr w:type="spellStart"/>
      <w:r>
        <w:rPr>
          <w:rFonts w:ascii="Times New Roman" w:hAnsi="Times New Roman" w:cs="Times New Roman"/>
        </w:rPr>
        <w:t>naručito</w:t>
      </w:r>
      <w:proofErr w:type="spellEnd"/>
      <w:r>
        <w:rPr>
          <w:rFonts w:ascii="Times New Roman" w:hAnsi="Times New Roman" w:cs="Times New Roman"/>
        </w:rPr>
        <w:t xml:space="preserve"> djece koja tim putem pješače u školu. Gospodin Zrna navodi kako svakodnevno </w:t>
      </w:r>
      <w:r>
        <w:rPr>
          <w:rFonts w:ascii="Times New Roman" w:hAnsi="Times New Roman" w:cs="Times New Roman"/>
        </w:rPr>
        <w:t xml:space="preserve">ima problema prilikom izlaska iz ulice </w:t>
      </w:r>
      <w:proofErr w:type="spellStart"/>
      <w:r>
        <w:rPr>
          <w:rFonts w:ascii="Times New Roman" w:hAnsi="Times New Roman" w:cs="Times New Roman"/>
        </w:rPr>
        <w:t>Vugrinka</w:t>
      </w:r>
      <w:proofErr w:type="spellEnd"/>
      <w:r>
        <w:rPr>
          <w:rFonts w:ascii="Times New Roman" w:hAnsi="Times New Roman" w:cs="Times New Roman"/>
        </w:rPr>
        <w:t xml:space="preserve"> na ulicu Ivana Zovka, jer po propisu on ima prednost spram auta koji idu iz smjera ulice Josipa </w:t>
      </w:r>
      <w:proofErr w:type="spellStart"/>
      <w:r>
        <w:rPr>
          <w:rFonts w:ascii="Times New Roman" w:hAnsi="Times New Roman" w:cs="Times New Roman"/>
        </w:rPr>
        <w:t>Stadlera</w:t>
      </w:r>
      <w:proofErr w:type="spellEnd"/>
      <w:r>
        <w:rPr>
          <w:rFonts w:ascii="Times New Roman" w:hAnsi="Times New Roman" w:cs="Times New Roman"/>
        </w:rPr>
        <w:t xml:space="preserve"> prema Dupcu, dok se ne postavi znak koji bi upućivao na suprotno. Navodi kako je sličan problem kod pri</w:t>
      </w:r>
      <w:r>
        <w:rPr>
          <w:rFonts w:ascii="Times New Roman" w:hAnsi="Times New Roman" w:cs="Times New Roman"/>
        </w:rPr>
        <w:t xml:space="preserve">ključenja u promet iz ulice 6. Retkovec u ulicu Franje </w:t>
      </w:r>
      <w:proofErr w:type="spellStart"/>
      <w:r>
        <w:rPr>
          <w:rFonts w:ascii="Times New Roman" w:hAnsi="Times New Roman" w:cs="Times New Roman"/>
        </w:rPr>
        <w:t>Milićevića</w:t>
      </w:r>
      <w:proofErr w:type="spellEnd"/>
      <w:r>
        <w:rPr>
          <w:rFonts w:ascii="Times New Roman" w:hAnsi="Times New Roman" w:cs="Times New Roman"/>
        </w:rPr>
        <w:t xml:space="preserve">, zbog čega g. Dragutin Zrna poziva nadležno tijelo Grada Zagreba da se </w:t>
      </w:r>
      <w:r>
        <w:rPr>
          <w:rFonts w:ascii="Times New Roman" w:hAnsi="Times New Roman" w:cs="Times New Roman"/>
        </w:rPr>
        <w:lastRenderedPageBreak/>
        <w:t>razmotre rješenja navedenih problema.</w:t>
      </w:r>
    </w:p>
    <w:p w:rsidR="0083475E" w:rsidRDefault="00057D4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Nije bilo dodatnih pitanja, prijedloga i obavijesti te je stoga predsjednik Vijeć</w:t>
      </w:r>
      <w:r>
        <w:rPr>
          <w:rFonts w:ascii="Times New Roman" w:hAnsi="Times New Roman" w:cs="Times New Roman"/>
        </w:rPr>
        <w:t>a zaključio sjednicu.</w:t>
      </w:r>
    </w:p>
    <w:p w:rsidR="0083475E" w:rsidRDefault="0083475E">
      <w:pPr>
        <w:ind w:firstLine="708"/>
        <w:jc w:val="both"/>
        <w:rPr>
          <w:rFonts w:ascii="Times New Roman" w:hAnsi="Times New Roman" w:cs="Times New Roman"/>
        </w:rPr>
      </w:pPr>
    </w:p>
    <w:p w:rsidR="0083475E" w:rsidRDefault="00057D4E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Završeno u 19,30 sati.</w:t>
      </w:r>
    </w:p>
    <w:p w:rsidR="0083475E" w:rsidRDefault="0083475E">
      <w:pPr>
        <w:ind w:firstLine="708"/>
        <w:rPr>
          <w:rFonts w:ascii="Times New Roman" w:hAnsi="Times New Roman" w:cs="Times New Roman"/>
        </w:rPr>
      </w:pPr>
    </w:p>
    <w:p w:rsidR="0083475E" w:rsidRDefault="00057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Zapisničar : Ante </w:t>
      </w:r>
      <w:proofErr w:type="spellStart"/>
      <w:r>
        <w:rPr>
          <w:rFonts w:ascii="Times New Roman" w:hAnsi="Times New Roman" w:cs="Times New Roman"/>
        </w:rPr>
        <w:t>Maretić</w:t>
      </w:r>
      <w:proofErr w:type="spellEnd"/>
      <w:r>
        <w:rPr>
          <w:rFonts w:ascii="Times New Roman" w:hAnsi="Times New Roman" w:cs="Times New Roman"/>
        </w:rPr>
        <w:t>, potpredsjednik Vijeća</w:t>
      </w: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83475E">
      <w:pPr>
        <w:rPr>
          <w:rFonts w:ascii="Times New Roman" w:eastAsia="Times New Roman" w:hAnsi="Times New Roman" w:cs="Times New Roman"/>
          <w:lang w:eastAsia="hr-HR" w:bidi="ar-SA"/>
        </w:rPr>
      </w:pPr>
    </w:p>
    <w:p w:rsidR="00057D4E" w:rsidRPr="00057D4E" w:rsidRDefault="00057D4E" w:rsidP="00057D4E">
      <w:pPr>
        <w:widowControl/>
        <w:overflowPunct/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</w:pPr>
      <w:r w:rsidRPr="00057D4E"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  <w:t>KLASA: 024-08/22-003/396</w:t>
      </w:r>
    </w:p>
    <w:p w:rsidR="00057D4E" w:rsidRPr="00057D4E" w:rsidRDefault="00057D4E" w:rsidP="00057D4E">
      <w:pPr>
        <w:widowControl/>
        <w:overflowPunct/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</w:pPr>
      <w:r w:rsidRPr="00057D4E"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  <w:t>URBROJ:</w: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  <w:t xml:space="preserve"> 251-13-11-5-22-2</w:t>
      </w:r>
    </w:p>
    <w:p w:rsidR="00057D4E" w:rsidRPr="00057D4E" w:rsidRDefault="00057D4E" w:rsidP="00057D4E">
      <w:pPr>
        <w:widowControl/>
        <w:overflowPunct/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  <w:t>Zagreb, 14</w:t>
      </w:r>
      <w:bookmarkStart w:id="7" w:name="_GoBack"/>
      <w:bookmarkEnd w:id="7"/>
      <w:r w:rsidRPr="00057D4E"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hr-HR" w:bidi="ar-SA"/>
        </w:rPr>
        <w:t>. veljače 2022.</w:t>
      </w:r>
    </w:p>
    <w:p w:rsidR="0083475E" w:rsidRDefault="0083475E">
      <w:pPr>
        <w:rPr>
          <w:rFonts w:ascii="Times New Roman" w:eastAsia="Times New Roman" w:hAnsi="Times New Roman" w:cs="Times New Roman"/>
          <w:lang w:eastAsia="hr-HR" w:bidi="ar-SA"/>
        </w:rPr>
      </w:pPr>
    </w:p>
    <w:p w:rsidR="0083475E" w:rsidRDefault="00057D4E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Predsjednik</w:t>
      </w:r>
    </w:p>
    <w:p w:rsidR="0083475E" w:rsidRDefault="00057D4E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Vijeća Mjesnog odbora</w:t>
      </w:r>
    </w:p>
    <w:p w:rsidR="0083475E" w:rsidRDefault="00057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Trnovčica</w:t>
      </w:r>
      <w:proofErr w:type="spellEnd"/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057D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Ivan Matić</w:t>
      </w: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83475E">
      <w:pPr>
        <w:rPr>
          <w:rFonts w:ascii="Times New Roman" w:hAnsi="Times New Roman" w:cs="Times New Roman"/>
        </w:rPr>
      </w:pPr>
    </w:p>
    <w:p w:rsidR="0083475E" w:rsidRDefault="0083475E"/>
    <w:sectPr w:rsidR="0083475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950C9"/>
    <w:multiLevelType w:val="multilevel"/>
    <w:tmpl w:val="03BC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B530ED"/>
    <w:multiLevelType w:val="multilevel"/>
    <w:tmpl w:val="448046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A1ACB"/>
    <w:multiLevelType w:val="multilevel"/>
    <w:tmpl w:val="3BACA4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5E"/>
    <w:rsid w:val="00057D4E"/>
    <w:rsid w:val="0083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6F7"/>
  <w15:docId w15:val="{7A9B2D6D-E510-4A20-BA54-107AC7E0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sz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5z0">
    <w:name w:val="WW8Num15z0"/>
    <w:qFormat/>
    <w:rPr>
      <w:rFonts w:ascii="Times New Roman" w:hAnsi="Times New Roman" w:cs="Times New Roman"/>
      <w:i w:val="0"/>
      <w:sz w:val="24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7z0">
    <w:name w:val="WW8Num7z0"/>
    <w:qFormat/>
    <w:rPr>
      <w:i w:val="0"/>
      <w:lang w:eastAsia="en-US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i w:val="0"/>
      <w:iCs w:val="0"/>
      <w:sz w:val="24"/>
    </w:rPr>
  </w:style>
  <w:style w:type="character" w:customStyle="1" w:styleId="ListLabel2">
    <w:name w:val="ListLabel 2"/>
    <w:qFormat/>
    <w:rPr>
      <w:i w:val="0"/>
      <w:lang w:eastAsia="en-US"/>
    </w:rPr>
  </w:style>
  <w:style w:type="character" w:customStyle="1" w:styleId="ListLabel3">
    <w:name w:val="ListLabel 3"/>
    <w:qFormat/>
    <w:rPr>
      <w:rFonts w:ascii="Times New Roman" w:hAnsi="Times New Roman" w:cs="Times New Roman"/>
      <w:b w:val="0"/>
      <w:bCs w:val="0"/>
      <w:i w:val="0"/>
      <w:iCs w:val="0"/>
      <w:sz w:val="24"/>
    </w:rPr>
  </w:style>
  <w:style w:type="character" w:customStyle="1" w:styleId="ListLabel4">
    <w:name w:val="ListLabel 4"/>
    <w:qFormat/>
    <w:rPr>
      <w:i w:val="0"/>
      <w:lang w:eastAsia="en-US"/>
    </w:rPr>
  </w:style>
  <w:style w:type="character" w:customStyle="1" w:styleId="ListLabel5">
    <w:name w:val="ListLabel 5"/>
    <w:qFormat/>
    <w:rPr>
      <w:rFonts w:ascii="Times New Roman" w:hAnsi="Times New Roman" w:cs="Times New Roman"/>
      <w:b w:val="0"/>
      <w:bCs w:val="0"/>
      <w:i w:val="0"/>
      <w:iCs w:val="0"/>
      <w:sz w:val="24"/>
    </w:rPr>
  </w:style>
  <w:style w:type="character" w:customStyle="1" w:styleId="ListLabel6">
    <w:name w:val="ListLabel 6"/>
    <w:qFormat/>
    <w:rPr>
      <w:i w:val="0"/>
      <w:lang w:eastAsia="en-US"/>
    </w:rPr>
  </w:style>
  <w:style w:type="character" w:customStyle="1" w:styleId="WW8Num1z0">
    <w:name w:val="WW8Num1z0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7">
    <w:name w:val="ListLabel 7"/>
    <w:qFormat/>
    <w:rPr>
      <w:rFonts w:ascii="Times New Roman" w:hAnsi="Times New Roman" w:cs="Times New Roman"/>
      <w:b w:val="0"/>
      <w:bCs w:val="0"/>
      <w:i w:val="0"/>
      <w:iCs w:val="0"/>
      <w:sz w:val="24"/>
    </w:rPr>
  </w:style>
  <w:style w:type="character" w:customStyle="1" w:styleId="ListLabel8">
    <w:name w:val="ListLabel 8"/>
    <w:qFormat/>
    <w:rPr>
      <w:rFonts w:ascii="Times New Roman" w:hAnsi="Times New Roman" w:cs="Times New Roman"/>
      <w:b w:val="0"/>
      <w:sz w:val="24"/>
      <w:szCs w:val="24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Cambria" w:eastAsia="Microsoft YaHei" w:hAnsi="Cambria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binitekst">
    <w:name w:val="Plain Text"/>
    <w:basedOn w:val="Normal"/>
    <w:qFormat/>
    <w:rPr>
      <w:rFonts w:eastAsia="Calibri" w:cs="Calibri"/>
      <w:sz w:val="22"/>
      <w:szCs w:val="21"/>
    </w:rPr>
  </w:style>
  <w:style w:type="paragraph" w:styleId="Bezproreda">
    <w:name w:val="No Spacing"/>
    <w:qFormat/>
    <w:pPr>
      <w:overflowPunct w:val="0"/>
    </w:pPr>
    <w:rPr>
      <w:rFonts w:eastAsia="Calibri" w:cs="Calibri"/>
      <w:color w:val="00000A"/>
      <w:sz w:val="22"/>
      <w:szCs w:val="22"/>
      <w:lang w:bidi="ar-SA"/>
    </w:rPr>
  </w:style>
  <w:style w:type="numbering" w:customStyle="1" w:styleId="WW8Num2">
    <w:name w:val="WW8Num2"/>
  </w:style>
  <w:style w:type="numbering" w:customStyle="1" w:styleId="WW8Num15">
    <w:name w:val="WW8Num15"/>
  </w:style>
  <w:style w:type="numbering" w:customStyle="1" w:styleId="WW8Num7">
    <w:name w:val="WW8Num7"/>
  </w:style>
  <w:style w:type="numbering" w:customStyle="1" w:styleId="WW8Num1">
    <w:name w:val="WW8Num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Barišić</dc:creator>
  <cp:lastModifiedBy>Luka Barišić</cp:lastModifiedBy>
  <cp:revision>2</cp:revision>
  <dcterms:created xsi:type="dcterms:W3CDTF">2022-03-22T14:42:00Z</dcterms:created>
  <dcterms:modified xsi:type="dcterms:W3CDTF">2022-03-22T14:42:00Z</dcterms:modified>
  <dc:language>hr-HR</dc:language>
</cp:coreProperties>
</file>