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E5" w:rsidRDefault="002F1DE5" w:rsidP="002F1D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2F1DE5" w:rsidRPr="00CE2D45" w:rsidRDefault="002F1DE5" w:rsidP="002F1D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DE5" w:rsidRPr="00CE2D45" w:rsidRDefault="002F1DE5" w:rsidP="002F1D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2F1DE5" w:rsidRPr="00CE2D45" w:rsidRDefault="002F1DE5" w:rsidP="002F1D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 u ponedjeljak, 4. srpnja 2022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2F1DE5" w:rsidRPr="00CE2D45" w:rsidRDefault="002F1DE5" w:rsidP="002F1D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F1DE5" w:rsidRPr="00CE2D45" w:rsidRDefault="002F1DE5" w:rsidP="002F1D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DE5" w:rsidRPr="00CE2D45" w:rsidRDefault="002F1DE5" w:rsidP="002F1D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F1DE5" w:rsidRPr="00E60699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14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13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F1DE5" w:rsidRPr="00E60699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13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F1DE5" w:rsidRPr="00E60699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F1DE5" w:rsidRPr="00E60699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2F1DE5" w:rsidRPr="00CE0EEA" w:rsidRDefault="002F1DE5" w:rsidP="002F1D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Default="002F1DE5" w:rsidP="002F1D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2F1DE5" w:rsidRPr="00CE0EEA" w:rsidRDefault="002F1DE5" w:rsidP="002F1D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godišnjeg izvještaja o izvršenju Financijskog plana Mjesnog odbora Trpuci za 2021.</w:t>
      </w: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B250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prioriteta za Plan komunalnih aktivnosti Gradske četvrti Brezovica u 2023.</w:t>
      </w:r>
    </w:p>
    <w:p w:rsidR="002F1DE5" w:rsidRPr="004E0A28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2F1DE5" w:rsidRPr="00CE0EEA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Default="002F1DE5" w:rsidP="002F1DE5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2F1DE5" w:rsidRDefault="002F1DE5" w:rsidP="002F1DE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Pr="00CE2D45" w:rsidRDefault="002F1DE5" w:rsidP="002F1DE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Pr="00DC7367" w:rsidRDefault="002F1DE5" w:rsidP="002F1DE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2F1D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godišnjeg izvještaja o izvršenju Financijskog plana Mjesnog odbora Trpuci za 2021.</w:t>
      </w:r>
    </w:p>
    <w:p w:rsidR="002F1DE5" w:rsidRPr="00CE2D45" w:rsidRDefault="002F1DE5" w:rsidP="002F1DE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Default="002F1DE5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</w:t>
      </w:r>
      <w:r w:rsidR="00A734A2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2F1DE5" w:rsidRPr="00A734A2" w:rsidRDefault="00A734A2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 sudjelovali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="002F1DE5"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provjeri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utrošak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sredstava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ONRP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iznosu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 1326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,64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F1DE5" w:rsidRDefault="002F1DE5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4A2" w:rsidRPr="0064748F" w:rsidRDefault="00A734A2" w:rsidP="00A734A2">
      <w:pPr>
        <w:pStyle w:val="Bezproreda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A734A2" w:rsidRPr="0064748F" w:rsidRDefault="00A734A2" w:rsidP="00A734A2">
      <w:pPr>
        <w:pStyle w:val="Bezproreda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Trpuci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A734A2" w:rsidRPr="0064748F" w:rsidRDefault="00A734A2" w:rsidP="00A734A2">
      <w:pPr>
        <w:pStyle w:val="Bezproreda"/>
        <w:jc w:val="center"/>
        <w:rPr>
          <w:b/>
        </w:rPr>
      </w:pPr>
    </w:p>
    <w:p w:rsidR="00A734A2" w:rsidRPr="0064748F" w:rsidRDefault="00A734A2" w:rsidP="00A734A2">
      <w:pPr>
        <w:pStyle w:val="Bezproreda"/>
        <w:jc w:val="center"/>
        <w:rPr>
          <w:b/>
        </w:rPr>
      </w:pPr>
    </w:p>
    <w:p w:rsidR="00A734A2" w:rsidRPr="0064748F" w:rsidRDefault="00A734A2" w:rsidP="00A734A2">
      <w:pPr>
        <w:pStyle w:val="Bezproreda"/>
        <w:jc w:val="center"/>
        <w:rPr>
          <w:b/>
        </w:rPr>
      </w:pPr>
      <w:r w:rsidRPr="0064748F">
        <w:rPr>
          <w:b/>
        </w:rPr>
        <w:t xml:space="preserve">Članak 1. </w:t>
      </w:r>
    </w:p>
    <w:p w:rsidR="00A734A2" w:rsidRPr="0064748F" w:rsidRDefault="00A734A2" w:rsidP="00A734A2">
      <w:pPr>
        <w:pStyle w:val="Bezproreda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Trpuci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A734A2" w:rsidRPr="0064748F" w:rsidRDefault="00A734A2" w:rsidP="00A734A2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A734A2" w:rsidRPr="0064748F" w:rsidTr="00AF1193">
        <w:trPr>
          <w:trHeight w:val="720"/>
        </w:trPr>
        <w:tc>
          <w:tcPr>
            <w:tcW w:w="846" w:type="dxa"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20"/>
              </w:rPr>
            </w:pPr>
          </w:p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A734A2" w:rsidRPr="0064748F" w:rsidTr="00AF1193">
        <w:trPr>
          <w:trHeight w:val="24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650.437,00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650.437,00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651.509,70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100,16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650.437,00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650.437,00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651.509,70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100,16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650.437,00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650.437,00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651.509,70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100,16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lastRenderedPageBreak/>
              <w:t>323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567.237,00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567.237,00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566.731,97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567.237,00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567.237,00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566.731,97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67.104,00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67.104,00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67.104,00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500.133,00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500.133,00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499.627,97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A734A2" w:rsidRPr="0064748F" w:rsidRDefault="00A734A2" w:rsidP="00AF1193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84.777,73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101,90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83.451,09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105,63</w:t>
            </w:r>
          </w:p>
        </w:tc>
      </w:tr>
      <w:tr w:rsidR="00A734A2" w:rsidRPr="0064748F" w:rsidTr="00AF1193">
        <w:trPr>
          <w:trHeight w:val="480"/>
        </w:trPr>
        <w:tc>
          <w:tcPr>
            <w:tcW w:w="846" w:type="dxa"/>
            <w:noWrap/>
            <w:hideMark/>
          </w:tcPr>
          <w:p w:rsidR="00A734A2" w:rsidRPr="0064748F" w:rsidRDefault="00A734A2" w:rsidP="00AF1193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A734A2" w:rsidRPr="0064748F" w:rsidRDefault="00A734A2" w:rsidP="00AF1193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1.326,64</w:t>
            </w:r>
          </w:p>
        </w:tc>
        <w:tc>
          <w:tcPr>
            <w:tcW w:w="992" w:type="dxa"/>
            <w:noWrap/>
          </w:tcPr>
          <w:p w:rsidR="00A734A2" w:rsidRPr="0064748F" w:rsidRDefault="00A734A2" w:rsidP="00AF1193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31,59</w:t>
            </w:r>
          </w:p>
        </w:tc>
      </w:tr>
    </w:tbl>
    <w:p w:rsidR="00A734A2" w:rsidRPr="0064748F" w:rsidRDefault="00A734A2" w:rsidP="00A734A2">
      <w:pPr>
        <w:pStyle w:val="Bezproreda"/>
        <w:jc w:val="center"/>
        <w:rPr>
          <w:b/>
        </w:rPr>
      </w:pPr>
    </w:p>
    <w:p w:rsidR="00A734A2" w:rsidRPr="0064748F" w:rsidRDefault="00A734A2" w:rsidP="00A734A2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:rsidR="00A734A2" w:rsidRPr="0064748F" w:rsidRDefault="00A734A2" w:rsidP="00A734A2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Trpuci</w:t>
      </w:r>
      <w:r w:rsidRPr="0064748F">
        <w:t>.</w:t>
      </w: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DE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C7367">
        <w:rPr>
          <w:rFonts w:ascii="Times New Roman" w:hAnsi="Times New Roman" w:cs="Times New Roman"/>
          <w:b/>
          <w:sz w:val="24"/>
          <w:szCs w:val="24"/>
        </w:rPr>
        <w:t>Ad 2)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E08BD" w:rsidRPr="000E08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prioriteta za Plan komunalnih aktivnosti Gradske četvrti Brezovica u 2023.</w:t>
      </w: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F1DE5" w:rsidRPr="00CE2D45" w:rsidRDefault="002F1DE5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</w:t>
      </w:r>
      <w:r w:rsidR="00A734A2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2F1DE5" w:rsidRPr="00CE2D45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F1DE5" w:rsidRPr="00CE2D45" w:rsidRDefault="002F1DE5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F1DE5" w:rsidRDefault="002F1DE5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2F1DE5" w:rsidRDefault="002F1DE5" w:rsidP="002F1D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52604" w:rsidRPr="00652604" w:rsidRDefault="00652604" w:rsidP="00652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52604" w:rsidRPr="00652604" w:rsidRDefault="00652604" w:rsidP="00652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prioriteta za Plan komunalnih aktivnosti</w:t>
      </w:r>
    </w:p>
    <w:p w:rsidR="00652604" w:rsidRPr="00652604" w:rsidRDefault="00652604" w:rsidP="006526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2023.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2604" w:rsidRPr="00652604" w:rsidRDefault="00652604" w:rsidP="00652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Trpuci temeljem upute pročelnice Gradskog ureda za mjesnu samoupravu, civilnu zaštitu i sigurnost, raspravljalo je o prijedlogu prioriteta za Plan komunalnih aktivnosti Gradske četvrti Brezovica u 2023.</w:t>
      </w:r>
    </w:p>
    <w:p w:rsidR="00652604" w:rsidRPr="00652604" w:rsidRDefault="00652604" w:rsidP="00652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2604" w:rsidRPr="00652604" w:rsidRDefault="00652604" w:rsidP="00652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Trpuci predlaže Vijeću Gradske četvrti Brezovica da u Plan komunalnih aktivnosti Gradske četvrti Brezovice u 2023. godinu uvrsti sljedeće prioritetne akcije na području Mjesnog odbora Trpuci:</w:t>
      </w:r>
    </w:p>
    <w:p w:rsidR="00652604" w:rsidRPr="00652604" w:rsidRDefault="00652604" w:rsidP="00652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prema ulici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Petrička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885 k.o. Trpuci, navoženje kamenog materijala, ravnanje javne površine, 980m</w:t>
      </w:r>
      <w:r w:rsidRPr="006526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Gornji Trpuci, Gaj od k.br. 8 do 14,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2081, 2083 k.o. Trpuci, uređivanje kolnika, 100x3m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Kosmašnik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524 k.o. Trpuci, navoz kamenog materijala, 100x3m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Petrička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nastavak prema čeki,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2234 k.o. Trpuci, navoz kamenog materijala, 400x3m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Gati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1143 k.o. Trpuci, navoz kamenog materijala, 120m1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Gornji Trpuci, ulica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Topolje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 mosta prema šumi,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2260/1 k.o. Trpuci, navoz kamenog materijala, 200x4m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Vinešnjak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Gati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1143 k.o. Trpuci, oborinska odvodnja, 5m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Šencaji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, k.č.2221/3 k.o. Trpuci, oborinska odvodnja, 10m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Gornji Trpuci, ulica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. 2069 k.o. Trpuci, oborins</w:t>
      </w:r>
      <w:bookmarkStart w:id="0" w:name="_GoBack"/>
      <w:bookmarkEnd w:id="0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ka odvodnja, 5m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Gornji Trpuci, raskrižje ulice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Macekovići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Križanja, izrada projektne dokumentacije za proširenje prometnice i oborinsku odvodnju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Gornji Trpuci, ulica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raskrižja Horvati - Gaj -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do ulice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Ključi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, izrada projektne dokumentacije za izgradnju nogostupa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Gornji Trpuci, raskrižje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Horvati - Gaj, opločenje i postava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inox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ograde uz križno drvo, 17m</w:t>
      </w:r>
      <w:r w:rsidRPr="006526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- Gornji Trpuci, ulica Horvati k.br. 2, opločenje uz bunar, 16m</w:t>
      </w:r>
      <w:r w:rsidRPr="006526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javna površina prema nadstrešnici na križanju ulice Put u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Čučev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gaj i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ceste, gradnja stepenica, 5m1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Donji Trpuci, nogometno igralište uz objekt mjesne samouprave Trpuci, </w:t>
      </w:r>
      <w:proofErr w:type="spellStart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zamjena dotrajale zaštitne mreže, 15m1x2.</w:t>
      </w: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2604" w:rsidRPr="00652604" w:rsidRDefault="00652604" w:rsidP="006526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2F1DE5" w:rsidRPr="008B2379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Pr="00CE2D45" w:rsidRDefault="002F1DE5" w:rsidP="002F1DE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2F1DE5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F1DE5" w:rsidRDefault="00652604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 zamolio je da se do iduće sjednice sazna status izrade proj</w:t>
      </w:r>
      <w:r w:rsidR="00304CD5">
        <w:rPr>
          <w:rFonts w:ascii="Times New Roman" w:eastAsia="Times New Roman" w:hAnsi="Times New Roman" w:cs="Times New Roman"/>
          <w:sz w:val="24"/>
          <w:szCs w:val="24"/>
          <w:lang w:eastAsia="hr-HR"/>
        </w:rPr>
        <w:t>ektne dokumentacije za izgradnju javne rasvjete u ulici Ho</w:t>
      </w:r>
      <w:r w:rsid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rvati (Gornji Trpuci). Dražen Matin potom je rekao kako bi bilo dobro provjeriti status izrade projektne dokumentacije za izvanredno održavanje </w:t>
      </w:r>
      <w:proofErr w:type="spellStart"/>
      <w:r w:rsid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Trpučanske</w:t>
      </w:r>
      <w:proofErr w:type="spellEnd"/>
      <w:r w:rsid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  <w:r w:rsidR="00C11D5A" w:rsidRP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ul. Gata do ul. </w:t>
      </w:r>
      <w:proofErr w:type="spellStart"/>
      <w:r w:rsidR="00C11D5A" w:rsidRP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>Šencaji</w:t>
      </w:r>
      <w:proofErr w:type="spellEnd"/>
      <w:r w:rsidR="00C11D5A" w:rsidRP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>.)</w:t>
      </w:r>
      <w:r w:rsidR="00C11D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A026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ulice </w:t>
      </w:r>
      <w:proofErr w:type="spellStart"/>
      <w:r w:rsidR="00A026E1">
        <w:rPr>
          <w:rFonts w:ascii="Times New Roman" w:eastAsia="Times New Roman" w:hAnsi="Times New Roman" w:cs="Times New Roman"/>
          <w:sz w:val="24"/>
          <w:szCs w:val="24"/>
          <w:lang w:eastAsia="hr-HR"/>
        </w:rPr>
        <w:t>Cerjani</w:t>
      </w:r>
      <w:proofErr w:type="spellEnd"/>
      <w:r w:rsidR="00A026E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527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Vukelić rekao je kako će poslati zahtjeve za informaciju prema nadležnom uredu.</w:t>
      </w:r>
    </w:p>
    <w:p w:rsidR="001527F9" w:rsidRDefault="001527F9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pitao je dali je usvojen prijedlog Vijeća Mjesnog odbora Trpuci za postavu rasvjetnih tijela na stupove u ulici Gata. Petar Vukelić rekao je kako će poslati požurnicu prema nadležnom uredu i usmeno zamoliti žurno postupanje.</w:t>
      </w:r>
    </w:p>
    <w:p w:rsidR="001527F9" w:rsidRDefault="001527F9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Matin najavio je da će na idućoj sjednici staviti prijed</w:t>
      </w:r>
      <w:r w:rsidR="00E82AEA">
        <w:rPr>
          <w:rFonts w:ascii="Times New Roman" w:eastAsia="Times New Roman" w:hAnsi="Times New Roman" w:cs="Times New Roman"/>
          <w:sz w:val="24"/>
          <w:szCs w:val="24"/>
          <w:lang w:eastAsia="hr-HR"/>
        </w:rPr>
        <w:t>log zaključka vezano uz održavanje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kanala</w:t>
      </w:r>
      <w:r w:rsidR="00E82A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ukoliko članovi Vijeća znaju za neki problem da ga iznesu na idućoj sjednici.</w:t>
      </w:r>
    </w:p>
    <w:p w:rsidR="0019041F" w:rsidRDefault="0019041F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19,0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2F1DE5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Pr="00CA5C07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2F1DE5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2F1DE5" w:rsidRPr="00CE0EEA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1435</w:t>
      </w:r>
    </w:p>
    <w:p w:rsidR="002F1DE5" w:rsidRPr="00CE0EEA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2F1DE5" w:rsidRPr="00CE0EEA" w:rsidRDefault="002F1DE5" w:rsidP="002F1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652604">
        <w:rPr>
          <w:rFonts w:ascii="Times New Roman" w:eastAsia="Times New Roman" w:hAnsi="Times New Roman" w:cs="Times New Roman"/>
          <w:sz w:val="24"/>
          <w:szCs w:val="24"/>
          <w:lang w:eastAsia="hr-HR"/>
        </w:rPr>
        <w:t>4. srpnja 2022.</w:t>
      </w:r>
    </w:p>
    <w:p w:rsidR="002F1DE5" w:rsidRPr="00CE0EEA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2F1DE5" w:rsidRPr="00CE0EEA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DE5" w:rsidRPr="00CE0EEA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2F1DE5" w:rsidRPr="00CE0EEA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2F1DE5" w:rsidRPr="00CE0EEA" w:rsidRDefault="002F1DE5" w:rsidP="002F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1DE5" w:rsidRPr="00CE0EEA" w:rsidRDefault="002F1DE5" w:rsidP="002F1DE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2F1DE5" w:rsidRDefault="002F1DE5" w:rsidP="002F1DE5"/>
    <w:p w:rsidR="002F1DE5" w:rsidRDefault="002F1DE5" w:rsidP="002F1DE5"/>
    <w:p w:rsidR="00571B3D" w:rsidRDefault="00571B3D"/>
    <w:sectPr w:rsidR="00571B3D" w:rsidSect="00F0506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A8D" w:rsidRDefault="001E5A8D" w:rsidP="001E5A8D">
      <w:pPr>
        <w:spacing w:after="0" w:line="240" w:lineRule="auto"/>
      </w:pPr>
      <w:r>
        <w:separator/>
      </w:r>
    </w:p>
  </w:endnote>
  <w:endnote w:type="continuationSeparator" w:id="0">
    <w:p w:rsidR="001E5A8D" w:rsidRDefault="001E5A8D" w:rsidP="001E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27610"/>
      <w:docPartObj>
        <w:docPartGallery w:val="Page Numbers (Bottom of Page)"/>
        <w:docPartUnique/>
      </w:docPartObj>
    </w:sdtPr>
    <w:sdtContent>
      <w:p w:rsidR="001E5A8D" w:rsidRDefault="001E5A8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E5A8D" w:rsidRDefault="001E5A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A8D" w:rsidRDefault="001E5A8D" w:rsidP="001E5A8D">
      <w:pPr>
        <w:spacing w:after="0" w:line="240" w:lineRule="auto"/>
      </w:pPr>
      <w:r>
        <w:separator/>
      </w:r>
    </w:p>
  </w:footnote>
  <w:footnote w:type="continuationSeparator" w:id="0">
    <w:p w:rsidR="001E5A8D" w:rsidRDefault="001E5A8D" w:rsidP="001E5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31F"/>
    <w:multiLevelType w:val="hybridMultilevel"/>
    <w:tmpl w:val="EEFAB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E5"/>
    <w:rsid w:val="000E08BD"/>
    <w:rsid w:val="001527F9"/>
    <w:rsid w:val="0019041F"/>
    <w:rsid w:val="001E5A8D"/>
    <w:rsid w:val="002821F6"/>
    <w:rsid w:val="002F1DE5"/>
    <w:rsid w:val="00304CD5"/>
    <w:rsid w:val="00571B3D"/>
    <w:rsid w:val="00652604"/>
    <w:rsid w:val="00A026E1"/>
    <w:rsid w:val="00A734A2"/>
    <w:rsid w:val="00C11D5A"/>
    <w:rsid w:val="00D504B6"/>
    <w:rsid w:val="00E8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48744-DA8E-4B56-B269-72E16FAE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DE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1DE5"/>
    <w:pPr>
      <w:ind w:left="720"/>
      <w:contextualSpacing/>
    </w:pPr>
  </w:style>
  <w:style w:type="paragraph" w:styleId="Bezproreda">
    <w:name w:val="No Spacing"/>
    <w:uiPriority w:val="1"/>
    <w:qFormat/>
    <w:rsid w:val="00A734A2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A73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E5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A8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E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5A8D"/>
  </w:style>
  <w:style w:type="paragraph" w:styleId="Podnoje">
    <w:name w:val="footer"/>
    <w:basedOn w:val="Normal"/>
    <w:link w:val="PodnojeChar"/>
    <w:uiPriority w:val="99"/>
    <w:unhideWhenUsed/>
    <w:rsid w:val="001E5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5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2022-10-17T12:55:00Z</cp:lastPrinted>
  <dcterms:created xsi:type="dcterms:W3CDTF">2022-08-16T07:15:00Z</dcterms:created>
  <dcterms:modified xsi:type="dcterms:W3CDTF">2022-10-17T12:56:00Z</dcterms:modified>
</cp:coreProperties>
</file>