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00E543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426EEDE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587B71">
        <w:rPr>
          <w:sz w:val="22"/>
          <w:szCs w:val="22"/>
        </w:rPr>
        <w:t>1000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692F8B4D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587B71">
        <w:rPr>
          <w:sz w:val="22"/>
          <w:szCs w:val="22"/>
        </w:rPr>
        <w:t>14</w:t>
      </w:r>
      <w:r w:rsidRPr="002F3339">
        <w:rPr>
          <w:sz w:val="22"/>
          <w:szCs w:val="22"/>
        </w:rPr>
        <w:t xml:space="preserve">. </w:t>
      </w:r>
      <w:r w:rsidR="00587B71">
        <w:rPr>
          <w:sz w:val="22"/>
          <w:szCs w:val="22"/>
        </w:rPr>
        <w:t>svib</w:t>
      </w:r>
      <w:r w:rsidR="00116E5F">
        <w:rPr>
          <w:sz w:val="22"/>
          <w:szCs w:val="22"/>
        </w:rPr>
        <w:t>anj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025E351B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587B71">
        <w:rPr>
          <w:sz w:val="22"/>
          <w:szCs w:val="22"/>
        </w:rPr>
        <w:t>6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9F4348">
        <w:rPr>
          <w:sz w:val="22"/>
          <w:szCs w:val="22"/>
        </w:rPr>
        <w:t>14</w:t>
      </w:r>
      <w:r w:rsidR="006855AE" w:rsidRPr="002F3339">
        <w:rPr>
          <w:sz w:val="22"/>
          <w:szCs w:val="22"/>
        </w:rPr>
        <w:t xml:space="preserve">. </w:t>
      </w:r>
      <w:r w:rsidR="009F4348">
        <w:rPr>
          <w:sz w:val="22"/>
          <w:szCs w:val="22"/>
        </w:rPr>
        <w:t>svib</w:t>
      </w:r>
      <w:r w:rsidR="00116E5F">
        <w:rPr>
          <w:sz w:val="22"/>
          <w:szCs w:val="22"/>
        </w:rPr>
        <w:t>nja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116E5F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63CE8406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587B71">
        <w:rPr>
          <w:sz w:val="22"/>
          <w:szCs w:val="22"/>
        </w:rPr>
        <w:t>5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8E0432">
        <w:rPr>
          <w:sz w:val="22"/>
          <w:szCs w:val="22"/>
        </w:rPr>
        <w:t>5</w:t>
      </w:r>
      <w:bookmarkStart w:id="0" w:name="_GoBack"/>
      <w:bookmarkEnd w:id="0"/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1302DB0A" w:rsidR="00153CDB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6F99C58D" w14:textId="77777777" w:rsidR="00587B71" w:rsidRPr="002F3339" w:rsidRDefault="00587B71" w:rsidP="00CA4119">
      <w:pPr>
        <w:spacing w:line="276" w:lineRule="auto"/>
        <w:jc w:val="center"/>
        <w:rPr>
          <w:b/>
          <w:sz w:val="22"/>
          <w:szCs w:val="22"/>
        </w:rPr>
      </w:pPr>
    </w:p>
    <w:p w14:paraId="0B6E9F30" w14:textId="7327F38B" w:rsidR="00626965" w:rsidRPr="002F3339" w:rsidRDefault="00587B71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 Prijedlog zaključka o raskidu Ugovora o zakupu za dio k.</w:t>
      </w:r>
      <w:r w:rsidR="009F4348">
        <w:rPr>
          <w:sz w:val="22"/>
          <w:szCs w:val="22"/>
        </w:rPr>
        <w:t xml:space="preserve"> </w:t>
      </w:r>
      <w:r>
        <w:rPr>
          <w:sz w:val="22"/>
          <w:szCs w:val="22"/>
        </w:rPr>
        <w:t>č. 1989/1 k.o. Rudeš (zelena površina)</w:t>
      </w:r>
    </w:p>
    <w:p w14:paraId="16676613" w14:textId="089E4F8E" w:rsidR="00D67192" w:rsidRPr="002F3339" w:rsidRDefault="00587B71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5D1C">
        <w:rPr>
          <w:sz w:val="22"/>
          <w:szCs w:val="22"/>
        </w:rPr>
        <w:t xml:space="preserve">.  </w:t>
      </w:r>
      <w:r w:rsidR="00116E5F">
        <w:rPr>
          <w:sz w:val="22"/>
          <w:szCs w:val="22"/>
        </w:rPr>
        <w:t>Aktualna problematika</w:t>
      </w:r>
    </w:p>
    <w:p w14:paraId="17064930" w14:textId="14EFA884" w:rsidR="00671B31" w:rsidRDefault="00587B71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366F6140" w14:textId="77777777" w:rsidR="00B716BC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koji je prihvaćen JEDNOGLASNO</w:t>
      </w:r>
    </w:p>
    <w:p w14:paraId="3A2206D2" w14:textId="466C7E8E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27167F2" w14:textId="5EB7182D" w:rsidR="00587B71" w:rsidRDefault="00587B71" w:rsidP="00587B71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1</w:t>
      </w:r>
      <w:r w:rsidRPr="002F333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Prijedlog zaključka o raskidu Ugovora o zakupu za dio k</w:t>
      </w:r>
      <w:r w:rsidR="009F434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.č. 1989/1 k. o. Rudeš (zelena</w:t>
      </w:r>
    </w:p>
    <w:p w14:paraId="26914E7F" w14:textId="54AE782C" w:rsidR="00587B71" w:rsidRDefault="00587B71" w:rsidP="00587B7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površina) </w:t>
      </w:r>
    </w:p>
    <w:p w14:paraId="4B3FE660" w14:textId="6D75D414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93494F1" w14:textId="77777777" w:rsidR="00587B71" w:rsidRPr="002F3339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5142CF52" w14:textId="77777777" w:rsidR="00587B71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5C55EFFC" w14:textId="67E485F7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484801A7" w14:textId="77777777" w:rsidR="00587B71" w:rsidRPr="00587B71" w:rsidRDefault="00587B71" w:rsidP="00587B7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587B71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4130115D" w14:textId="4169268D" w:rsidR="00587B71" w:rsidRPr="00587B71" w:rsidRDefault="00587B71" w:rsidP="00587B71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5B2903B7" w14:textId="2FC17465" w:rsidR="00587B71" w:rsidRPr="00587B71" w:rsidRDefault="00587B71" w:rsidP="00587B71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587B71">
        <w:rPr>
          <w:bCs/>
          <w:color w:val="000000"/>
          <w:sz w:val="22"/>
          <w:szCs w:val="22"/>
          <w:lang w:eastAsia="en-US"/>
        </w:rPr>
        <w:t>Vijeće Mjesnog odbora Ljubljanica predlaže raskid Ugovora o zakupu za dio k .č. 1989/1 k.o. Rudeš (zelena površina).</w:t>
      </w:r>
    </w:p>
    <w:p w14:paraId="4F805F58" w14:textId="77777777" w:rsidR="00587B71" w:rsidRPr="00587B71" w:rsidRDefault="00587B71" w:rsidP="00587B71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587B71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44F43264" w14:textId="673E021D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F5167CC" w14:textId="64F4AFEC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1A0DD5AA" w14:textId="77777777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2C2248FA" w14:textId="768FD656" w:rsidR="00D67192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lastRenderedPageBreak/>
        <w:t xml:space="preserve">Ad. </w:t>
      </w:r>
      <w:r w:rsidR="00587B71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="00116E5F">
        <w:rPr>
          <w:b/>
          <w:sz w:val="22"/>
          <w:szCs w:val="22"/>
        </w:rPr>
        <w:t>Aktualna problematika</w:t>
      </w:r>
      <w:r w:rsidR="00D67192">
        <w:rPr>
          <w:b/>
          <w:sz w:val="22"/>
          <w:szCs w:val="22"/>
        </w:rPr>
        <w:t xml:space="preserve"> </w:t>
      </w:r>
    </w:p>
    <w:p w14:paraId="7AA0DED3" w14:textId="77777777" w:rsidR="009F4348" w:rsidRDefault="0005043E" w:rsidP="00D8392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- </w:t>
      </w:r>
      <w:r w:rsidR="00902EDE">
        <w:rPr>
          <w:b/>
          <w:sz w:val="22"/>
          <w:szCs w:val="22"/>
        </w:rPr>
        <w:t xml:space="preserve">uklanjanje terasa ugostiteljskim objektima </w:t>
      </w:r>
      <w:r w:rsidR="009F4348">
        <w:rPr>
          <w:b/>
          <w:sz w:val="22"/>
          <w:szCs w:val="22"/>
        </w:rPr>
        <w:t>„</w:t>
      </w:r>
      <w:r w:rsidR="00902EDE">
        <w:rPr>
          <w:b/>
          <w:sz w:val="22"/>
          <w:szCs w:val="22"/>
        </w:rPr>
        <w:t>Excelente bar</w:t>
      </w:r>
      <w:r w:rsidR="009F4348">
        <w:rPr>
          <w:b/>
          <w:sz w:val="22"/>
          <w:szCs w:val="22"/>
        </w:rPr>
        <w:t>“</w:t>
      </w:r>
      <w:r w:rsidR="00902EDE">
        <w:rPr>
          <w:b/>
          <w:sz w:val="22"/>
          <w:szCs w:val="22"/>
        </w:rPr>
        <w:t xml:space="preserve"> i </w:t>
      </w:r>
      <w:r w:rsidR="009F4348">
        <w:rPr>
          <w:b/>
          <w:sz w:val="22"/>
          <w:szCs w:val="22"/>
        </w:rPr>
        <w:t>„</w:t>
      </w:r>
      <w:r w:rsidR="00902EDE">
        <w:rPr>
          <w:b/>
          <w:sz w:val="22"/>
          <w:szCs w:val="22"/>
        </w:rPr>
        <w:t>Choco Cafe</w:t>
      </w:r>
      <w:r w:rsidR="009F4348">
        <w:rPr>
          <w:b/>
          <w:sz w:val="22"/>
          <w:szCs w:val="22"/>
        </w:rPr>
        <w:t>“</w:t>
      </w:r>
    </w:p>
    <w:p w14:paraId="0A955969" w14:textId="3885A893" w:rsidR="0005043E" w:rsidRPr="0005043E" w:rsidRDefault="00587B71" w:rsidP="00D8392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6215775" w14:textId="77777777" w:rsidR="00587B71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3C99591C" w14:textId="78252128" w:rsidR="00587B71" w:rsidRDefault="00587B71" w:rsidP="00D83920">
      <w:pPr>
        <w:spacing w:line="276" w:lineRule="auto"/>
        <w:jc w:val="both"/>
        <w:rPr>
          <w:sz w:val="22"/>
          <w:szCs w:val="22"/>
        </w:rPr>
      </w:pPr>
    </w:p>
    <w:p w14:paraId="6CD9F926" w14:textId="0708D1BF" w:rsid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5E269B7C" w14:textId="188F29ED" w:rsidR="00483E5D" w:rsidRPr="00B65182" w:rsidRDefault="00483E5D" w:rsidP="00483E5D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786661A" w14:textId="21641B31" w:rsidR="00483E5D" w:rsidRPr="00483E5D" w:rsidRDefault="00483E5D" w:rsidP="00483E5D">
      <w:pPr>
        <w:pStyle w:val="ListParagraph"/>
        <w:numPr>
          <w:ilvl w:val="0"/>
          <w:numId w:val="18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483E5D">
        <w:rPr>
          <w:bCs/>
          <w:color w:val="000000"/>
          <w:sz w:val="22"/>
          <w:szCs w:val="22"/>
          <w:lang w:eastAsia="en-US"/>
        </w:rPr>
        <w:t xml:space="preserve">Vijeće Mjesnog odbora Ljubljanica </w:t>
      </w:r>
      <w:bookmarkStart w:id="1" w:name="_Hlk158278032"/>
      <w:r w:rsidRPr="00483E5D">
        <w:rPr>
          <w:bCs/>
          <w:color w:val="000000"/>
          <w:sz w:val="22"/>
          <w:szCs w:val="22"/>
          <w:lang w:eastAsia="en-US"/>
        </w:rPr>
        <w:t>traži očitovanje nadležnog gradskog ureda o uklanjanju terasa ugostiteljskih objekata „Excelente bar“ na adresi Višnjevac 3 i „Choco Caffe“ na adresi Višnjevac 2, koje su bile okrenute na Ulicu Matka Baštijana.</w:t>
      </w:r>
      <w:bookmarkEnd w:id="1"/>
    </w:p>
    <w:p w14:paraId="6A07AB1D" w14:textId="77777777" w:rsidR="00483E5D" w:rsidRPr="00483E5D" w:rsidRDefault="00483E5D" w:rsidP="00483E5D">
      <w:pPr>
        <w:pStyle w:val="ListParagraph"/>
        <w:numPr>
          <w:ilvl w:val="0"/>
          <w:numId w:val="18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483E5D">
        <w:rPr>
          <w:bCs/>
          <w:color w:val="000000"/>
          <w:sz w:val="22"/>
          <w:szCs w:val="22"/>
          <w:lang w:eastAsia="en-US"/>
        </w:rPr>
        <w:t>Vijeće Mjesnog odbora Ljubljanica traži očitovanje što Grad Zagreb namjerava učiniti sa prostorima gdje su do sada bile terase.</w:t>
      </w:r>
    </w:p>
    <w:p w14:paraId="1F02B9D2" w14:textId="2A47B2F4" w:rsidR="00E435E5" w:rsidRPr="00483E5D" w:rsidRDefault="00483E5D" w:rsidP="00483E5D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      </w:t>
      </w:r>
      <w:r w:rsidRPr="00483E5D">
        <w:rPr>
          <w:color w:val="000000"/>
          <w:sz w:val="22"/>
          <w:szCs w:val="22"/>
          <w:lang w:eastAsia="en-US"/>
        </w:rPr>
        <w:t xml:space="preserve">3. </w:t>
      </w:r>
      <w:r>
        <w:rPr>
          <w:color w:val="000000"/>
          <w:sz w:val="22"/>
          <w:szCs w:val="22"/>
          <w:lang w:eastAsia="en-US"/>
        </w:rPr>
        <w:t xml:space="preserve">  </w:t>
      </w:r>
      <w:r w:rsidRPr="00483E5D">
        <w:rPr>
          <w:color w:val="000000"/>
          <w:sz w:val="22"/>
          <w:szCs w:val="22"/>
          <w:lang w:eastAsia="en-US"/>
        </w:rPr>
        <w:t>Ovaj Zaključak dostavlja se Vijeću Gradske četvrti Trešnjevka - sjever</w:t>
      </w:r>
    </w:p>
    <w:p w14:paraId="473D7423" w14:textId="71BB378C" w:rsidR="0005043E" w:rsidRPr="0005043E" w:rsidRDefault="0005043E" w:rsidP="00483E5D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7A11E64A" w14:textId="74DF8718" w:rsidR="0005043E" w:rsidRDefault="0005043E" w:rsidP="0005043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ab/>
        <w:t xml:space="preserve">  - po</w:t>
      </w:r>
      <w:r w:rsidR="00483E5D">
        <w:rPr>
          <w:b/>
          <w:bCs/>
          <w:color w:val="000000"/>
          <w:sz w:val="22"/>
          <w:szCs w:val="22"/>
          <w:lang w:eastAsia="en-US"/>
        </w:rPr>
        <w:t>žurnica HEP-u, betoniranje oko električnih stupova</w:t>
      </w:r>
    </w:p>
    <w:p w14:paraId="54438695" w14:textId="6D97E573" w:rsidR="00B716BC" w:rsidRPr="00877EDE" w:rsidRDefault="00483E5D" w:rsidP="00877ED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          </w:t>
      </w:r>
    </w:p>
    <w:p w14:paraId="63637CF6" w14:textId="470CC8AC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077C735B" w14:textId="77777777" w:rsidR="00483E5D" w:rsidRPr="00483E5D" w:rsidRDefault="00483E5D" w:rsidP="00483E5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483E5D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E0220AF" w14:textId="77C3F812" w:rsidR="00483E5D" w:rsidRPr="00483E5D" w:rsidRDefault="00483E5D" w:rsidP="00483E5D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5F1DD99" w14:textId="644F5DEA" w:rsidR="00483E5D" w:rsidRPr="00483E5D" w:rsidRDefault="00483E5D" w:rsidP="00483E5D">
      <w:pPr>
        <w:pStyle w:val="ListParagraph"/>
        <w:numPr>
          <w:ilvl w:val="0"/>
          <w:numId w:val="19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483E5D">
        <w:rPr>
          <w:bCs/>
          <w:color w:val="000000"/>
          <w:sz w:val="22"/>
          <w:szCs w:val="22"/>
          <w:lang w:eastAsia="en-US"/>
        </w:rPr>
        <w:t xml:space="preserve">Vijeće Mjesnog odbora Ljubljanica traži slanje požurnice HEP-u, radi hitnog saniranja prostora oko električnih stupova, koji su promijenjeni. </w:t>
      </w:r>
    </w:p>
    <w:p w14:paraId="2ACEF333" w14:textId="77777777" w:rsidR="00483E5D" w:rsidRPr="00483E5D" w:rsidRDefault="00483E5D" w:rsidP="00483E5D">
      <w:pPr>
        <w:pStyle w:val="ListParagraph"/>
        <w:numPr>
          <w:ilvl w:val="0"/>
          <w:numId w:val="19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483E5D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111B37F" w14:textId="774A6D80" w:rsidR="00877EDE" w:rsidRDefault="00877EDE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</w:p>
    <w:p w14:paraId="7D57CA19" w14:textId="66F1AFA3" w:rsidR="00483E5D" w:rsidRDefault="00483E5D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          - po</w:t>
      </w:r>
      <w:r w:rsidR="00862D37">
        <w:rPr>
          <w:b/>
          <w:bCs/>
          <w:color w:val="000000"/>
          <w:sz w:val="22"/>
          <w:szCs w:val="22"/>
          <w:lang w:eastAsia="en-US"/>
        </w:rPr>
        <w:t>žurnica Zagrebačke ceste</w:t>
      </w:r>
    </w:p>
    <w:p w14:paraId="60EBE717" w14:textId="550D4641" w:rsidR="009F4348" w:rsidRDefault="009F4348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</w:p>
    <w:p w14:paraId="39F42245" w14:textId="12BB041C" w:rsidR="009F4348" w:rsidRDefault="009F4348" w:rsidP="009F434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5A4C59A6" w14:textId="360B32BB" w:rsidR="00483E5D" w:rsidRDefault="00483E5D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</w:p>
    <w:p w14:paraId="691C965A" w14:textId="77777777" w:rsidR="00EC0949" w:rsidRPr="00EC0949" w:rsidRDefault="00EC0949" w:rsidP="00EC094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EC0949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93616F9" w14:textId="7F5DB0DF" w:rsidR="00EC0949" w:rsidRPr="00EC0949" w:rsidRDefault="00EC0949" w:rsidP="007075EB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544F01FF" w14:textId="669B7D09" w:rsidR="00EC0949" w:rsidRPr="00EC0949" w:rsidRDefault="00EC0949" w:rsidP="00EC0949">
      <w:pPr>
        <w:pStyle w:val="ListParagraph"/>
        <w:numPr>
          <w:ilvl w:val="0"/>
          <w:numId w:val="2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EC0949">
        <w:rPr>
          <w:bCs/>
          <w:color w:val="000000"/>
          <w:sz w:val="22"/>
          <w:szCs w:val="22"/>
          <w:lang w:eastAsia="en-US"/>
        </w:rPr>
        <w:t>Vijeće Mjesnog odbora Ljubljanica traži da se Zagrebačkom holdingu d.o.o. Podružnici „Zagrebačke ceste“  pošalje požurnica zbog što hitnije realizacije rješenja iz 2022., a vezano za prometnu regulaciju oko Osnovne škole Ljubljanica.</w:t>
      </w:r>
    </w:p>
    <w:p w14:paraId="760C6528" w14:textId="77777777" w:rsidR="00EC0949" w:rsidRPr="00EC0949" w:rsidRDefault="00EC0949" w:rsidP="00EC0949">
      <w:pPr>
        <w:pStyle w:val="ListParagraph"/>
        <w:numPr>
          <w:ilvl w:val="0"/>
          <w:numId w:val="2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EC0949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526CEE67" w14:textId="18484C5B" w:rsidR="00877EDE" w:rsidRDefault="00877EDE" w:rsidP="00CA4119">
      <w:pPr>
        <w:spacing w:line="276" w:lineRule="auto"/>
        <w:rPr>
          <w:b/>
          <w:sz w:val="22"/>
          <w:szCs w:val="22"/>
        </w:rPr>
      </w:pPr>
    </w:p>
    <w:p w14:paraId="1EB2B298" w14:textId="248C9A55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Ad.</w:t>
      </w:r>
      <w:r w:rsidR="007075EB">
        <w:rPr>
          <w:b/>
          <w:sz w:val="22"/>
          <w:szCs w:val="22"/>
        </w:rPr>
        <w:t xml:space="preserve"> 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5CF78F39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877EDE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781F2969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7075EB">
        <w:rPr>
          <w:b/>
          <w:sz w:val="22"/>
          <w:szCs w:val="22"/>
        </w:rPr>
        <w:t xml:space="preserve">           </w:t>
      </w:r>
      <w:r w:rsidR="002F3339">
        <w:rPr>
          <w:b/>
          <w:sz w:val="22"/>
          <w:szCs w:val="22"/>
        </w:rPr>
        <w:t xml:space="preserve">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5F975792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2F28ED48" w14:textId="77777777" w:rsidR="00B716BC" w:rsidRDefault="00B716BC" w:rsidP="00CA4119">
      <w:pPr>
        <w:spacing w:line="276" w:lineRule="auto"/>
        <w:jc w:val="both"/>
        <w:rPr>
          <w:b/>
          <w:sz w:val="22"/>
          <w:szCs w:val="22"/>
        </w:rPr>
      </w:pPr>
    </w:p>
    <w:p w14:paraId="62EF3ED4" w14:textId="1F2E0B20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126307">
        <w:rPr>
          <w:b/>
          <w:sz w:val="22"/>
          <w:szCs w:val="22"/>
        </w:rPr>
        <w:t xml:space="preserve">                           </w:t>
      </w:r>
      <w:r w:rsidR="009F4348">
        <w:rPr>
          <w:b/>
          <w:sz w:val="22"/>
          <w:szCs w:val="22"/>
        </w:rPr>
        <w:t xml:space="preserve">   </w:t>
      </w:r>
      <w:r w:rsidR="000C022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Ves</w:t>
      </w:r>
      <w:r w:rsidR="0084288C">
        <w:rPr>
          <w:b/>
          <w:sz w:val="22"/>
          <w:szCs w:val="22"/>
        </w:rPr>
        <w:t>na Matić</w:t>
      </w:r>
      <w:r w:rsidR="000C022C">
        <w:rPr>
          <w:b/>
          <w:sz w:val="22"/>
          <w:szCs w:val="22"/>
        </w:rPr>
        <w:t>, v. r.</w:t>
      </w:r>
    </w:p>
    <w:p w14:paraId="1D7FBA23" w14:textId="77777777" w:rsidR="009F4348" w:rsidRPr="007075EB" w:rsidRDefault="009F4348" w:rsidP="009F4348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77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  <w:gridCol w:w="740"/>
      </w:tblGrid>
      <w:tr w:rsidR="007075EB" w:rsidRPr="004B48D6" w14:paraId="6EDC975A" w14:textId="2B0722C7" w:rsidTr="007075EB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810D" w14:textId="2E29B892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1519668" w14:textId="77777777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BCDFF8A" w14:textId="77777777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075EB" w:rsidRPr="004B48D6" w14:paraId="084DA8A3" w14:textId="38D12368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A0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41196E5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A481131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211B3602" w14:textId="49C8586C" w:rsidTr="007075EB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446DA031" w:rsidR="007075EB" w:rsidRPr="004B48D6" w:rsidRDefault="007075EB" w:rsidP="000C02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7B4537" w14:textId="6DBAE1CF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C50933" w14:textId="0F23C275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2b.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F4F5FC" w14:textId="33420726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2c.</w:t>
            </w:r>
          </w:p>
        </w:tc>
      </w:tr>
      <w:tr w:rsidR="007075EB" w:rsidRPr="004B48D6" w14:paraId="5A0D814A" w14:textId="418D9AB7" w:rsidTr="007075EB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547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C3D44" w14:textId="67C20C40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533F9" w14:textId="35A192D2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548049E9" w14:textId="5B57BAF6" w:rsidTr="007075EB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74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3EF2" w14:textId="15504839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C5199" w14:textId="128A589C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33246356" w14:textId="20C33972" w:rsidTr="007075EB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C0C1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567CB" w14:textId="095025A8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F7C3D" w14:textId="57C332F4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35462A6D" w14:textId="41CE2858" w:rsidTr="007075EB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BB0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D2891" w14:textId="6EFABDD0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E9F4C" w14:textId="76869035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0F362C49" w14:textId="0961EC99" w:rsidTr="007075EB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3F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DF6F" w14:textId="2450D48B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E4FB9" w14:textId="23572BBB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7FBD1120" w14:textId="7C053123" w:rsidTr="007075EB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B0B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2DF8A" w14:textId="4BF69543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B101C" w14:textId="62355CC1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189B8653" w14:textId="6AE600E0" w:rsidTr="007075EB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8A18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557FA" w14:textId="4DC91118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C7136" w14:textId="34343E51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261E4856" w14:textId="1C4FE462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DF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24509B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FF94D2E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0F032CA5" w14:textId="5A12C5C9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26D2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465B2E6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D3A955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235B4F57" w14:textId="6B7F5ACE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61B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3D50E8E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FCB7FE2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17D19C40" w14:textId="0CF5BC13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D79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C0368DA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A3CD681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0976430E" w14:textId="1AFDF625" w:rsidTr="007075EB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D3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2BF527F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BD8B6C5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BDFBD" w14:textId="77777777" w:rsidR="00CD518D" w:rsidRDefault="00CD518D" w:rsidP="00121473">
      <w:r>
        <w:separator/>
      </w:r>
    </w:p>
  </w:endnote>
  <w:endnote w:type="continuationSeparator" w:id="0">
    <w:p w14:paraId="401C72CA" w14:textId="77777777" w:rsidR="00CD518D" w:rsidRDefault="00CD518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F5B61" w14:textId="77777777" w:rsidR="00CD518D" w:rsidRDefault="00CD518D" w:rsidP="00121473">
      <w:r>
        <w:separator/>
      </w:r>
    </w:p>
  </w:footnote>
  <w:footnote w:type="continuationSeparator" w:id="0">
    <w:p w14:paraId="2C3F4A84" w14:textId="77777777" w:rsidR="00CD518D" w:rsidRDefault="00CD518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12"/>
  </w:num>
  <w:num w:numId="5">
    <w:abstractNumId w:val="0"/>
  </w:num>
  <w:num w:numId="6">
    <w:abstractNumId w:val="1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  <w:num w:numId="17">
    <w:abstractNumId w:val="14"/>
  </w:num>
  <w:num w:numId="18">
    <w:abstractNumId w:val="1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3EBA"/>
    <w:rsid w:val="000C022C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C69A0"/>
    <w:rsid w:val="008D177F"/>
    <w:rsid w:val="008D4948"/>
    <w:rsid w:val="008D716D"/>
    <w:rsid w:val="008E0432"/>
    <w:rsid w:val="008E3145"/>
    <w:rsid w:val="008E32A5"/>
    <w:rsid w:val="008E50B9"/>
    <w:rsid w:val="00902EDE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3CA2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518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67EB-8409-4ED6-A7EA-4547A527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305</cp:revision>
  <cp:lastPrinted>2024-05-06T12:42:00Z</cp:lastPrinted>
  <dcterms:created xsi:type="dcterms:W3CDTF">2015-05-29T09:30:00Z</dcterms:created>
  <dcterms:modified xsi:type="dcterms:W3CDTF">2024-06-14T07:08:00Z</dcterms:modified>
</cp:coreProperties>
</file>