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3CF0C" w14:textId="77777777" w:rsidR="00195B4D" w:rsidRDefault="00E46FF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169AB623" w14:textId="1334E260" w:rsidR="00195B4D" w:rsidRDefault="00E46FF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E961BF">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 sjednice Vijeća Mjesnog odbora „Hrvatski narodni vladari”</w:t>
      </w:r>
    </w:p>
    <w:p w14:paraId="484A07B9" w14:textId="19A84E9B" w:rsidR="00195B4D" w:rsidRDefault="00E46FF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održane u </w:t>
      </w:r>
      <w:r w:rsidR="00E961BF">
        <w:rPr>
          <w:rFonts w:ascii="Times New Roman" w:eastAsia="Times New Roman" w:hAnsi="Times New Roman" w:cs="Times New Roman"/>
          <w:b/>
          <w:sz w:val="24"/>
          <w:szCs w:val="24"/>
        </w:rPr>
        <w:t>četvrtak</w:t>
      </w:r>
      <w:r>
        <w:rPr>
          <w:rFonts w:ascii="Times New Roman" w:eastAsia="Times New Roman" w:hAnsi="Times New Roman" w:cs="Times New Roman"/>
          <w:b/>
          <w:sz w:val="24"/>
          <w:szCs w:val="24"/>
        </w:rPr>
        <w:t xml:space="preserve"> </w:t>
      </w:r>
      <w:r w:rsidR="00A07C73">
        <w:rPr>
          <w:rFonts w:ascii="Times New Roman" w:eastAsia="Times New Roman" w:hAnsi="Times New Roman" w:cs="Times New Roman"/>
          <w:b/>
          <w:sz w:val="24"/>
          <w:szCs w:val="24"/>
        </w:rPr>
        <w:t>2</w:t>
      </w:r>
      <w:r w:rsidR="00E961BF">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xml:space="preserve">. </w:t>
      </w:r>
      <w:r w:rsidR="00E961BF">
        <w:rPr>
          <w:rFonts w:ascii="Times New Roman" w:eastAsia="Times New Roman" w:hAnsi="Times New Roman" w:cs="Times New Roman"/>
          <w:b/>
          <w:sz w:val="24"/>
          <w:szCs w:val="24"/>
        </w:rPr>
        <w:t>studenog</w:t>
      </w:r>
      <w:r>
        <w:rPr>
          <w:rFonts w:ascii="Times New Roman" w:eastAsia="Times New Roman" w:hAnsi="Times New Roman" w:cs="Times New Roman"/>
          <w:b/>
          <w:sz w:val="24"/>
          <w:szCs w:val="24"/>
        </w:rPr>
        <w:t xml:space="preserve"> 202</w:t>
      </w:r>
      <w:r w:rsidR="00D34F4A">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u 1</w:t>
      </w:r>
      <w:r w:rsidR="00E961BF">
        <w:rPr>
          <w:rFonts w:ascii="Times New Roman" w:eastAsia="Times New Roman" w:hAnsi="Times New Roman" w:cs="Times New Roman"/>
          <w:b/>
          <w:sz w:val="24"/>
          <w:szCs w:val="24"/>
        </w:rPr>
        <w:t>6</w:t>
      </w:r>
      <w:r w:rsidR="000C7FA5">
        <w:rPr>
          <w:rFonts w:ascii="Times New Roman" w:eastAsia="Times New Roman" w:hAnsi="Times New Roman" w:cs="Times New Roman"/>
          <w:b/>
          <w:sz w:val="24"/>
          <w:szCs w:val="24"/>
        </w:rPr>
        <w:t>.</w:t>
      </w:r>
      <w:r w:rsidR="00E961BF">
        <w:rPr>
          <w:rFonts w:ascii="Times New Roman" w:eastAsia="Times New Roman" w:hAnsi="Times New Roman" w:cs="Times New Roman"/>
          <w:b/>
          <w:sz w:val="24"/>
          <w:szCs w:val="24"/>
        </w:rPr>
        <w:t>30</w:t>
      </w:r>
      <w:r>
        <w:rPr>
          <w:rFonts w:ascii="Times New Roman" w:eastAsia="Times New Roman" w:hAnsi="Times New Roman" w:cs="Times New Roman"/>
          <w:b/>
          <w:sz w:val="24"/>
          <w:szCs w:val="24"/>
        </w:rPr>
        <w:t xml:space="preserve"> sati u prostorijama Mjesnog odbora „Hrvatski narodni vladari”, Trg hrvatskih velikana 2/1</w:t>
      </w:r>
    </w:p>
    <w:p w14:paraId="5B172816" w14:textId="77777777" w:rsidR="00195B4D" w:rsidRDefault="00195B4D">
      <w:pPr>
        <w:rPr>
          <w:rFonts w:ascii="Times New Roman" w:eastAsia="Times New Roman" w:hAnsi="Times New Roman" w:cs="Times New Roman"/>
          <w:sz w:val="24"/>
          <w:szCs w:val="24"/>
        </w:rPr>
      </w:pPr>
    </w:p>
    <w:p w14:paraId="2269B2B4" w14:textId="033769FA" w:rsidR="00195B4D" w:rsidRDefault="00E46FFA" w:rsidP="004D39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Nazočne članice Vijeća Mjesnog odbora „Hrvatski narodni vladari”: </w:t>
      </w:r>
      <w:r w:rsidR="00E961BF">
        <w:rPr>
          <w:rFonts w:ascii="Times New Roman" w:eastAsia="Times New Roman" w:hAnsi="Times New Roman" w:cs="Times New Roman"/>
          <w:sz w:val="24"/>
          <w:szCs w:val="24"/>
        </w:rPr>
        <w:t xml:space="preserve">Tamara </w:t>
      </w:r>
      <w:proofErr w:type="spellStart"/>
      <w:r w:rsidR="00E961BF">
        <w:rPr>
          <w:rFonts w:ascii="Times New Roman" w:eastAsia="Times New Roman" w:hAnsi="Times New Roman" w:cs="Times New Roman"/>
          <w:sz w:val="24"/>
          <w:szCs w:val="24"/>
        </w:rPr>
        <w:t>Bjažić</w:t>
      </w:r>
      <w:proofErr w:type="spellEnd"/>
      <w:r w:rsidR="00E961BF">
        <w:rPr>
          <w:rFonts w:ascii="Times New Roman" w:eastAsia="Times New Roman" w:hAnsi="Times New Roman" w:cs="Times New Roman"/>
          <w:sz w:val="24"/>
          <w:szCs w:val="24"/>
        </w:rPr>
        <w:t xml:space="preserve"> Klarin, </w:t>
      </w:r>
      <w:r>
        <w:rPr>
          <w:rFonts w:ascii="Times New Roman" w:eastAsia="Times New Roman" w:hAnsi="Times New Roman" w:cs="Times New Roman"/>
          <w:sz w:val="24"/>
          <w:szCs w:val="24"/>
        </w:rPr>
        <w:t xml:space="preserve">Anja Pletikosa </w:t>
      </w:r>
      <w:r w:rsidR="00E961BF">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Vanja Mladineo.</w:t>
      </w:r>
    </w:p>
    <w:p w14:paraId="4BF96DA5" w14:textId="77777777" w:rsidR="00195B4D" w:rsidRDefault="00195B4D" w:rsidP="004D3954">
      <w:pPr>
        <w:jc w:val="both"/>
        <w:rPr>
          <w:rFonts w:ascii="Times New Roman" w:eastAsia="Times New Roman" w:hAnsi="Times New Roman" w:cs="Times New Roman"/>
          <w:sz w:val="24"/>
          <w:szCs w:val="24"/>
        </w:rPr>
      </w:pPr>
    </w:p>
    <w:p w14:paraId="3AF02D01" w14:textId="77777777" w:rsidR="00195B4D" w:rsidRDefault="00E46FFA" w:rsidP="004D39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je na sjednici prisutna većina članica Vijeća, čime su stečeni uvjeti za raspravu. </w:t>
      </w:r>
    </w:p>
    <w:p w14:paraId="2AFB65F1" w14:textId="77777777" w:rsidR="00195B4D" w:rsidRDefault="00195B4D" w:rsidP="004D3954">
      <w:pPr>
        <w:jc w:val="both"/>
        <w:rPr>
          <w:rFonts w:ascii="Times New Roman" w:eastAsia="Times New Roman" w:hAnsi="Times New Roman" w:cs="Times New Roman"/>
          <w:sz w:val="24"/>
          <w:szCs w:val="24"/>
        </w:rPr>
      </w:pPr>
    </w:p>
    <w:p w14:paraId="72974C1D" w14:textId="79C5D61D" w:rsidR="00195B4D" w:rsidRDefault="00E46FFA" w:rsidP="004D39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daje na raspravu zapisnik sa 3</w:t>
      </w:r>
      <w:r w:rsidR="00E961BF">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sjednice održane </w:t>
      </w:r>
      <w:r w:rsidR="005C639D">
        <w:rPr>
          <w:rFonts w:ascii="Times New Roman" w:eastAsia="Times New Roman" w:hAnsi="Times New Roman" w:cs="Times New Roman"/>
          <w:sz w:val="24"/>
          <w:szCs w:val="24"/>
        </w:rPr>
        <w:t>22</w:t>
      </w:r>
      <w:r>
        <w:rPr>
          <w:rFonts w:ascii="Times New Roman" w:eastAsia="Times New Roman" w:hAnsi="Times New Roman" w:cs="Times New Roman"/>
          <w:sz w:val="24"/>
          <w:szCs w:val="24"/>
        </w:rPr>
        <w:t xml:space="preserve">. </w:t>
      </w:r>
      <w:r w:rsidR="005C639D">
        <w:rPr>
          <w:rFonts w:ascii="Times New Roman" w:eastAsia="Times New Roman" w:hAnsi="Times New Roman" w:cs="Times New Roman"/>
          <w:sz w:val="24"/>
          <w:szCs w:val="24"/>
        </w:rPr>
        <w:t xml:space="preserve">listopada </w:t>
      </w:r>
      <w:r>
        <w:rPr>
          <w:rFonts w:ascii="Times New Roman" w:eastAsia="Times New Roman" w:hAnsi="Times New Roman" w:cs="Times New Roman"/>
          <w:sz w:val="24"/>
          <w:szCs w:val="24"/>
        </w:rPr>
        <w:t>202</w:t>
      </w:r>
      <w:r w:rsidR="009655EE">
        <w:rPr>
          <w:rFonts w:ascii="Times New Roman" w:eastAsia="Times New Roman" w:hAnsi="Times New Roman" w:cs="Times New Roman"/>
          <w:sz w:val="24"/>
          <w:szCs w:val="24"/>
        </w:rPr>
        <w:t>4</w:t>
      </w:r>
      <w:r>
        <w:rPr>
          <w:rFonts w:ascii="Times New Roman" w:eastAsia="Times New Roman" w:hAnsi="Times New Roman" w:cs="Times New Roman"/>
          <w:sz w:val="24"/>
          <w:szCs w:val="24"/>
        </w:rPr>
        <w:t>. godine.</w:t>
      </w:r>
      <w:r w:rsidR="00E33D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Vijeće bez rasprave jednoglasno prihvaća zapisnik.</w:t>
      </w:r>
    </w:p>
    <w:p w14:paraId="314FDC16" w14:textId="77777777" w:rsidR="00195B4D" w:rsidRDefault="00195B4D" w:rsidP="004D3954">
      <w:pPr>
        <w:jc w:val="both"/>
        <w:rPr>
          <w:rFonts w:ascii="Times New Roman" w:eastAsia="Times New Roman" w:hAnsi="Times New Roman" w:cs="Times New Roman"/>
          <w:sz w:val="24"/>
          <w:szCs w:val="24"/>
        </w:rPr>
      </w:pPr>
    </w:p>
    <w:p w14:paraId="5FBB12E1" w14:textId="58942582" w:rsidR="00195B4D" w:rsidRDefault="00E46FFA" w:rsidP="004D39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otvara raspravu o predloženom dnevnom redu </w:t>
      </w:r>
      <w:r w:rsidR="005F13A5">
        <w:rPr>
          <w:rFonts w:ascii="Times New Roman" w:eastAsia="Times New Roman" w:hAnsi="Times New Roman" w:cs="Times New Roman"/>
          <w:sz w:val="24"/>
          <w:szCs w:val="24"/>
        </w:rPr>
        <w:t>3</w:t>
      </w:r>
      <w:r w:rsidR="005C639D">
        <w:rPr>
          <w:rFonts w:ascii="Times New Roman" w:eastAsia="Times New Roman" w:hAnsi="Times New Roman" w:cs="Times New Roman"/>
          <w:sz w:val="24"/>
          <w:szCs w:val="24"/>
        </w:rPr>
        <w:t>9</w:t>
      </w:r>
      <w:r>
        <w:rPr>
          <w:rFonts w:ascii="Times New Roman" w:eastAsia="Times New Roman" w:hAnsi="Times New Roman" w:cs="Times New Roman"/>
          <w:sz w:val="24"/>
          <w:szCs w:val="24"/>
        </w:rPr>
        <w:t>. sjednice.</w:t>
      </w:r>
    </w:p>
    <w:p w14:paraId="26D0283E" w14:textId="77777777" w:rsidR="00195B4D" w:rsidRDefault="00195B4D">
      <w:pPr>
        <w:rPr>
          <w:rFonts w:ascii="Times New Roman" w:eastAsia="Times New Roman" w:hAnsi="Times New Roman" w:cs="Times New Roman"/>
          <w:sz w:val="24"/>
          <w:szCs w:val="24"/>
        </w:rPr>
      </w:pPr>
    </w:p>
    <w:p w14:paraId="1AA49896" w14:textId="77777777" w:rsidR="00195B4D" w:rsidRDefault="00E46FFA">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377E5F9A" w14:textId="77777777" w:rsidR="00195B4D" w:rsidRDefault="00195B4D">
      <w:pPr>
        <w:jc w:val="both"/>
        <w:rPr>
          <w:rFonts w:ascii="Times New Roman" w:eastAsia="Times New Roman" w:hAnsi="Times New Roman" w:cs="Times New Roman"/>
          <w:sz w:val="24"/>
          <w:szCs w:val="24"/>
        </w:rPr>
      </w:pPr>
    </w:p>
    <w:p w14:paraId="47AF0B2E" w14:textId="77777777" w:rsidR="005C639D" w:rsidRPr="005C639D" w:rsidRDefault="005C639D" w:rsidP="005C639D">
      <w:pPr>
        <w:jc w:val="center"/>
        <w:outlineLvl w:val="0"/>
        <w:rPr>
          <w:rFonts w:ascii="Times New Roman" w:eastAsia="Times New Roman" w:hAnsi="Times New Roman" w:cs="Times New Roman"/>
          <w:b/>
          <w:sz w:val="24"/>
          <w:szCs w:val="24"/>
        </w:rPr>
      </w:pPr>
      <w:bookmarkStart w:id="0" w:name="_heading=h.gjdgxs" w:colFirst="0" w:colLast="0"/>
      <w:bookmarkEnd w:id="0"/>
      <w:r w:rsidRPr="005C639D">
        <w:rPr>
          <w:rFonts w:ascii="Times New Roman" w:eastAsia="Times New Roman" w:hAnsi="Times New Roman" w:cs="Times New Roman"/>
          <w:b/>
          <w:sz w:val="24"/>
          <w:szCs w:val="24"/>
        </w:rPr>
        <w:t>DNEVNI RED:</w:t>
      </w:r>
    </w:p>
    <w:p w14:paraId="214CB263" w14:textId="77777777" w:rsidR="005C639D" w:rsidRPr="005C639D" w:rsidRDefault="005C639D" w:rsidP="005C639D">
      <w:pPr>
        <w:numPr>
          <w:ilvl w:val="0"/>
          <w:numId w:val="3"/>
        </w:numPr>
        <w:spacing w:line="240" w:lineRule="auto"/>
        <w:contextualSpacing/>
        <w:rPr>
          <w:rFonts w:ascii="Times New Roman" w:eastAsia="Times New Roman" w:hAnsi="Times New Roman" w:cs="Times New Roman"/>
          <w:bCs/>
          <w:sz w:val="24"/>
          <w:szCs w:val="24"/>
        </w:rPr>
      </w:pPr>
      <w:r w:rsidRPr="005C639D">
        <w:rPr>
          <w:rFonts w:ascii="Times New Roman" w:eastAsia="Times New Roman" w:hAnsi="Times New Roman" w:cs="Times New Roman"/>
          <w:sz w:val="24"/>
          <w:szCs w:val="24"/>
        </w:rPr>
        <w:t xml:space="preserve">Financijski plan Mjesnog odbora „Hrvatski narodni vladari“ za 2025., </w:t>
      </w:r>
      <w:r w:rsidRPr="005C639D">
        <w:rPr>
          <w:rFonts w:ascii="Times New Roman" w:eastAsia="Times New Roman" w:hAnsi="Times New Roman" w:cs="Times New Roman"/>
          <w:i/>
          <w:sz w:val="24"/>
          <w:szCs w:val="24"/>
        </w:rPr>
        <w:t>donošenje</w:t>
      </w:r>
    </w:p>
    <w:p w14:paraId="16644F2B" w14:textId="77777777" w:rsidR="005C639D" w:rsidRPr="005C639D" w:rsidRDefault="005C639D" w:rsidP="005C639D">
      <w:pPr>
        <w:numPr>
          <w:ilvl w:val="0"/>
          <w:numId w:val="3"/>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Plan malih komunalnih akcija Mjesnog odbora „Hrvatski narodni vladari“ za 2025. godinu, </w:t>
      </w:r>
      <w:r w:rsidRPr="005C639D">
        <w:rPr>
          <w:rFonts w:ascii="Times New Roman" w:eastAsia="Times New Roman" w:hAnsi="Times New Roman" w:cs="Times New Roman"/>
          <w:i/>
          <w:sz w:val="24"/>
          <w:szCs w:val="24"/>
        </w:rPr>
        <w:t xml:space="preserve">donošenje </w:t>
      </w:r>
    </w:p>
    <w:p w14:paraId="213DD7E0" w14:textId="77777777" w:rsidR="005C639D" w:rsidRPr="005C639D" w:rsidRDefault="005C639D" w:rsidP="005C639D">
      <w:pPr>
        <w:numPr>
          <w:ilvl w:val="0"/>
          <w:numId w:val="3"/>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Mišljenje o Prijedlogu Odluke o osnivanju mjesnih odbora, </w:t>
      </w:r>
      <w:r w:rsidRPr="005C639D">
        <w:rPr>
          <w:rFonts w:ascii="Times New Roman" w:eastAsia="Times New Roman" w:hAnsi="Times New Roman" w:cs="Times New Roman"/>
          <w:i/>
          <w:sz w:val="24"/>
          <w:szCs w:val="24"/>
        </w:rPr>
        <w:t>mišljenje, daje se</w:t>
      </w:r>
    </w:p>
    <w:p w14:paraId="5C8F6924" w14:textId="77777777" w:rsidR="005C639D" w:rsidRPr="005C639D" w:rsidRDefault="005C639D" w:rsidP="005C639D">
      <w:pPr>
        <w:numPr>
          <w:ilvl w:val="0"/>
          <w:numId w:val="3"/>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Prijedlog izmjena Programa održavanja javnih prometnih površina, građevina i uređaja javne namjene, javne rasvjete te izvanrednog održavanja nerazvrstanih cesta na području Grada Zagreba u 2024., </w:t>
      </w:r>
      <w:r w:rsidRPr="005C639D">
        <w:rPr>
          <w:rFonts w:ascii="Times New Roman" w:eastAsia="Times New Roman" w:hAnsi="Times New Roman" w:cs="Times New Roman"/>
          <w:i/>
          <w:sz w:val="24"/>
          <w:szCs w:val="24"/>
        </w:rPr>
        <w:t>mišljenje, daje se</w:t>
      </w:r>
    </w:p>
    <w:p w14:paraId="04C16FD6" w14:textId="77777777" w:rsidR="005C639D" w:rsidRPr="005C639D" w:rsidRDefault="005C639D" w:rsidP="005C639D">
      <w:pPr>
        <w:numPr>
          <w:ilvl w:val="0"/>
          <w:numId w:val="3"/>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Prijedlog izmjena Programa građenja komunalne infrastrukture na području Grada  Zagreba u 2024., </w:t>
      </w:r>
      <w:r w:rsidRPr="005C639D">
        <w:rPr>
          <w:rFonts w:ascii="Times New Roman" w:eastAsia="Times New Roman" w:hAnsi="Times New Roman" w:cs="Times New Roman"/>
          <w:i/>
          <w:sz w:val="24"/>
          <w:szCs w:val="24"/>
        </w:rPr>
        <w:t>mišljenje, daje se</w:t>
      </w:r>
      <w:r w:rsidRPr="005C639D">
        <w:rPr>
          <w:rFonts w:ascii="Times New Roman" w:eastAsia="Times New Roman" w:hAnsi="Times New Roman" w:cs="Times New Roman"/>
          <w:sz w:val="24"/>
          <w:szCs w:val="24"/>
        </w:rPr>
        <w:t xml:space="preserve">  </w:t>
      </w:r>
    </w:p>
    <w:p w14:paraId="0BEC0B7C" w14:textId="77777777" w:rsidR="005C639D" w:rsidRPr="005C639D" w:rsidRDefault="005C639D" w:rsidP="005C639D">
      <w:pPr>
        <w:numPr>
          <w:ilvl w:val="0"/>
          <w:numId w:val="3"/>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Prijedlog Programa održavanja javnih prometnih površina, građevina i uređaja javne namjene, javne rasvjete te izvanrednog održavanja nerazvrstanih cesta na području Grada Zagreba u 2025., </w:t>
      </w:r>
      <w:r w:rsidRPr="005C639D">
        <w:rPr>
          <w:rFonts w:ascii="Times New Roman" w:eastAsia="Times New Roman" w:hAnsi="Times New Roman" w:cs="Times New Roman"/>
          <w:i/>
          <w:sz w:val="24"/>
          <w:szCs w:val="24"/>
        </w:rPr>
        <w:t>mišljenje, daje se</w:t>
      </w:r>
    </w:p>
    <w:p w14:paraId="798143FF" w14:textId="77777777" w:rsidR="005C639D" w:rsidRPr="005C639D" w:rsidRDefault="005C639D" w:rsidP="005C639D">
      <w:pPr>
        <w:numPr>
          <w:ilvl w:val="0"/>
          <w:numId w:val="3"/>
        </w:numPr>
        <w:tabs>
          <w:tab w:val="left" w:pos="426"/>
        </w:tabs>
        <w:spacing w:line="240" w:lineRule="auto"/>
        <w:contextualSpacing/>
        <w:jc w:val="both"/>
        <w:rPr>
          <w:rFonts w:ascii="Times New Roman" w:eastAsia="Times New Roman" w:hAnsi="Times New Roman" w:cs="Times New Roman"/>
          <w:i/>
          <w:sz w:val="24"/>
          <w:szCs w:val="24"/>
        </w:rPr>
      </w:pPr>
      <w:r w:rsidRPr="005C639D">
        <w:rPr>
          <w:rFonts w:ascii="Times New Roman" w:eastAsia="Times New Roman" w:hAnsi="Times New Roman" w:cs="Times New Roman"/>
          <w:sz w:val="24"/>
          <w:szCs w:val="24"/>
        </w:rPr>
        <w:t xml:space="preserve">Prijedlog Programa građenja komunalne infrastrukture na području Grada Zagreba u 2025., </w:t>
      </w:r>
      <w:r w:rsidRPr="005C639D">
        <w:rPr>
          <w:rFonts w:ascii="Times New Roman" w:eastAsia="Times New Roman" w:hAnsi="Times New Roman" w:cs="Times New Roman"/>
          <w:i/>
          <w:sz w:val="24"/>
          <w:szCs w:val="24"/>
        </w:rPr>
        <w:t>mišljenje, daje se</w:t>
      </w:r>
      <w:r w:rsidRPr="005C639D">
        <w:rPr>
          <w:rFonts w:ascii="Times New Roman" w:eastAsia="Times New Roman" w:hAnsi="Times New Roman" w:cs="Times New Roman"/>
          <w:sz w:val="24"/>
          <w:szCs w:val="24"/>
        </w:rPr>
        <w:t xml:space="preserve">  </w:t>
      </w:r>
    </w:p>
    <w:p w14:paraId="6F1A976D" w14:textId="77777777" w:rsidR="005C639D" w:rsidRPr="005C639D" w:rsidRDefault="005C639D" w:rsidP="005C639D">
      <w:pPr>
        <w:numPr>
          <w:ilvl w:val="0"/>
          <w:numId w:val="3"/>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Nacrt prijedloga odluka o dopunama Odluke o komunalnom redu, </w:t>
      </w:r>
      <w:r w:rsidRPr="005C639D">
        <w:rPr>
          <w:rFonts w:ascii="Times New Roman" w:eastAsia="Times New Roman" w:hAnsi="Times New Roman" w:cs="Times New Roman"/>
          <w:i/>
          <w:sz w:val="24"/>
          <w:szCs w:val="24"/>
        </w:rPr>
        <w:t>mišljenje, daje se</w:t>
      </w:r>
    </w:p>
    <w:p w14:paraId="6A30324C" w14:textId="77777777" w:rsidR="005C639D" w:rsidRPr="005C639D" w:rsidRDefault="005C639D" w:rsidP="005C639D">
      <w:pPr>
        <w:numPr>
          <w:ilvl w:val="0"/>
          <w:numId w:val="3"/>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Problematika Trga hrvatskih velikana</w:t>
      </w:r>
    </w:p>
    <w:p w14:paraId="560677A2" w14:textId="77777777" w:rsidR="005C639D" w:rsidRPr="005C639D" w:rsidRDefault="005C639D" w:rsidP="005C639D">
      <w:pPr>
        <w:numPr>
          <w:ilvl w:val="0"/>
          <w:numId w:val="3"/>
        </w:numPr>
        <w:spacing w:line="240" w:lineRule="auto"/>
        <w:contextualSpacing/>
        <w:rPr>
          <w:rFonts w:ascii="Times New Roman" w:eastAsia="Times New Roman" w:hAnsi="Times New Roman" w:cs="Times New Roman"/>
          <w:bCs/>
          <w:sz w:val="24"/>
          <w:szCs w:val="24"/>
        </w:rPr>
      </w:pPr>
      <w:r w:rsidRPr="005C639D">
        <w:rPr>
          <w:rFonts w:ascii="Times New Roman" w:eastAsia="Times New Roman" w:hAnsi="Times New Roman" w:cs="Times New Roman"/>
          <w:bCs/>
          <w:sz w:val="24"/>
          <w:szCs w:val="24"/>
        </w:rPr>
        <w:t>Pitanja i prijedlozi</w:t>
      </w:r>
    </w:p>
    <w:p w14:paraId="51285C84" w14:textId="77777777" w:rsidR="005C639D" w:rsidRPr="005C639D" w:rsidRDefault="005C639D" w:rsidP="005C639D">
      <w:pPr>
        <w:rPr>
          <w:rFonts w:ascii="Times New Roman" w:eastAsia="Times New Roman" w:hAnsi="Times New Roman" w:cs="Times New Roman"/>
          <w:sz w:val="24"/>
          <w:szCs w:val="24"/>
        </w:rPr>
      </w:pPr>
    </w:p>
    <w:p w14:paraId="0A52D6EE" w14:textId="6939DD4F" w:rsidR="00195B4D" w:rsidRPr="005C639D" w:rsidRDefault="00F9500D" w:rsidP="002432E1">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Predsjednica Vijeća </w:t>
      </w:r>
      <w:r w:rsidR="005C639D" w:rsidRPr="005C639D">
        <w:rPr>
          <w:rFonts w:ascii="Times New Roman" w:eastAsia="Times New Roman" w:hAnsi="Times New Roman" w:cs="Times New Roman"/>
          <w:bCs/>
          <w:sz w:val="24"/>
          <w:szCs w:val="24"/>
        </w:rPr>
        <w:t>Anja Pletikosa je objasnila da se točka broj 9. odnosi na činjenicu da je gotov elaborat za uređenje Trga žrtava fašizma te da predlaže da se za njegovo predstavljanje prenamijene sredstva za dizajn iz drugih aktivnosti Plana potreba, stoga predl</w:t>
      </w:r>
      <w:r w:rsidR="00245668">
        <w:rPr>
          <w:rFonts w:ascii="Times New Roman" w:eastAsia="Times New Roman" w:hAnsi="Times New Roman" w:cs="Times New Roman"/>
          <w:bCs/>
          <w:sz w:val="24"/>
          <w:szCs w:val="24"/>
        </w:rPr>
        <w:t>aže</w:t>
      </w:r>
      <w:r w:rsidR="005C639D" w:rsidRPr="005C639D">
        <w:rPr>
          <w:rFonts w:ascii="Times New Roman" w:eastAsia="Times New Roman" w:hAnsi="Times New Roman" w:cs="Times New Roman"/>
          <w:bCs/>
          <w:sz w:val="24"/>
          <w:szCs w:val="24"/>
        </w:rPr>
        <w:t xml:space="preserve"> novi</w:t>
      </w:r>
    </w:p>
    <w:p w14:paraId="624787B2" w14:textId="77777777" w:rsidR="005C639D" w:rsidRDefault="005C639D" w:rsidP="005C639D">
      <w:pPr>
        <w:rPr>
          <w:rFonts w:ascii="Times New Roman" w:eastAsia="Times New Roman" w:hAnsi="Times New Roman" w:cs="Times New Roman"/>
          <w:b/>
          <w:sz w:val="24"/>
          <w:szCs w:val="24"/>
        </w:rPr>
      </w:pPr>
    </w:p>
    <w:p w14:paraId="0875F090" w14:textId="77777777" w:rsidR="005C639D" w:rsidRDefault="005C639D" w:rsidP="005C639D">
      <w:pPr>
        <w:rPr>
          <w:rFonts w:ascii="Times New Roman" w:eastAsia="Times New Roman" w:hAnsi="Times New Roman" w:cs="Times New Roman"/>
          <w:b/>
          <w:sz w:val="24"/>
          <w:szCs w:val="24"/>
        </w:rPr>
      </w:pPr>
    </w:p>
    <w:p w14:paraId="74E27FF0" w14:textId="77777777" w:rsidR="005C639D" w:rsidRPr="005C639D" w:rsidRDefault="005C639D" w:rsidP="005C639D">
      <w:pPr>
        <w:jc w:val="center"/>
        <w:outlineLvl w:val="0"/>
        <w:rPr>
          <w:rFonts w:ascii="Times New Roman" w:eastAsia="Times New Roman" w:hAnsi="Times New Roman" w:cs="Times New Roman"/>
          <w:b/>
          <w:sz w:val="24"/>
          <w:szCs w:val="24"/>
        </w:rPr>
      </w:pPr>
      <w:r w:rsidRPr="005C639D">
        <w:rPr>
          <w:rFonts w:ascii="Times New Roman" w:eastAsia="Times New Roman" w:hAnsi="Times New Roman" w:cs="Times New Roman"/>
          <w:b/>
          <w:sz w:val="24"/>
          <w:szCs w:val="24"/>
        </w:rPr>
        <w:t>DNEVNI RED:</w:t>
      </w:r>
    </w:p>
    <w:p w14:paraId="30530676" w14:textId="77777777" w:rsidR="005C639D" w:rsidRPr="005C639D" w:rsidRDefault="005C639D" w:rsidP="005C639D">
      <w:pPr>
        <w:numPr>
          <w:ilvl w:val="0"/>
          <w:numId w:val="4"/>
        </w:numPr>
        <w:spacing w:line="240" w:lineRule="auto"/>
        <w:contextualSpacing/>
        <w:rPr>
          <w:rFonts w:ascii="Times New Roman" w:eastAsia="Times New Roman" w:hAnsi="Times New Roman" w:cs="Times New Roman"/>
          <w:bCs/>
          <w:sz w:val="24"/>
          <w:szCs w:val="24"/>
        </w:rPr>
      </w:pPr>
      <w:r w:rsidRPr="005C639D">
        <w:rPr>
          <w:rFonts w:ascii="Times New Roman" w:eastAsia="Times New Roman" w:hAnsi="Times New Roman" w:cs="Times New Roman"/>
          <w:sz w:val="24"/>
          <w:szCs w:val="24"/>
        </w:rPr>
        <w:t xml:space="preserve">Financijski plan Mjesnog odbora „Hrvatski narodni vladari“ za 2025., </w:t>
      </w:r>
      <w:r w:rsidRPr="005C639D">
        <w:rPr>
          <w:rFonts w:ascii="Times New Roman" w:eastAsia="Times New Roman" w:hAnsi="Times New Roman" w:cs="Times New Roman"/>
          <w:i/>
          <w:sz w:val="24"/>
          <w:szCs w:val="24"/>
        </w:rPr>
        <w:t>donošenje</w:t>
      </w:r>
    </w:p>
    <w:p w14:paraId="7C2BA279" w14:textId="77777777" w:rsidR="005C639D" w:rsidRPr="005C639D" w:rsidRDefault="005C639D" w:rsidP="005C639D">
      <w:pPr>
        <w:numPr>
          <w:ilvl w:val="0"/>
          <w:numId w:val="4"/>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Plan malih komunalnih akcija Mjesnog odbora „Hrvatski narodni vladari“ za 2025. godinu, </w:t>
      </w:r>
      <w:r w:rsidRPr="005C639D">
        <w:rPr>
          <w:rFonts w:ascii="Times New Roman" w:eastAsia="Times New Roman" w:hAnsi="Times New Roman" w:cs="Times New Roman"/>
          <w:i/>
          <w:sz w:val="24"/>
          <w:szCs w:val="24"/>
        </w:rPr>
        <w:t xml:space="preserve">donošenje </w:t>
      </w:r>
    </w:p>
    <w:p w14:paraId="3104F258" w14:textId="77777777" w:rsidR="005C639D" w:rsidRPr="005C639D" w:rsidRDefault="005C639D" w:rsidP="005C639D">
      <w:pPr>
        <w:numPr>
          <w:ilvl w:val="0"/>
          <w:numId w:val="4"/>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lastRenderedPageBreak/>
        <w:t xml:space="preserve">Mišljenje o Prijedlogu Odluke o osnivanju mjesnih odbora, </w:t>
      </w:r>
      <w:r w:rsidRPr="005C639D">
        <w:rPr>
          <w:rFonts w:ascii="Times New Roman" w:eastAsia="Times New Roman" w:hAnsi="Times New Roman" w:cs="Times New Roman"/>
          <w:i/>
          <w:sz w:val="24"/>
          <w:szCs w:val="24"/>
        </w:rPr>
        <w:t>mišljenje, daje se</w:t>
      </w:r>
    </w:p>
    <w:p w14:paraId="25D1F383" w14:textId="77777777" w:rsidR="005C639D" w:rsidRPr="005C639D" w:rsidRDefault="005C639D" w:rsidP="005C639D">
      <w:pPr>
        <w:numPr>
          <w:ilvl w:val="0"/>
          <w:numId w:val="4"/>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Prijedlog izmjena Programa održavanja javnih prometnih površina, građevina i uređaja javne namjene, javne rasvjete te izvanrednog održavanja nerazvrstanih cesta na području Grada Zagreba u 2024., </w:t>
      </w:r>
      <w:r w:rsidRPr="005C639D">
        <w:rPr>
          <w:rFonts w:ascii="Times New Roman" w:eastAsia="Times New Roman" w:hAnsi="Times New Roman" w:cs="Times New Roman"/>
          <w:i/>
          <w:sz w:val="24"/>
          <w:szCs w:val="24"/>
        </w:rPr>
        <w:t>mišljenje, daje se</w:t>
      </w:r>
    </w:p>
    <w:p w14:paraId="02779E64" w14:textId="77777777" w:rsidR="005C639D" w:rsidRPr="005C639D" w:rsidRDefault="005C639D" w:rsidP="005C639D">
      <w:pPr>
        <w:numPr>
          <w:ilvl w:val="0"/>
          <w:numId w:val="4"/>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Prijedlog izmjena Programa građenja komunalne infrastrukture na području Grada  Zagreba u 2024., </w:t>
      </w:r>
      <w:r w:rsidRPr="005C639D">
        <w:rPr>
          <w:rFonts w:ascii="Times New Roman" w:eastAsia="Times New Roman" w:hAnsi="Times New Roman" w:cs="Times New Roman"/>
          <w:i/>
          <w:sz w:val="24"/>
          <w:szCs w:val="24"/>
        </w:rPr>
        <w:t>mišljenje, daje se</w:t>
      </w:r>
      <w:r w:rsidRPr="005C639D">
        <w:rPr>
          <w:rFonts w:ascii="Times New Roman" w:eastAsia="Times New Roman" w:hAnsi="Times New Roman" w:cs="Times New Roman"/>
          <w:sz w:val="24"/>
          <w:szCs w:val="24"/>
        </w:rPr>
        <w:t xml:space="preserve">  </w:t>
      </w:r>
    </w:p>
    <w:p w14:paraId="420425D7" w14:textId="77777777" w:rsidR="005C639D" w:rsidRPr="005C639D" w:rsidRDefault="005C639D" w:rsidP="005C639D">
      <w:pPr>
        <w:numPr>
          <w:ilvl w:val="0"/>
          <w:numId w:val="4"/>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Prijedlog Programa održavanja javnih prometnih površina, građevina i uređaja javne namjene, javne rasvjete te izvanrednog održavanja nerazvrstanih cesta na području Grada Zagreba u 2025., </w:t>
      </w:r>
      <w:r w:rsidRPr="005C639D">
        <w:rPr>
          <w:rFonts w:ascii="Times New Roman" w:eastAsia="Times New Roman" w:hAnsi="Times New Roman" w:cs="Times New Roman"/>
          <w:i/>
          <w:sz w:val="24"/>
          <w:szCs w:val="24"/>
        </w:rPr>
        <w:t>mišljenje, daje se</w:t>
      </w:r>
    </w:p>
    <w:p w14:paraId="342C75D6" w14:textId="77777777" w:rsidR="005C639D" w:rsidRPr="005C639D" w:rsidRDefault="005C639D" w:rsidP="005C639D">
      <w:pPr>
        <w:numPr>
          <w:ilvl w:val="0"/>
          <w:numId w:val="4"/>
        </w:numPr>
        <w:tabs>
          <w:tab w:val="left" w:pos="426"/>
        </w:tabs>
        <w:spacing w:line="240" w:lineRule="auto"/>
        <w:contextualSpacing/>
        <w:jc w:val="both"/>
        <w:rPr>
          <w:rFonts w:ascii="Times New Roman" w:eastAsia="Times New Roman" w:hAnsi="Times New Roman" w:cs="Times New Roman"/>
          <w:i/>
          <w:sz w:val="24"/>
          <w:szCs w:val="24"/>
        </w:rPr>
      </w:pPr>
      <w:r w:rsidRPr="005C639D">
        <w:rPr>
          <w:rFonts w:ascii="Times New Roman" w:eastAsia="Times New Roman" w:hAnsi="Times New Roman" w:cs="Times New Roman"/>
          <w:sz w:val="24"/>
          <w:szCs w:val="24"/>
        </w:rPr>
        <w:t xml:space="preserve">Prijedlog Programa građenja komunalne infrastrukture na području Grada Zagreba u 2025., </w:t>
      </w:r>
      <w:r w:rsidRPr="005C639D">
        <w:rPr>
          <w:rFonts w:ascii="Times New Roman" w:eastAsia="Times New Roman" w:hAnsi="Times New Roman" w:cs="Times New Roman"/>
          <w:i/>
          <w:sz w:val="24"/>
          <w:szCs w:val="24"/>
        </w:rPr>
        <w:t>mišljenje, daje se</w:t>
      </w:r>
      <w:r w:rsidRPr="005C639D">
        <w:rPr>
          <w:rFonts w:ascii="Times New Roman" w:eastAsia="Times New Roman" w:hAnsi="Times New Roman" w:cs="Times New Roman"/>
          <w:sz w:val="24"/>
          <w:szCs w:val="24"/>
        </w:rPr>
        <w:t xml:space="preserve">  </w:t>
      </w:r>
    </w:p>
    <w:p w14:paraId="28B15D39" w14:textId="77777777" w:rsidR="005C639D" w:rsidRPr="005C639D" w:rsidRDefault="005C639D" w:rsidP="005C639D">
      <w:pPr>
        <w:numPr>
          <w:ilvl w:val="0"/>
          <w:numId w:val="4"/>
        </w:numPr>
        <w:tabs>
          <w:tab w:val="left" w:pos="426"/>
        </w:tabs>
        <w:spacing w:line="240" w:lineRule="auto"/>
        <w:contextualSpacing/>
        <w:jc w:val="both"/>
        <w:rPr>
          <w:rFonts w:ascii="Times New Roman" w:eastAsia="Times New Roman" w:hAnsi="Times New Roman" w:cs="Times New Roman"/>
          <w:sz w:val="24"/>
          <w:szCs w:val="24"/>
        </w:rPr>
      </w:pPr>
      <w:r w:rsidRPr="005C639D">
        <w:rPr>
          <w:rFonts w:ascii="Times New Roman" w:eastAsia="Times New Roman" w:hAnsi="Times New Roman" w:cs="Times New Roman"/>
          <w:sz w:val="24"/>
          <w:szCs w:val="24"/>
        </w:rPr>
        <w:t xml:space="preserve">Nacrt prijedloga odluka o dopunama Odluke o komunalnom redu, </w:t>
      </w:r>
      <w:r w:rsidRPr="005C639D">
        <w:rPr>
          <w:rFonts w:ascii="Times New Roman" w:eastAsia="Times New Roman" w:hAnsi="Times New Roman" w:cs="Times New Roman"/>
          <w:i/>
          <w:sz w:val="24"/>
          <w:szCs w:val="24"/>
        </w:rPr>
        <w:t>mišljenje, daje se</w:t>
      </w:r>
    </w:p>
    <w:p w14:paraId="37521C50" w14:textId="5E9BC15B" w:rsidR="005C639D" w:rsidRPr="00922F43" w:rsidRDefault="00F9500D" w:rsidP="00922F43">
      <w:pPr>
        <w:numPr>
          <w:ilvl w:val="0"/>
          <w:numId w:val="4"/>
        </w:numPr>
        <w:tabs>
          <w:tab w:val="left" w:pos="426"/>
        </w:tabs>
        <w:spacing w:line="240" w:lineRule="auto"/>
        <w:contextualSpacing/>
        <w:jc w:val="both"/>
        <w:rPr>
          <w:rFonts w:ascii="Times New Roman" w:eastAsia="Times New Roman" w:hAnsi="Times New Roman" w:cs="Times New Roman"/>
          <w:sz w:val="24"/>
          <w:szCs w:val="24"/>
        </w:rPr>
      </w:pPr>
      <w:bookmarkStart w:id="1" w:name="_Hlk185583073"/>
      <w:r>
        <w:rPr>
          <w:rFonts w:ascii="Times New Roman" w:eastAsia="Times New Roman" w:hAnsi="Times New Roman" w:cs="Times New Roman"/>
          <w:sz w:val="24"/>
          <w:szCs w:val="24"/>
        </w:rPr>
        <w:t>Izmjena</w:t>
      </w:r>
      <w:r w:rsidR="005C639D">
        <w:rPr>
          <w:rFonts w:ascii="Times New Roman" w:eastAsia="Times New Roman" w:hAnsi="Times New Roman" w:cs="Times New Roman"/>
          <w:sz w:val="24"/>
          <w:szCs w:val="24"/>
        </w:rPr>
        <w:t xml:space="preserve"> Plana potreba </w:t>
      </w:r>
      <w:r w:rsidR="00922F43" w:rsidRPr="00922F43">
        <w:rPr>
          <w:rFonts w:ascii="Times New Roman" w:eastAsia="Times New Roman" w:hAnsi="Times New Roman" w:cs="Times New Roman"/>
          <w:sz w:val="24"/>
          <w:szCs w:val="24"/>
        </w:rPr>
        <w:t>za aktivnostima, programima i projektima unapređenja kvalitete života građana Mjesnog odbora "Hrvatski narodni vladari" u 2024.</w:t>
      </w:r>
      <w:r w:rsidR="00C2234D" w:rsidRPr="00922F43">
        <w:rPr>
          <w:rFonts w:ascii="Times New Roman" w:eastAsia="Times New Roman" w:hAnsi="Times New Roman" w:cs="Times New Roman"/>
          <w:sz w:val="24"/>
          <w:szCs w:val="24"/>
        </w:rPr>
        <w:t xml:space="preserve">, </w:t>
      </w:r>
      <w:r w:rsidR="00C2234D" w:rsidRPr="00922F43">
        <w:rPr>
          <w:rFonts w:ascii="Times New Roman" w:eastAsia="Times New Roman" w:hAnsi="Times New Roman" w:cs="Times New Roman"/>
          <w:i/>
          <w:iCs/>
          <w:sz w:val="24"/>
          <w:szCs w:val="24"/>
        </w:rPr>
        <w:t>donošenje zaključka</w:t>
      </w:r>
    </w:p>
    <w:bookmarkEnd w:id="1"/>
    <w:p w14:paraId="64150346" w14:textId="77777777" w:rsidR="005C639D" w:rsidRPr="005C639D" w:rsidRDefault="005C639D" w:rsidP="005C639D">
      <w:pPr>
        <w:numPr>
          <w:ilvl w:val="0"/>
          <w:numId w:val="4"/>
        </w:numPr>
        <w:spacing w:line="240" w:lineRule="auto"/>
        <w:contextualSpacing/>
        <w:rPr>
          <w:rFonts w:ascii="Times New Roman" w:eastAsia="Times New Roman" w:hAnsi="Times New Roman" w:cs="Times New Roman"/>
          <w:bCs/>
          <w:sz w:val="24"/>
          <w:szCs w:val="24"/>
        </w:rPr>
      </w:pPr>
      <w:r w:rsidRPr="005C639D">
        <w:rPr>
          <w:rFonts w:ascii="Times New Roman" w:eastAsia="Times New Roman" w:hAnsi="Times New Roman" w:cs="Times New Roman"/>
          <w:bCs/>
          <w:sz w:val="24"/>
          <w:szCs w:val="24"/>
        </w:rPr>
        <w:t>Pitanja i prijedlozi</w:t>
      </w:r>
    </w:p>
    <w:p w14:paraId="270C2BF9" w14:textId="77777777" w:rsidR="00195B4D" w:rsidRDefault="00195B4D">
      <w:pPr>
        <w:spacing w:line="240" w:lineRule="auto"/>
        <w:rPr>
          <w:rFonts w:ascii="Times New Roman" w:eastAsia="Times New Roman" w:hAnsi="Times New Roman" w:cs="Times New Roman"/>
          <w:sz w:val="24"/>
          <w:szCs w:val="24"/>
        </w:rPr>
      </w:pPr>
    </w:p>
    <w:p w14:paraId="53A487DD" w14:textId="77777777" w:rsidR="005C639D" w:rsidRDefault="005C639D" w:rsidP="005C639D">
      <w:pPr>
        <w:spacing w:line="240" w:lineRule="auto"/>
        <w:contextualSpacing/>
        <w:rPr>
          <w:rFonts w:ascii="Times New Roman" w:eastAsia="Times New Roman" w:hAnsi="Times New Roman" w:cs="Times New Roman"/>
          <w:b/>
          <w:sz w:val="24"/>
          <w:szCs w:val="24"/>
        </w:rPr>
      </w:pPr>
    </w:p>
    <w:p w14:paraId="03E7F835" w14:textId="77777777" w:rsidR="005C639D" w:rsidRDefault="005C639D" w:rsidP="005C639D">
      <w:pPr>
        <w:spacing w:line="240" w:lineRule="auto"/>
        <w:contextualSpacing/>
        <w:rPr>
          <w:rFonts w:ascii="Times New Roman" w:eastAsia="Times New Roman" w:hAnsi="Times New Roman" w:cs="Times New Roman"/>
          <w:b/>
          <w:sz w:val="24"/>
          <w:szCs w:val="24"/>
        </w:rPr>
      </w:pPr>
    </w:p>
    <w:p w14:paraId="49B443CA" w14:textId="2D968E90" w:rsidR="005C639D" w:rsidRDefault="00E46FFA" w:rsidP="005C639D">
      <w:pPr>
        <w:spacing w:line="240" w:lineRule="auto"/>
        <w:contextualSpacing/>
        <w:rPr>
          <w:rFonts w:ascii="Times New Roman" w:eastAsia="Times New Roman" w:hAnsi="Times New Roman" w:cs="Times New Roman"/>
          <w:b/>
          <w:i/>
          <w:sz w:val="24"/>
          <w:szCs w:val="24"/>
        </w:rPr>
      </w:pPr>
      <w:r w:rsidRPr="005C639D">
        <w:rPr>
          <w:rFonts w:ascii="Times New Roman" w:eastAsia="Times New Roman" w:hAnsi="Times New Roman" w:cs="Times New Roman"/>
          <w:b/>
          <w:sz w:val="24"/>
          <w:szCs w:val="24"/>
        </w:rPr>
        <w:t xml:space="preserve">Ad 1. </w:t>
      </w:r>
      <w:r w:rsidR="005C639D" w:rsidRPr="005C639D">
        <w:rPr>
          <w:rFonts w:ascii="Times New Roman" w:eastAsia="Times New Roman" w:hAnsi="Times New Roman" w:cs="Times New Roman"/>
          <w:b/>
          <w:sz w:val="24"/>
          <w:szCs w:val="24"/>
        </w:rPr>
        <w:t xml:space="preserve">Financijski plan Mjesnog odbora „Hrvatski narodni vladari“ za 2025., </w:t>
      </w:r>
      <w:r w:rsidR="005C639D" w:rsidRPr="005C639D">
        <w:rPr>
          <w:rFonts w:ascii="Times New Roman" w:eastAsia="Times New Roman" w:hAnsi="Times New Roman" w:cs="Times New Roman"/>
          <w:b/>
          <w:i/>
          <w:sz w:val="24"/>
          <w:szCs w:val="24"/>
        </w:rPr>
        <w:t>donošenje</w:t>
      </w:r>
    </w:p>
    <w:p w14:paraId="72FAEBC5" w14:textId="77777777" w:rsidR="00C85519" w:rsidRDefault="00C85519" w:rsidP="005C639D">
      <w:pPr>
        <w:spacing w:line="240" w:lineRule="auto"/>
        <w:contextualSpacing/>
        <w:rPr>
          <w:rFonts w:ascii="Times New Roman" w:eastAsia="Times New Roman" w:hAnsi="Times New Roman" w:cs="Times New Roman"/>
          <w:b/>
          <w:i/>
          <w:sz w:val="24"/>
          <w:szCs w:val="24"/>
        </w:rPr>
      </w:pPr>
    </w:p>
    <w:p w14:paraId="25D36031" w14:textId="170C58AC" w:rsidR="00C85519" w:rsidRPr="005C639D" w:rsidRDefault="00F9500D" w:rsidP="005C639D">
      <w:pPr>
        <w:spacing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Čla</w:t>
      </w:r>
      <w:r w:rsidR="00C85519">
        <w:rPr>
          <w:rFonts w:ascii="Times New Roman" w:eastAsia="Times New Roman" w:hAnsi="Times New Roman" w:cs="Times New Roman"/>
          <w:bCs/>
          <w:iCs/>
          <w:sz w:val="24"/>
          <w:szCs w:val="24"/>
        </w:rPr>
        <w:t>nice</w:t>
      </w:r>
      <w:r w:rsidR="00922F43">
        <w:rPr>
          <w:rFonts w:ascii="Times New Roman" w:eastAsia="Times New Roman" w:hAnsi="Times New Roman" w:cs="Times New Roman"/>
          <w:bCs/>
          <w:iCs/>
          <w:sz w:val="24"/>
          <w:szCs w:val="24"/>
        </w:rPr>
        <w:t xml:space="preserve"> Vijeća</w:t>
      </w:r>
      <w:r w:rsidR="00C85519">
        <w:rPr>
          <w:rFonts w:ascii="Times New Roman" w:eastAsia="Times New Roman" w:hAnsi="Times New Roman" w:cs="Times New Roman"/>
          <w:bCs/>
          <w:iCs/>
          <w:sz w:val="24"/>
          <w:szCs w:val="24"/>
        </w:rPr>
        <w:t xml:space="preserve"> su zajedno raspravile te jednoglasno don</w:t>
      </w:r>
      <w:r w:rsidR="00922F43">
        <w:rPr>
          <w:rFonts w:ascii="Times New Roman" w:eastAsia="Times New Roman" w:hAnsi="Times New Roman" w:cs="Times New Roman"/>
          <w:bCs/>
          <w:iCs/>
          <w:sz w:val="24"/>
          <w:szCs w:val="24"/>
        </w:rPr>
        <w:t>ose</w:t>
      </w:r>
    </w:p>
    <w:p w14:paraId="25E330EA" w14:textId="77777777" w:rsidR="00195B4D" w:rsidRDefault="00195B4D">
      <w:pPr>
        <w:rPr>
          <w:rFonts w:ascii="Times New Roman" w:eastAsia="Times New Roman" w:hAnsi="Times New Roman" w:cs="Times New Roman"/>
          <w:b/>
          <w:sz w:val="24"/>
          <w:szCs w:val="24"/>
        </w:rPr>
      </w:pPr>
    </w:p>
    <w:p w14:paraId="1DFDDEE6" w14:textId="77777777" w:rsidR="005C639D" w:rsidRPr="00C2234D" w:rsidRDefault="005C639D">
      <w:pPr>
        <w:rPr>
          <w:rFonts w:ascii="Times" w:eastAsia="Times New Roman" w:hAnsi="Times" w:cs="Times New Roman"/>
          <w:b/>
          <w:sz w:val="24"/>
          <w:szCs w:val="24"/>
        </w:rPr>
      </w:pPr>
    </w:p>
    <w:p w14:paraId="5FB28FCA" w14:textId="77777777" w:rsidR="00C85519" w:rsidRPr="00C2234D" w:rsidRDefault="00C85519" w:rsidP="00C85519">
      <w:pPr>
        <w:spacing w:line="240" w:lineRule="auto"/>
        <w:jc w:val="center"/>
        <w:rPr>
          <w:rFonts w:ascii="Times" w:eastAsia="Times New Roman" w:hAnsi="Times"/>
          <w:b/>
          <w:color w:val="000000"/>
          <w:sz w:val="20"/>
          <w:szCs w:val="20"/>
        </w:rPr>
      </w:pPr>
      <w:r w:rsidRPr="00C2234D">
        <w:rPr>
          <w:rFonts w:ascii="Times" w:eastAsia="Times New Roman" w:hAnsi="Times"/>
          <w:b/>
          <w:color w:val="000000"/>
          <w:sz w:val="20"/>
          <w:szCs w:val="20"/>
        </w:rPr>
        <w:t>FINANCIJSKI PLAN</w:t>
      </w:r>
    </w:p>
    <w:p w14:paraId="60431AC3" w14:textId="77777777" w:rsidR="00C85519" w:rsidRPr="00C2234D" w:rsidRDefault="00C85519" w:rsidP="00C85519">
      <w:pPr>
        <w:spacing w:line="240" w:lineRule="auto"/>
        <w:jc w:val="center"/>
        <w:rPr>
          <w:rFonts w:ascii="Times" w:eastAsia="Times New Roman" w:hAnsi="Times"/>
          <w:b/>
          <w:color w:val="000000"/>
          <w:sz w:val="20"/>
          <w:szCs w:val="20"/>
        </w:rPr>
      </w:pPr>
      <w:r w:rsidRPr="00C2234D">
        <w:rPr>
          <w:rFonts w:ascii="Times" w:eastAsia="Times New Roman" w:hAnsi="Times"/>
          <w:b/>
          <w:color w:val="000000"/>
          <w:sz w:val="20"/>
          <w:szCs w:val="20"/>
        </w:rPr>
        <w:t xml:space="preserve">Mjesnog odbora </w:t>
      </w:r>
      <w:r w:rsidRPr="00C2234D">
        <w:rPr>
          <w:rFonts w:ascii="Times" w:eastAsia="Times New Roman" w:hAnsi="Times"/>
          <w:b/>
          <w:noProof/>
          <w:color w:val="000000"/>
          <w:sz w:val="20"/>
          <w:szCs w:val="20"/>
        </w:rPr>
        <w:t>''Hrvatski narodni vladari''</w:t>
      </w:r>
    </w:p>
    <w:p w14:paraId="096697A4" w14:textId="77777777" w:rsidR="00C85519" w:rsidRPr="00C2234D" w:rsidRDefault="00C85519" w:rsidP="00C85519">
      <w:pPr>
        <w:spacing w:line="240" w:lineRule="auto"/>
        <w:jc w:val="center"/>
        <w:rPr>
          <w:rFonts w:ascii="Times" w:eastAsia="Times New Roman" w:hAnsi="Times"/>
          <w:b/>
          <w:color w:val="000000"/>
          <w:sz w:val="20"/>
          <w:szCs w:val="20"/>
        </w:rPr>
      </w:pPr>
      <w:r w:rsidRPr="00C2234D">
        <w:rPr>
          <w:rFonts w:ascii="Times" w:eastAsia="Times New Roman" w:hAnsi="Times"/>
          <w:b/>
          <w:color w:val="000000"/>
          <w:sz w:val="20"/>
          <w:szCs w:val="20"/>
        </w:rPr>
        <w:t>za 2025.</w:t>
      </w:r>
    </w:p>
    <w:p w14:paraId="3FD4182A" w14:textId="77777777" w:rsidR="00C85519" w:rsidRPr="00C2234D" w:rsidRDefault="00C85519" w:rsidP="00C85519">
      <w:pPr>
        <w:spacing w:line="240" w:lineRule="auto"/>
        <w:jc w:val="center"/>
        <w:rPr>
          <w:rFonts w:ascii="Times" w:eastAsia="Times New Roman" w:hAnsi="Times"/>
          <w:b/>
          <w:color w:val="000000"/>
          <w:sz w:val="20"/>
          <w:szCs w:val="20"/>
        </w:rPr>
      </w:pPr>
    </w:p>
    <w:p w14:paraId="46AFD5D4" w14:textId="77777777" w:rsidR="00C85519" w:rsidRPr="00C2234D" w:rsidRDefault="00C85519" w:rsidP="00C85519">
      <w:pPr>
        <w:spacing w:line="240" w:lineRule="auto"/>
        <w:jc w:val="center"/>
        <w:rPr>
          <w:rFonts w:ascii="Times" w:eastAsia="Times New Roman" w:hAnsi="Times"/>
          <w:b/>
          <w:color w:val="000000"/>
          <w:sz w:val="20"/>
          <w:szCs w:val="20"/>
        </w:rPr>
      </w:pPr>
      <w:r w:rsidRPr="00C2234D">
        <w:rPr>
          <w:rFonts w:ascii="Times" w:eastAsia="Times New Roman" w:hAnsi="Times"/>
          <w:b/>
          <w:color w:val="000000"/>
          <w:sz w:val="20"/>
          <w:szCs w:val="20"/>
        </w:rPr>
        <w:t>Članak 1.</w:t>
      </w:r>
    </w:p>
    <w:p w14:paraId="62AB064C" w14:textId="77777777" w:rsidR="00C85519" w:rsidRPr="00C2234D" w:rsidRDefault="00C85519" w:rsidP="00C85519">
      <w:pPr>
        <w:spacing w:line="240" w:lineRule="auto"/>
        <w:jc w:val="center"/>
        <w:rPr>
          <w:rFonts w:ascii="Times" w:eastAsia="Times New Roman" w:hAnsi="Times"/>
          <w:color w:val="000000"/>
          <w:sz w:val="20"/>
          <w:szCs w:val="20"/>
        </w:rPr>
      </w:pPr>
      <w:r w:rsidRPr="00C2234D">
        <w:rPr>
          <w:rFonts w:ascii="Times" w:eastAsia="Times New Roman" w:hAnsi="Times"/>
          <w:color w:val="000000"/>
          <w:sz w:val="20"/>
          <w:szCs w:val="20"/>
        </w:rPr>
        <w:t xml:space="preserve">Financijski plan Mjesnog odbora </w:t>
      </w:r>
      <w:r w:rsidRPr="00C2234D">
        <w:rPr>
          <w:rFonts w:ascii="Times" w:eastAsia="Times New Roman" w:hAnsi="Times"/>
          <w:noProof/>
          <w:color w:val="000000"/>
          <w:sz w:val="20"/>
          <w:szCs w:val="20"/>
        </w:rPr>
        <w:t xml:space="preserve">''Hrvatski narodni vladari'' </w:t>
      </w:r>
      <w:r w:rsidRPr="00C2234D">
        <w:rPr>
          <w:rFonts w:ascii="Times" w:eastAsia="Times New Roman" w:hAnsi="Times"/>
          <w:color w:val="000000"/>
          <w:sz w:val="20"/>
          <w:szCs w:val="20"/>
        </w:rPr>
        <w:t>za 2025. (dalje u tekstu: Plan) sastoji se od:</w:t>
      </w:r>
    </w:p>
    <w:p w14:paraId="561D7B1B" w14:textId="77777777" w:rsidR="00C85519" w:rsidRPr="00C2234D" w:rsidRDefault="00C85519" w:rsidP="00C85519">
      <w:pPr>
        <w:spacing w:line="240" w:lineRule="auto"/>
        <w:jc w:val="center"/>
        <w:rPr>
          <w:rFonts w:ascii="Times" w:eastAsia="Times New Roman" w:hAnsi="Times"/>
          <w:color w:val="000000"/>
          <w:sz w:val="20"/>
          <w:szCs w:val="20"/>
        </w:rPr>
      </w:pPr>
    </w:p>
    <w:p w14:paraId="4408B16C" w14:textId="77777777" w:rsidR="00C85519" w:rsidRPr="00C2234D" w:rsidRDefault="00C85519" w:rsidP="00C85519">
      <w:pPr>
        <w:spacing w:line="240" w:lineRule="auto"/>
        <w:rPr>
          <w:rFonts w:ascii="Times" w:eastAsia="Times New Roman" w:hAnsi="Times"/>
          <w:color w:val="000000"/>
          <w:sz w:val="20"/>
          <w:szCs w:val="20"/>
        </w:rPr>
      </w:pPr>
      <w:r w:rsidRPr="00C2234D">
        <w:rPr>
          <w:rFonts w:ascii="Times" w:eastAsia="Times New Roman" w:hAnsi="Times"/>
          <w:color w:val="000000"/>
          <w:sz w:val="20"/>
          <w:szCs w:val="20"/>
        </w:rPr>
        <w:t>PRIHODA:</w:t>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noProof/>
          <w:color w:val="000000"/>
          <w:sz w:val="20"/>
          <w:szCs w:val="20"/>
        </w:rPr>
        <w:t>30.560,00 €</w:t>
      </w:r>
    </w:p>
    <w:p w14:paraId="1C8B4451" w14:textId="77777777" w:rsidR="00C85519" w:rsidRPr="00C2234D" w:rsidRDefault="00C85519" w:rsidP="00C85519">
      <w:pPr>
        <w:spacing w:line="240" w:lineRule="auto"/>
        <w:rPr>
          <w:rFonts w:ascii="Times" w:eastAsia="Times New Roman" w:hAnsi="Times"/>
          <w:color w:val="000000"/>
          <w:sz w:val="20"/>
          <w:szCs w:val="20"/>
        </w:rPr>
      </w:pPr>
      <w:r w:rsidRPr="00C2234D">
        <w:rPr>
          <w:rFonts w:ascii="Times" w:eastAsia="Times New Roman" w:hAnsi="Times"/>
          <w:color w:val="000000"/>
          <w:sz w:val="20"/>
          <w:szCs w:val="20"/>
        </w:rPr>
        <w:t>RASHODA:</w:t>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color w:val="000000"/>
          <w:sz w:val="20"/>
          <w:szCs w:val="20"/>
        </w:rPr>
        <w:tab/>
      </w:r>
      <w:r w:rsidRPr="00C2234D">
        <w:rPr>
          <w:rFonts w:ascii="Times" w:eastAsia="Times New Roman" w:hAnsi="Times"/>
          <w:noProof/>
          <w:color w:val="000000"/>
          <w:sz w:val="20"/>
          <w:szCs w:val="20"/>
        </w:rPr>
        <w:t>30.560,00 €</w:t>
      </w:r>
    </w:p>
    <w:p w14:paraId="25C8A73A" w14:textId="77777777" w:rsidR="00C85519" w:rsidRPr="00C2234D" w:rsidRDefault="00C85519" w:rsidP="00C85519">
      <w:pPr>
        <w:spacing w:line="240" w:lineRule="auto"/>
        <w:jc w:val="center"/>
        <w:rPr>
          <w:rFonts w:ascii="Times" w:eastAsia="Times New Roman" w:hAnsi="Times"/>
          <w:color w:val="000000"/>
          <w:sz w:val="20"/>
          <w:szCs w:val="20"/>
        </w:rPr>
      </w:pPr>
    </w:p>
    <w:tbl>
      <w:tblPr>
        <w:tblW w:w="9808" w:type="dxa"/>
        <w:tblLook w:val="04A0" w:firstRow="1" w:lastRow="0" w:firstColumn="1" w:lastColumn="0" w:noHBand="0" w:noVBand="1"/>
      </w:tblPr>
      <w:tblGrid>
        <w:gridCol w:w="993"/>
        <w:gridCol w:w="6804"/>
        <w:gridCol w:w="1275"/>
        <w:gridCol w:w="736"/>
      </w:tblGrid>
      <w:tr w:rsidR="00C85519" w:rsidRPr="00C2234D" w14:paraId="082781EB" w14:textId="77777777" w:rsidTr="00886F18">
        <w:trPr>
          <w:trHeight w:val="300"/>
        </w:trPr>
        <w:tc>
          <w:tcPr>
            <w:tcW w:w="9808" w:type="dxa"/>
            <w:gridSpan w:val="4"/>
            <w:noWrap/>
            <w:vAlign w:val="bottom"/>
            <w:hideMark/>
          </w:tcPr>
          <w:p w14:paraId="1DC420B5" w14:textId="77777777" w:rsidR="00C85519" w:rsidRPr="00C2234D" w:rsidRDefault="00C85519" w:rsidP="00886F18">
            <w:pPr>
              <w:spacing w:line="240" w:lineRule="auto"/>
              <w:jc w:val="center"/>
              <w:rPr>
                <w:rFonts w:ascii="Times" w:eastAsia="Times New Roman" w:hAnsi="Times"/>
                <w:b/>
                <w:bCs/>
                <w:color w:val="000000"/>
                <w:sz w:val="20"/>
                <w:szCs w:val="20"/>
              </w:rPr>
            </w:pPr>
            <w:r w:rsidRPr="00C2234D">
              <w:rPr>
                <w:rFonts w:ascii="Times" w:eastAsia="Times New Roman" w:hAnsi="Times"/>
                <w:b/>
                <w:bCs/>
                <w:color w:val="000000"/>
                <w:sz w:val="20"/>
                <w:szCs w:val="20"/>
              </w:rPr>
              <w:t>Članak 2.</w:t>
            </w:r>
          </w:p>
        </w:tc>
      </w:tr>
      <w:tr w:rsidR="00C85519" w:rsidRPr="00C2234D" w14:paraId="6ACEA7C4" w14:textId="77777777" w:rsidTr="00886F18">
        <w:trPr>
          <w:trHeight w:val="300"/>
        </w:trPr>
        <w:tc>
          <w:tcPr>
            <w:tcW w:w="9808" w:type="dxa"/>
            <w:gridSpan w:val="4"/>
            <w:noWrap/>
            <w:vAlign w:val="bottom"/>
            <w:hideMark/>
          </w:tcPr>
          <w:p w14:paraId="6EAFD6C1" w14:textId="77777777" w:rsidR="00C85519" w:rsidRPr="00C2234D" w:rsidRDefault="00C85519" w:rsidP="00886F18">
            <w:pPr>
              <w:spacing w:line="240" w:lineRule="auto"/>
              <w:jc w:val="center"/>
              <w:rPr>
                <w:rFonts w:ascii="Times" w:eastAsia="Times New Roman" w:hAnsi="Times"/>
                <w:color w:val="000000"/>
                <w:sz w:val="20"/>
                <w:szCs w:val="20"/>
              </w:rPr>
            </w:pPr>
            <w:r w:rsidRPr="00C2234D">
              <w:rPr>
                <w:rFonts w:ascii="Times" w:eastAsia="Times New Roman" w:hAnsi="Times"/>
                <w:color w:val="000000"/>
                <w:sz w:val="20"/>
                <w:szCs w:val="20"/>
              </w:rPr>
              <w:t>Prihodi i rashodi iz članka 1. Plana su:</w:t>
            </w:r>
          </w:p>
        </w:tc>
      </w:tr>
      <w:tr w:rsidR="00C85519" w:rsidRPr="00C2234D" w14:paraId="47EDE322" w14:textId="77777777" w:rsidTr="00886F18">
        <w:trPr>
          <w:trHeight w:val="300"/>
        </w:trPr>
        <w:tc>
          <w:tcPr>
            <w:tcW w:w="9808" w:type="dxa"/>
            <w:gridSpan w:val="4"/>
            <w:noWrap/>
            <w:vAlign w:val="bottom"/>
            <w:hideMark/>
          </w:tcPr>
          <w:p w14:paraId="1506FB93" w14:textId="77777777" w:rsidR="00C85519" w:rsidRPr="00C2234D" w:rsidRDefault="00C85519" w:rsidP="00C85519">
            <w:pPr>
              <w:pStyle w:val="ListParagraph"/>
              <w:numPr>
                <w:ilvl w:val="0"/>
                <w:numId w:val="5"/>
              </w:numPr>
              <w:spacing w:after="160" w:line="256" w:lineRule="auto"/>
              <w:rPr>
                <w:rFonts w:ascii="Times" w:hAnsi="Times"/>
                <w:sz w:val="20"/>
                <w:szCs w:val="20"/>
              </w:rPr>
            </w:pPr>
            <w:r w:rsidRPr="00C2234D">
              <w:rPr>
                <w:rFonts w:ascii="Times" w:hAnsi="Times"/>
                <w:sz w:val="20"/>
                <w:szCs w:val="20"/>
              </w:rPr>
              <w:t>PRIHODI</w:t>
            </w:r>
          </w:p>
        </w:tc>
      </w:tr>
      <w:tr w:rsidR="00C85519" w:rsidRPr="00C2234D" w14:paraId="505930BA" w14:textId="77777777" w:rsidTr="00886F18">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0C2F7A0E" w14:textId="77777777" w:rsidR="00C85519" w:rsidRPr="00C2234D" w:rsidRDefault="00C85519" w:rsidP="00886F18">
            <w:pPr>
              <w:spacing w:line="240" w:lineRule="auto"/>
              <w:jc w:val="center"/>
              <w:rPr>
                <w:rFonts w:ascii="Times" w:eastAsia="Times New Roman" w:hAnsi="Times"/>
                <w:b/>
                <w:bCs/>
                <w:color w:val="000000"/>
                <w:sz w:val="20"/>
                <w:szCs w:val="20"/>
              </w:rPr>
            </w:pPr>
            <w:r w:rsidRPr="00C2234D">
              <w:rPr>
                <w:rFonts w:ascii="Times" w:eastAsia="Times New Roman" w:hAnsi="Times"/>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146A1161" w14:textId="77777777" w:rsidR="00C85519" w:rsidRPr="00C2234D" w:rsidRDefault="00C85519" w:rsidP="00886F18">
            <w:pPr>
              <w:spacing w:line="240" w:lineRule="auto"/>
              <w:jc w:val="center"/>
              <w:rPr>
                <w:rFonts w:ascii="Times" w:eastAsia="Times New Roman" w:hAnsi="Times"/>
                <w:b/>
                <w:bCs/>
                <w:color w:val="000000"/>
                <w:sz w:val="20"/>
                <w:szCs w:val="20"/>
              </w:rPr>
            </w:pPr>
            <w:r w:rsidRPr="00C2234D">
              <w:rPr>
                <w:rFonts w:ascii="Times" w:eastAsia="Times New Roman" w:hAnsi="Times"/>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442962BF" w14:textId="77777777" w:rsidR="00C85519" w:rsidRPr="00C2234D" w:rsidRDefault="00C85519" w:rsidP="00886F18">
            <w:pPr>
              <w:spacing w:line="240" w:lineRule="auto"/>
              <w:jc w:val="center"/>
              <w:rPr>
                <w:rFonts w:ascii="Times" w:eastAsia="Times New Roman" w:hAnsi="Times"/>
                <w:b/>
                <w:bCs/>
                <w:color w:val="000000"/>
                <w:sz w:val="20"/>
                <w:szCs w:val="20"/>
              </w:rPr>
            </w:pPr>
            <w:r w:rsidRPr="00C2234D">
              <w:rPr>
                <w:rFonts w:ascii="Times" w:eastAsia="Times New Roman" w:hAnsi="Times"/>
                <w:b/>
                <w:bCs/>
                <w:color w:val="000000"/>
                <w:sz w:val="20"/>
                <w:szCs w:val="20"/>
              </w:rPr>
              <w:t>IZNOS</w:t>
            </w:r>
          </w:p>
          <w:p w14:paraId="02BE0F2F" w14:textId="77777777" w:rsidR="00C85519" w:rsidRPr="00C2234D" w:rsidRDefault="00C85519" w:rsidP="00886F18">
            <w:pPr>
              <w:spacing w:line="240" w:lineRule="auto"/>
              <w:jc w:val="center"/>
              <w:rPr>
                <w:rFonts w:ascii="Times" w:eastAsia="Times New Roman" w:hAnsi="Times"/>
                <w:b/>
                <w:bCs/>
                <w:color w:val="000000"/>
                <w:sz w:val="20"/>
                <w:szCs w:val="20"/>
              </w:rPr>
            </w:pPr>
            <w:r w:rsidRPr="00C2234D">
              <w:rPr>
                <w:rFonts w:ascii="Times" w:eastAsia="Times New Roman" w:hAnsi="Times"/>
                <w:b/>
                <w:bCs/>
                <w:color w:val="000000"/>
                <w:sz w:val="20"/>
                <w:szCs w:val="20"/>
              </w:rPr>
              <w:t>(€)</w:t>
            </w:r>
          </w:p>
        </w:tc>
      </w:tr>
      <w:tr w:rsidR="00C85519" w:rsidRPr="00C2234D" w14:paraId="6903616B" w14:textId="77777777" w:rsidTr="00886F18">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08AF2153" w14:textId="77777777" w:rsidR="00C85519" w:rsidRPr="00C2234D" w:rsidRDefault="00C85519" w:rsidP="00886F18">
            <w:pPr>
              <w:spacing w:line="240" w:lineRule="auto"/>
              <w:rPr>
                <w:rFonts w:ascii="Times" w:eastAsia="Times New Roman" w:hAnsi="Times"/>
                <w:b/>
                <w:bCs/>
                <w:color w:val="FFFFFF" w:themeColor="background1"/>
                <w:sz w:val="20"/>
                <w:szCs w:val="20"/>
              </w:rPr>
            </w:pPr>
            <w:r w:rsidRPr="00C2234D">
              <w:rPr>
                <w:rFonts w:ascii="Times" w:eastAsia="Times New Roman" w:hAnsi="Times"/>
                <w:b/>
                <w:bCs/>
                <w:color w:val="FFFFFF" w:themeColor="background1"/>
                <w:sz w:val="20"/>
                <w:szCs w:val="20"/>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419E17C9" w14:textId="77777777" w:rsidR="00C85519" w:rsidRPr="00C2234D" w:rsidRDefault="00C85519" w:rsidP="00886F18">
            <w:pPr>
              <w:spacing w:line="240" w:lineRule="auto"/>
              <w:jc w:val="right"/>
              <w:rPr>
                <w:rFonts w:ascii="Times" w:eastAsia="Times New Roman" w:hAnsi="Times"/>
                <w:b/>
                <w:bCs/>
                <w:color w:val="FFFFFF" w:themeColor="background1"/>
                <w:sz w:val="20"/>
                <w:szCs w:val="20"/>
              </w:rPr>
            </w:pPr>
            <w:r w:rsidRPr="00C2234D">
              <w:rPr>
                <w:rFonts w:ascii="Times" w:eastAsia="Times New Roman" w:hAnsi="Times"/>
                <w:b/>
                <w:noProof/>
                <w:color w:val="FFFFFF" w:themeColor="background1"/>
                <w:sz w:val="20"/>
                <w:szCs w:val="20"/>
              </w:rPr>
              <w:t>30.560,00</w:t>
            </w:r>
          </w:p>
        </w:tc>
      </w:tr>
      <w:tr w:rsidR="00C85519" w:rsidRPr="00C2234D" w14:paraId="6C018F18" w14:textId="77777777" w:rsidTr="00886F18">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41BD3930" w14:textId="77777777" w:rsidR="00C85519" w:rsidRPr="00C2234D" w:rsidRDefault="00C85519" w:rsidP="00886F18">
            <w:pPr>
              <w:spacing w:line="240" w:lineRule="auto"/>
              <w:jc w:val="right"/>
              <w:rPr>
                <w:rFonts w:ascii="Times" w:eastAsia="Times New Roman" w:hAnsi="Times"/>
                <w:color w:val="000000"/>
                <w:sz w:val="20"/>
                <w:szCs w:val="20"/>
              </w:rPr>
            </w:pPr>
            <w:r w:rsidRPr="00C2234D">
              <w:rPr>
                <w:rFonts w:ascii="Times" w:eastAsia="Times New Roman" w:hAnsi="Times"/>
                <w:color w:val="000000"/>
                <w:sz w:val="20"/>
                <w:szCs w:val="20"/>
              </w:rPr>
              <w:t>6711</w:t>
            </w:r>
          </w:p>
        </w:tc>
        <w:tc>
          <w:tcPr>
            <w:tcW w:w="6804" w:type="dxa"/>
            <w:tcBorders>
              <w:top w:val="single" w:sz="4" w:space="0" w:color="auto"/>
              <w:left w:val="nil"/>
              <w:bottom w:val="single" w:sz="4" w:space="0" w:color="auto"/>
              <w:right w:val="single" w:sz="4" w:space="0" w:color="auto"/>
            </w:tcBorders>
            <w:noWrap/>
            <w:vAlign w:val="center"/>
            <w:hideMark/>
          </w:tcPr>
          <w:p w14:paraId="1347AED2" w14:textId="77777777" w:rsidR="00C85519" w:rsidRPr="00C2234D" w:rsidRDefault="00C85519" w:rsidP="00886F18">
            <w:pPr>
              <w:spacing w:line="240" w:lineRule="auto"/>
              <w:rPr>
                <w:rFonts w:ascii="Times" w:eastAsia="Times New Roman" w:hAnsi="Times"/>
                <w:color w:val="000000"/>
                <w:sz w:val="20"/>
                <w:szCs w:val="20"/>
              </w:rPr>
            </w:pPr>
            <w:r w:rsidRPr="00C2234D">
              <w:rPr>
                <w:rFonts w:ascii="Times" w:eastAsia="Times New Roman" w:hAnsi="Times"/>
                <w:color w:val="000000"/>
                <w:sz w:val="20"/>
                <w:szCs w:val="20"/>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400A7399" w14:textId="77777777" w:rsidR="00C85519" w:rsidRPr="00C2234D" w:rsidRDefault="00C85519" w:rsidP="00886F18">
            <w:pPr>
              <w:spacing w:line="240" w:lineRule="auto"/>
              <w:jc w:val="right"/>
              <w:rPr>
                <w:rFonts w:ascii="Times" w:eastAsia="Times New Roman" w:hAnsi="Times"/>
                <w:color w:val="000000"/>
                <w:sz w:val="20"/>
                <w:szCs w:val="20"/>
              </w:rPr>
            </w:pPr>
            <w:r w:rsidRPr="00C2234D">
              <w:rPr>
                <w:rFonts w:ascii="Times" w:eastAsia="Times New Roman" w:hAnsi="Times"/>
                <w:noProof/>
                <w:color w:val="000000"/>
                <w:sz w:val="20"/>
                <w:szCs w:val="20"/>
              </w:rPr>
              <w:t>30.560,00</w:t>
            </w:r>
          </w:p>
        </w:tc>
      </w:tr>
      <w:tr w:rsidR="00C85519" w:rsidRPr="00C2234D" w14:paraId="3A2F1568" w14:textId="77777777" w:rsidTr="00886F18">
        <w:trPr>
          <w:trHeight w:val="300"/>
        </w:trPr>
        <w:tc>
          <w:tcPr>
            <w:tcW w:w="9808" w:type="dxa"/>
            <w:gridSpan w:val="4"/>
            <w:noWrap/>
            <w:vAlign w:val="bottom"/>
            <w:hideMark/>
          </w:tcPr>
          <w:p w14:paraId="12DB75BF" w14:textId="77777777" w:rsidR="00C85519" w:rsidRPr="00C2234D" w:rsidRDefault="00C85519" w:rsidP="00886F18">
            <w:pPr>
              <w:rPr>
                <w:rFonts w:ascii="Times" w:eastAsia="Times New Roman" w:hAnsi="Times"/>
                <w:color w:val="000000"/>
                <w:sz w:val="20"/>
                <w:szCs w:val="20"/>
              </w:rPr>
            </w:pPr>
          </w:p>
          <w:p w14:paraId="0840D4C4" w14:textId="77777777" w:rsidR="00C85519" w:rsidRPr="00C2234D" w:rsidRDefault="00C85519" w:rsidP="00C85519">
            <w:pPr>
              <w:pStyle w:val="ListParagraph"/>
              <w:numPr>
                <w:ilvl w:val="0"/>
                <w:numId w:val="5"/>
              </w:numPr>
              <w:spacing w:after="160" w:line="256" w:lineRule="auto"/>
              <w:rPr>
                <w:rFonts w:ascii="Times" w:eastAsia="Times New Roman" w:hAnsi="Times"/>
                <w:color w:val="000000"/>
                <w:sz w:val="20"/>
                <w:szCs w:val="20"/>
              </w:rPr>
            </w:pPr>
            <w:r w:rsidRPr="00C2234D">
              <w:rPr>
                <w:rFonts w:ascii="Times" w:eastAsia="Times New Roman" w:hAnsi="Times"/>
                <w:color w:val="000000"/>
                <w:sz w:val="20"/>
                <w:szCs w:val="20"/>
              </w:rPr>
              <w:t>RASHODI</w:t>
            </w:r>
          </w:p>
        </w:tc>
      </w:tr>
      <w:tr w:rsidR="00C85519" w:rsidRPr="00C2234D" w14:paraId="19154AAF" w14:textId="77777777" w:rsidTr="00886F18">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3B550515" w14:textId="77777777" w:rsidR="00C85519" w:rsidRPr="00C2234D" w:rsidRDefault="00C85519" w:rsidP="00886F18">
            <w:pPr>
              <w:spacing w:line="240" w:lineRule="auto"/>
              <w:jc w:val="center"/>
              <w:rPr>
                <w:rFonts w:ascii="Times" w:eastAsia="Times New Roman" w:hAnsi="Times"/>
                <w:b/>
                <w:bCs/>
                <w:color w:val="000000"/>
                <w:sz w:val="20"/>
                <w:szCs w:val="20"/>
              </w:rPr>
            </w:pPr>
            <w:r w:rsidRPr="00C2234D">
              <w:rPr>
                <w:rFonts w:ascii="Times" w:eastAsia="Times New Roman" w:hAnsi="Times"/>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14:paraId="47B0C959" w14:textId="77777777" w:rsidR="00C85519" w:rsidRPr="00C2234D" w:rsidRDefault="00C85519" w:rsidP="00886F18">
            <w:pPr>
              <w:spacing w:line="240" w:lineRule="auto"/>
              <w:jc w:val="center"/>
              <w:rPr>
                <w:rFonts w:ascii="Times" w:eastAsia="Times New Roman" w:hAnsi="Times"/>
                <w:b/>
                <w:bCs/>
                <w:color w:val="000000"/>
                <w:sz w:val="20"/>
                <w:szCs w:val="20"/>
              </w:rPr>
            </w:pPr>
            <w:r w:rsidRPr="00C2234D">
              <w:rPr>
                <w:rFonts w:ascii="Times" w:eastAsia="Times New Roman" w:hAnsi="Times"/>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14:paraId="6429498D" w14:textId="77777777" w:rsidR="00C85519" w:rsidRPr="00C2234D" w:rsidRDefault="00C85519" w:rsidP="00886F18">
            <w:pPr>
              <w:spacing w:line="240" w:lineRule="auto"/>
              <w:jc w:val="center"/>
              <w:rPr>
                <w:rFonts w:ascii="Times" w:eastAsia="Times New Roman" w:hAnsi="Times"/>
                <w:b/>
                <w:bCs/>
                <w:color w:val="000000"/>
                <w:sz w:val="20"/>
                <w:szCs w:val="20"/>
              </w:rPr>
            </w:pPr>
            <w:r w:rsidRPr="00C2234D">
              <w:rPr>
                <w:rFonts w:ascii="Times" w:eastAsia="Times New Roman" w:hAnsi="Times"/>
                <w:b/>
                <w:bCs/>
                <w:color w:val="000000"/>
                <w:sz w:val="20"/>
                <w:szCs w:val="20"/>
              </w:rPr>
              <w:t>IZNOS</w:t>
            </w:r>
          </w:p>
          <w:p w14:paraId="1EF7877B" w14:textId="77777777" w:rsidR="00C85519" w:rsidRPr="00C2234D" w:rsidRDefault="00C85519" w:rsidP="00886F18">
            <w:pPr>
              <w:spacing w:line="240" w:lineRule="auto"/>
              <w:jc w:val="center"/>
              <w:rPr>
                <w:rFonts w:ascii="Times" w:eastAsia="Times New Roman" w:hAnsi="Times"/>
                <w:b/>
                <w:bCs/>
                <w:color w:val="000000"/>
                <w:sz w:val="20"/>
                <w:szCs w:val="20"/>
              </w:rPr>
            </w:pPr>
            <w:r w:rsidRPr="00C2234D">
              <w:rPr>
                <w:rFonts w:ascii="Times" w:eastAsia="Times New Roman" w:hAnsi="Times"/>
                <w:b/>
                <w:bCs/>
                <w:color w:val="000000"/>
                <w:sz w:val="20"/>
                <w:szCs w:val="20"/>
              </w:rPr>
              <w:t>(€)</w:t>
            </w:r>
          </w:p>
        </w:tc>
      </w:tr>
      <w:tr w:rsidR="00C85519" w:rsidRPr="00C2234D" w14:paraId="171D954B" w14:textId="77777777" w:rsidTr="00886F18">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60DEDC9C" w14:textId="77777777" w:rsidR="00C85519" w:rsidRPr="00C2234D" w:rsidRDefault="00C85519" w:rsidP="00886F18">
            <w:pPr>
              <w:spacing w:line="240" w:lineRule="auto"/>
              <w:rPr>
                <w:rFonts w:ascii="Times" w:eastAsia="Times New Roman" w:hAnsi="Times"/>
                <w:b/>
                <w:bCs/>
                <w:color w:val="FFFFFF" w:themeColor="background1"/>
                <w:sz w:val="20"/>
                <w:szCs w:val="20"/>
              </w:rPr>
            </w:pPr>
            <w:r w:rsidRPr="00C2234D">
              <w:rPr>
                <w:rFonts w:ascii="Times" w:eastAsia="Times New Roman" w:hAnsi="Times"/>
                <w:b/>
                <w:bCs/>
                <w:color w:val="FFFFFF" w:themeColor="background1"/>
                <w:sz w:val="20"/>
                <w:szCs w:val="20"/>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60C23FFC" w14:textId="77777777" w:rsidR="00C85519" w:rsidRPr="00C2234D" w:rsidRDefault="00C85519" w:rsidP="00886F18">
            <w:pPr>
              <w:spacing w:line="240" w:lineRule="auto"/>
              <w:jc w:val="right"/>
              <w:rPr>
                <w:rFonts w:ascii="Times" w:eastAsia="Times New Roman" w:hAnsi="Times"/>
                <w:b/>
                <w:bCs/>
                <w:color w:val="FFFFFF" w:themeColor="background1"/>
                <w:sz w:val="20"/>
                <w:szCs w:val="20"/>
              </w:rPr>
            </w:pPr>
            <w:r w:rsidRPr="00C2234D">
              <w:rPr>
                <w:rFonts w:ascii="Times" w:eastAsia="Times New Roman" w:hAnsi="Times"/>
                <w:b/>
                <w:noProof/>
                <w:color w:val="FFFFFF" w:themeColor="background1"/>
                <w:sz w:val="20"/>
                <w:szCs w:val="20"/>
              </w:rPr>
              <w:t>30.560,00</w:t>
            </w:r>
          </w:p>
        </w:tc>
      </w:tr>
      <w:tr w:rsidR="00C85519" w:rsidRPr="00C2234D" w14:paraId="63D27E1B" w14:textId="77777777" w:rsidTr="00886F18">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14:paraId="64F5238E" w14:textId="77777777" w:rsidR="00C85519" w:rsidRPr="00C2234D" w:rsidRDefault="00C85519" w:rsidP="00886F18">
            <w:pPr>
              <w:spacing w:line="240" w:lineRule="auto"/>
              <w:rPr>
                <w:rFonts w:ascii="Times" w:eastAsia="Times New Roman" w:hAnsi="Times"/>
                <w:b/>
                <w:color w:val="000000"/>
                <w:sz w:val="20"/>
                <w:szCs w:val="20"/>
              </w:rPr>
            </w:pPr>
            <w:r w:rsidRPr="00C2234D">
              <w:rPr>
                <w:rFonts w:ascii="Times" w:eastAsia="Times New Roman" w:hAnsi="Times"/>
                <w:b/>
                <w:color w:val="000000"/>
                <w:sz w:val="20"/>
                <w:szCs w:val="20"/>
              </w:rPr>
              <w:t>Izvor 1.1. OPĆI PRIHODI I PRIMICI</w:t>
            </w:r>
          </w:p>
        </w:tc>
        <w:tc>
          <w:tcPr>
            <w:tcW w:w="1275" w:type="dxa"/>
            <w:tcBorders>
              <w:top w:val="nil"/>
              <w:left w:val="nil"/>
              <w:bottom w:val="single" w:sz="4" w:space="0" w:color="auto"/>
              <w:right w:val="single" w:sz="4" w:space="0" w:color="auto"/>
            </w:tcBorders>
            <w:noWrap/>
            <w:vAlign w:val="center"/>
          </w:tcPr>
          <w:p w14:paraId="2B61D91A" w14:textId="77777777" w:rsidR="00C85519" w:rsidRPr="00C2234D" w:rsidRDefault="00C85519" w:rsidP="00886F18">
            <w:pPr>
              <w:spacing w:line="240" w:lineRule="auto"/>
              <w:jc w:val="right"/>
              <w:rPr>
                <w:rFonts w:ascii="Times" w:eastAsia="Times New Roman" w:hAnsi="Times"/>
                <w:b/>
                <w:noProof/>
                <w:color w:val="000000"/>
                <w:sz w:val="20"/>
                <w:szCs w:val="20"/>
              </w:rPr>
            </w:pPr>
            <w:r w:rsidRPr="00C2234D">
              <w:rPr>
                <w:rFonts w:ascii="Times" w:eastAsia="Times New Roman" w:hAnsi="Times"/>
                <w:b/>
                <w:noProof/>
                <w:color w:val="000000"/>
                <w:sz w:val="20"/>
                <w:szCs w:val="20"/>
              </w:rPr>
              <w:t>12.560,00</w:t>
            </w:r>
          </w:p>
        </w:tc>
      </w:tr>
      <w:tr w:rsidR="00C85519" w:rsidRPr="00C2234D" w14:paraId="348FB813" w14:textId="77777777" w:rsidTr="00886F18">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14:paraId="1D3CAC79" w14:textId="77777777" w:rsidR="00C85519" w:rsidRPr="00C2234D" w:rsidRDefault="00C85519" w:rsidP="00886F18">
            <w:pPr>
              <w:spacing w:line="240" w:lineRule="auto"/>
              <w:jc w:val="right"/>
              <w:rPr>
                <w:rFonts w:ascii="Times" w:eastAsia="Times New Roman" w:hAnsi="Times"/>
                <w:color w:val="000000"/>
                <w:sz w:val="20"/>
                <w:szCs w:val="20"/>
              </w:rPr>
            </w:pPr>
            <w:r w:rsidRPr="00C2234D">
              <w:rPr>
                <w:rFonts w:ascii="Times" w:eastAsia="Times New Roman" w:hAnsi="Times"/>
                <w:color w:val="000000"/>
                <w:sz w:val="20"/>
                <w:szCs w:val="20"/>
              </w:rPr>
              <w:t>3291</w:t>
            </w:r>
          </w:p>
        </w:tc>
        <w:tc>
          <w:tcPr>
            <w:tcW w:w="6804" w:type="dxa"/>
            <w:tcBorders>
              <w:top w:val="single" w:sz="4" w:space="0" w:color="auto"/>
              <w:left w:val="nil"/>
              <w:bottom w:val="single" w:sz="4" w:space="0" w:color="auto"/>
              <w:right w:val="single" w:sz="4" w:space="0" w:color="auto"/>
            </w:tcBorders>
            <w:noWrap/>
            <w:vAlign w:val="center"/>
          </w:tcPr>
          <w:p w14:paraId="3BB16F8E" w14:textId="77777777" w:rsidR="00C85519" w:rsidRPr="00C2234D" w:rsidRDefault="00C85519" w:rsidP="00886F18">
            <w:pPr>
              <w:spacing w:line="240" w:lineRule="auto"/>
              <w:rPr>
                <w:rFonts w:ascii="Times" w:eastAsia="Times New Roman" w:hAnsi="Times"/>
                <w:color w:val="000000"/>
                <w:sz w:val="20"/>
                <w:szCs w:val="20"/>
              </w:rPr>
            </w:pPr>
            <w:r w:rsidRPr="00C2234D">
              <w:rPr>
                <w:rFonts w:ascii="Times" w:eastAsia="Times New Roman" w:hAnsi="Times"/>
                <w:color w:val="000000"/>
                <w:sz w:val="20"/>
                <w:szCs w:val="20"/>
              </w:rPr>
              <w:t>NAKNADE ČLANOVIMA VIJEĆA MJESNOG ODBORA</w:t>
            </w:r>
          </w:p>
        </w:tc>
        <w:tc>
          <w:tcPr>
            <w:tcW w:w="1275" w:type="dxa"/>
            <w:tcBorders>
              <w:top w:val="nil"/>
              <w:left w:val="nil"/>
              <w:bottom w:val="single" w:sz="4" w:space="0" w:color="auto"/>
              <w:right w:val="single" w:sz="4" w:space="0" w:color="auto"/>
            </w:tcBorders>
            <w:noWrap/>
            <w:vAlign w:val="center"/>
          </w:tcPr>
          <w:p w14:paraId="21116D02" w14:textId="77777777" w:rsidR="00C85519" w:rsidRPr="00C2234D" w:rsidRDefault="00C85519" w:rsidP="00886F18">
            <w:pPr>
              <w:spacing w:line="240" w:lineRule="auto"/>
              <w:jc w:val="right"/>
              <w:rPr>
                <w:rFonts w:ascii="Times" w:eastAsia="Times New Roman" w:hAnsi="Times"/>
                <w:bCs/>
                <w:sz w:val="20"/>
                <w:szCs w:val="20"/>
              </w:rPr>
            </w:pPr>
            <w:r w:rsidRPr="00C2234D">
              <w:rPr>
                <w:rFonts w:ascii="Times" w:eastAsia="Times New Roman" w:hAnsi="Times"/>
                <w:bCs/>
                <w:noProof/>
                <w:sz w:val="20"/>
                <w:szCs w:val="20"/>
              </w:rPr>
              <w:t>9.560,00</w:t>
            </w:r>
          </w:p>
        </w:tc>
      </w:tr>
      <w:tr w:rsidR="00C85519" w:rsidRPr="00C2234D" w14:paraId="1B8EEA2E" w14:textId="77777777" w:rsidTr="00886F18">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08957C49" w14:textId="77777777" w:rsidR="00C85519" w:rsidRPr="00C2234D" w:rsidRDefault="00C85519" w:rsidP="00886F18">
            <w:pPr>
              <w:spacing w:line="240" w:lineRule="auto"/>
              <w:jc w:val="right"/>
              <w:rPr>
                <w:rFonts w:ascii="Times" w:eastAsia="Times New Roman" w:hAnsi="Times"/>
                <w:color w:val="000000"/>
                <w:sz w:val="20"/>
                <w:szCs w:val="20"/>
              </w:rPr>
            </w:pPr>
            <w:r w:rsidRPr="00C2234D">
              <w:rPr>
                <w:rFonts w:ascii="Times" w:eastAsia="Times New Roman" w:hAnsi="Times"/>
                <w:color w:val="000000"/>
                <w:sz w:val="20"/>
                <w:szCs w:val="20"/>
              </w:rPr>
              <w:t>3299</w:t>
            </w:r>
          </w:p>
        </w:tc>
        <w:tc>
          <w:tcPr>
            <w:tcW w:w="6804" w:type="dxa"/>
            <w:tcBorders>
              <w:top w:val="single" w:sz="4" w:space="0" w:color="auto"/>
              <w:left w:val="nil"/>
              <w:bottom w:val="single" w:sz="4" w:space="0" w:color="auto"/>
              <w:right w:val="single" w:sz="4" w:space="0" w:color="auto"/>
            </w:tcBorders>
            <w:noWrap/>
            <w:vAlign w:val="center"/>
            <w:hideMark/>
          </w:tcPr>
          <w:p w14:paraId="69CDA5A7" w14:textId="77777777" w:rsidR="00C85519" w:rsidRPr="00C2234D" w:rsidRDefault="00C85519" w:rsidP="00886F18">
            <w:pPr>
              <w:spacing w:line="240" w:lineRule="auto"/>
              <w:rPr>
                <w:rFonts w:ascii="Times" w:eastAsia="Times New Roman" w:hAnsi="Times"/>
                <w:color w:val="000000"/>
                <w:sz w:val="20"/>
                <w:szCs w:val="20"/>
              </w:rPr>
            </w:pPr>
            <w:r w:rsidRPr="00C2234D">
              <w:rPr>
                <w:rFonts w:ascii="Times" w:eastAsia="Times New Roman" w:hAnsi="Times"/>
                <w:color w:val="000000"/>
                <w:sz w:val="20"/>
                <w:szCs w:val="2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1158ED29" w14:textId="77777777" w:rsidR="00C85519" w:rsidRPr="00C2234D" w:rsidRDefault="00C85519" w:rsidP="00886F18">
            <w:pPr>
              <w:spacing w:line="240" w:lineRule="auto"/>
              <w:jc w:val="right"/>
              <w:rPr>
                <w:rFonts w:ascii="Times" w:eastAsia="Times New Roman" w:hAnsi="Times"/>
                <w:bCs/>
                <w:sz w:val="20"/>
                <w:szCs w:val="20"/>
              </w:rPr>
            </w:pPr>
            <w:r w:rsidRPr="00C2234D">
              <w:rPr>
                <w:rFonts w:ascii="Times" w:eastAsia="Times New Roman" w:hAnsi="Times"/>
                <w:bCs/>
                <w:noProof/>
                <w:sz w:val="20"/>
                <w:szCs w:val="20"/>
              </w:rPr>
              <w:t>3.000,00</w:t>
            </w:r>
          </w:p>
        </w:tc>
      </w:tr>
      <w:tr w:rsidR="00C85519" w:rsidRPr="00C2234D" w14:paraId="353916FE" w14:textId="77777777" w:rsidTr="00886F18">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14:paraId="54BAA799" w14:textId="77777777" w:rsidR="00C85519" w:rsidRPr="00C2234D" w:rsidRDefault="00C85519" w:rsidP="00886F18">
            <w:pPr>
              <w:spacing w:line="240" w:lineRule="auto"/>
              <w:rPr>
                <w:rFonts w:ascii="Times" w:eastAsia="Times New Roman" w:hAnsi="Times"/>
                <w:b/>
                <w:color w:val="000000"/>
                <w:sz w:val="20"/>
                <w:szCs w:val="20"/>
              </w:rPr>
            </w:pPr>
            <w:r w:rsidRPr="00C2234D">
              <w:rPr>
                <w:rFonts w:ascii="Times" w:eastAsia="Times New Roman" w:hAnsi="Times"/>
                <w:b/>
                <w:color w:val="000000"/>
                <w:sz w:val="20"/>
                <w:szCs w:val="20"/>
              </w:rPr>
              <w:t>Izvor 4.1. PRIHOD OD KOMUNALNE NAKNADE</w:t>
            </w:r>
          </w:p>
        </w:tc>
        <w:tc>
          <w:tcPr>
            <w:tcW w:w="1275" w:type="dxa"/>
            <w:tcBorders>
              <w:top w:val="nil"/>
              <w:left w:val="nil"/>
              <w:bottom w:val="single" w:sz="4" w:space="0" w:color="auto"/>
              <w:right w:val="single" w:sz="4" w:space="0" w:color="auto"/>
            </w:tcBorders>
            <w:noWrap/>
            <w:vAlign w:val="center"/>
          </w:tcPr>
          <w:p w14:paraId="17BC7DF6" w14:textId="77777777" w:rsidR="00C85519" w:rsidRPr="00C2234D" w:rsidRDefault="00C85519" w:rsidP="00886F18">
            <w:pPr>
              <w:spacing w:line="240" w:lineRule="auto"/>
              <w:jc w:val="right"/>
              <w:rPr>
                <w:rFonts w:ascii="Times" w:eastAsia="Times New Roman" w:hAnsi="Times"/>
                <w:b/>
                <w:color w:val="000000"/>
                <w:sz w:val="20"/>
                <w:szCs w:val="20"/>
              </w:rPr>
            </w:pPr>
            <w:r w:rsidRPr="00C2234D">
              <w:rPr>
                <w:rFonts w:ascii="Times" w:eastAsia="Times New Roman" w:hAnsi="Times"/>
                <w:b/>
                <w:noProof/>
                <w:color w:val="000000"/>
                <w:sz w:val="20"/>
                <w:szCs w:val="20"/>
              </w:rPr>
              <w:t>18.000,00</w:t>
            </w:r>
          </w:p>
        </w:tc>
      </w:tr>
      <w:tr w:rsidR="00C85519" w:rsidRPr="00C2234D" w14:paraId="79C57294" w14:textId="77777777" w:rsidTr="00886F18">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14:paraId="6A33D2D5" w14:textId="77777777" w:rsidR="00C85519" w:rsidRPr="00C2234D" w:rsidRDefault="00C85519" w:rsidP="00886F18">
            <w:pPr>
              <w:spacing w:line="240" w:lineRule="auto"/>
              <w:jc w:val="right"/>
              <w:rPr>
                <w:rFonts w:ascii="Times" w:eastAsia="Times New Roman" w:hAnsi="Times"/>
                <w:color w:val="000000"/>
                <w:sz w:val="20"/>
                <w:szCs w:val="20"/>
              </w:rPr>
            </w:pPr>
            <w:r w:rsidRPr="00C2234D">
              <w:rPr>
                <w:rFonts w:ascii="Times" w:eastAsia="Times New Roman" w:hAnsi="Times"/>
                <w:color w:val="000000"/>
                <w:sz w:val="20"/>
                <w:szCs w:val="20"/>
              </w:rPr>
              <w:lastRenderedPageBreak/>
              <w:t>3232</w:t>
            </w:r>
          </w:p>
        </w:tc>
        <w:tc>
          <w:tcPr>
            <w:tcW w:w="6804" w:type="dxa"/>
            <w:tcBorders>
              <w:top w:val="single" w:sz="4" w:space="0" w:color="auto"/>
              <w:left w:val="nil"/>
              <w:bottom w:val="single" w:sz="4" w:space="0" w:color="auto"/>
              <w:right w:val="single" w:sz="4" w:space="0" w:color="auto"/>
            </w:tcBorders>
            <w:noWrap/>
            <w:vAlign w:val="center"/>
          </w:tcPr>
          <w:p w14:paraId="612C16EF" w14:textId="77777777" w:rsidR="00C85519" w:rsidRPr="00C2234D" w:rsidRDefault="00C85519" w:rsidP="00886F18">
            <w:pPr>
              <w:spacing w:line="240" w:lineRule="auto"/>
              <w:rPr>
                <w:rFonts w:ascii="Times" w:eastAsia="Times New Roman" w:hAnsi="Times"/>
                <w:color w:val="000000"/>
                <w:sz w:val="20"/>
                <w:szCs w:val="20"/>
              </w:rPr>
            </w:pPr>
            <w:r w:rsidRPr="00C2234D">
              <w:rPr>
                <w:rFonts w:ascii="Times" w:eastAsia="Times New Roman" w:hAnsi="Times"/>
                <w:color w:val="000000"/>
                <w:sz w:val="20"/>
                <w:szCs w:val="20"/>
              </w:rPr>
              <w:t>USLUGE TEKUĆEG I INVESTICIJSKOG ODRŽAVANJA - PMKA MO</w:t>
            </w:r>
          </w:p>
        </w:tc>
        <w:tc>
          <w:tcPr>
            <w:tcW w:w="1275" w:type="dxa"/>
            <w:tcBorders>
              <w:top w:val="nil"/>
              <w:left w:val="nil"/>
              <w:bottom w:val="single" w:sz="4" w:space="0" w:color="auto"/>
              <w:right w:val="single" w:sz="4" w:space="0" w:color="auto"/>
            </w:tcBorders>
            <w:noWrap/>
            <w:vAlign w:val="center"/>
          </w:tcPr>
          <w:p w14:paraId="7378BBB1" w14:textId="77777777" w:rsidR="00C85519" w:rsidRPr="00C2234D" w:rsidRDefault="00C85519" w:rsidP="00886F18">
            <w:pPr>
              <w:spacing w:line="240" w:lineRule="auto"/>
              <w:jc w:val="right"/>
              <w:rPr>
                <w:rFonts w:ascii="Times" w:eastAsia="Times New Roman" w:hAnsi="Times"/>
                <w:color w:val="000000"/>
                <w:sz w:val="20"/>
                <w:szCs w:val="20"/>
              </w:rPr>
            </w:pPr>
            <w:r w:rsidRPr="00C2234D">
              <w:rPr>
                <w:rFonts w:ascii="Times" w:eastAsia="Times New Roman" w:hAnsi="Times"/>
                <w:noProof/>
                <w:color w:val="000000"/>
                <w:sz w:val="20"/>
                <w:szCs w:val="20"/>
              </w:rPr>
              <w:t>18.000,00</w:t>
            </w:r>
          </w:p>
        </w:tc>
      </w:tr>
    </w:tbl>
    <w:p w14:paraId="1A04EC77" w14:textId="77777777" w:rsidR="005C639D" w:rsidRDefault="005C639D">
      <w:pPr>
        <w:rPr>
          <w:rFonts w:ascii="Times New Roman" w:eastAsia="Times New Roman" w:hAnsi="Times New Roman" w:cs="Times New Roman"/>
          <w:b/>
          <w:sz w:val="24"/>
          <w:szCs w:val="24"/>
        </w:rPr>
      </w:pPr>
    </w:p>
    <w:p w14:paraId="7B273D40" w14:textId="77777777" w:rsidR="00245668" w:rsidRPr="00245668" w:rsidRDefault="00245668" w:rsidP="00245668">
      <w:pPr>
        <w:spacing w:line="240" w:lineRule="auto"/>
        <w:jc w:val="center"/>
        <w:rPr>
          <w:rFonts w:ascii="Times New Roman" w:eastAsia="Times New Roman" w:hAnsi="Times New Roman" w:cs="Times New Roman"/>
          <w:b/>
          <w:color w:val="000000"/>
          <w:sz w:val="20"/>
          <w:szCs w:val="20"/>
        </w:rPr>
      </w:pPr>
      <w:r w:rsidRPr="00245668">
        <w:rPr>
          <w:rFonts w:ascii="Times New Roman" w:eastAsia="Times New Roman" w:hAnsi="Times New Roman" w:cs="Times New Roman"/>
          <w:b/>
          <w:color w:val="000000"/>
          <w:sz w:val="20"/>
          <w:szCs w:val="20"/>
        </w:rPr>
        <w:t>Članak 3.</w:t>
      </w:r>
    </w:p>
    <w:p w14:paraId="2B65C660" w14:textId="77777777" w:rsidR="00245668" w:rsidRPr="00245668" w:rsidRDefault="00245668" w:rsidP="00245668">
      <w:pPr>
        <w:spacing w:line="240" w:lineRule="auto"/>
        <w:jc w:val="center"/>
        <w:rPr>
          <w:rFonts w:ascii="Times New Roman" w:eastAsia="Calibri" w:hAnsi="Times New Roman" w:cs="Times New Roman"/>
          <w:b/>
          <w:sz w:val="20"/>
          <w:szCs w:val="20"/>
          <w:lang w:eastAsia="en-US"/>
        </w:rPr>
      </w:pPr>
      <w:r w:rsidRPr="00245668">
        <w:rPr>
          <w:rFonts w:ascii="Times New Roman" w:eastAsia="Times New Roman" w:hAnsi="Times New Roman" w:cs="Times New Roman"/>
          <w:color w:val="000000"/>
          <w:sz w:val="20"/>
          <w:szCs w:val="20"/>
        </w:rPr>
        <w:t>Naredbodavac za izvršenje Plana je Pročelnik Gradskog ureda za mjesnu samoupravu, promet, civilnu zaštitu i sigurnost.</w:t>
      </w:r>
    </w:p>
    <w:p w14:paraId="7A7809BE" w14:textId="77777777" w:rsidR="00245668" w:rsidRPr="00245668" w:rsidRDefault="00245668" w:rsidP="00245668">
      <w:pPr>
        <w:spacing w:line="240" w:lineRule="auto"/>
        <w:jc w:val="center"/>
        <w:rPr>
          <w:rFonts w:ascii="Times New Roman" w:eastAsia="Times New Roman" w:hAnsi="Times New Roman" w:cs="Times New Roman"/>
          <w:b/>
          <w:color w:val="000000"/>
          <w:sz w:val="20"/>
          <w:szCs w:val="20"/>
        </w:rPr>
      </w:pPr>
    </w:p>
    <w:p w14:paraId="6A1AB90E" w14:textId="77777777" w:rsidR="00245668" w:rsidRPr="00245668" w:rsidRDefault="00245668" w:rsidP="00245668">
      <w:pPr>
        <w:spacing w:line="240" w:lineRule="auto"/>
        <w:jc w:val="center"/>
        <w:rPr>
          <w:rFonts w:ascii="Times New Roman" w:eastAsia="Times New Roman" w:hAnsi="Times New Roman" w:cs="Times New Roman"/>
          <w:b/>
          <w:color w:val="000000"/>
          <w:sz w:val="20"/>
          <w:szCs w:val="20"/>
        </w:rPr>
      </w:pPr>
      <w:r w:rsidRPr="00245668">
        <w:rPr>
          <w:rFonts w:ascii="Times New Roman" w:eastAsia="Times New Roman" w:hAnsi="Times New Roman" w:cs="Times New Roman"/>
          <w:b/>
          <w:color w:val="000000"/>
          <w:sz w:val="20"/>
          <w:szCs w:val="20"/>
        </w:rPr>
        <w:t>Članak 4.</w:t>
      </w:r>
    </w:p>
    <w:p w14:paraId="1E3A31D1" w14:textId="77777777" w:rsidR="00245668" w:rsidRPr="00245668" w:rsidRDefault="00245668" w:rsidP="00245668">
      <w:pPr>
        <w:spacing w:line="240" w:lineRule="auto"/>
        <w:jc w:val="center"/>
        <w:rPr>
          <w:rFonts w:ascii="Times New Roman" w:eastAsia="Times New Roman" w:hAnsi="Times New Roman" w:cs="Times New Roman"/>
          <w:color w:val="000000"/>
          <w:sz w:val="20"/>
          <w:szCs w:val="20"/>
        </w:rPr>
      </w:pPr>
      <w:r w:rsidRPr="00245668">
        <w:rPr>
          <w:rFonts w:ascii="Times New Roman" w:eastAsia="Times New Roman" w:hAnsi="Times New Roman" w:cs="Times New Roman"/>
          <w:color w:val="000000"/>
          <w:sz w:val="20"/>
          <w:szCs w:val="20"/>
        </w:rPr>
        <w:t>Plan će biti objavljen na oglasnoj ploči u sjedištu Mjesnog odbora, a stupa na snagu 1. siječnja 2025.</w:t>
      </w:r>
    </w:p>
    <w:p w14:paraId="3995EFB3" w14:textId="77777777" w:rsidR="00245668" w:rsidRPr="00245668" w:rsidRDefault="00245668" w:rsidP="00245668">
      <w:pPr>
        <w:spacing w:line="240" w:lineRule="auto"/>
        <w:jc w:val="center"/>
        <w:rPr>
          <w:rFonts w:ascii="Times New Roman" w:eastAsia="Times New Roman" w:hAnsi="Times New Roman" w:cs="Times New Roman"/>
          <w:color w:val="000000"/>
          <w:sz w:val="20"/>
          <w:szCs w:val="20"/>
        </w:rPr>
      </w:pPr>
    </w:p>
    <w:p w14:paraId="22717AF4" w14:textId="77777777" w:rsidR="005C639D" w:rsidRDefault="005C639D">
      <w:pPr>
        <w:rPr>
          <w:rFonts w:ascii="Times New Roman" w:eastAsia="Times New Roman" w:hAnsi="Times New Roman" w:cs="Times New Roman"/>
          <w:b/>
          <w:sz w:val="24"/>
          <w:szCs w:val="24"/>
        </w:rPr>
      </w:pPr>
    </w:p>
    <w:p w14:paraId="17E8C5FF" w14:textId="13F56AD2" w:rsidR="00C85519" w:rsidRDefault="00C85519" w:rsidP="00C85519">
      <w:pPr>
        <w:tabs>
          <w:tab w:val="left" w:pos="426"/>
        </w:tabs>
        <w:spacing w:line="240" w:lineRule="auto"/>
        <w:contextualSpacing/>
        <w:jc w:val="both"/>
        <w:rPr>
          <w:rFonts w:ascii="Times New Roman" w:eastAsia="Times New Roman" w:hAnsi="Times New Roman" w:cs="Times New Roman"/>
          <w:b/>
          <w:bCs/>
          <w:i/>
          <w:sz w:val="24"/>
          <w:szCs w:val="24"/>
        </w:rPr>
      </w:pPr>
      <w:r w:rsidRPr="00C85519">
        <w:rPr>
          <w:rFonts w:ascii="Times New Roman" w:eastAsia="Times New Roman" w:hAnsi="Times New Roman" w:cs="Times New Roman"/>
          <w:b/>
          <w:bCs/>
          <w:sz w:val="24"/>
          <w:szCs w:val="24"/>
        </w:rPr>
        <w:t>Ad 2</w:t>
      </w:r>
      <w:r w:rsidR="00922F43">
        <w:rPr>
          <w:rFonts w:ascii="Times New Roman" w:eastAsia="Times New Roman" w:hAnsi="Times New Roman" w:cs="Times New Roman"/>
          <w:b/>
          <w:bCs/>
          <w:sz w:val="24"/>
          <w:szCs w:val="24"/>
        </w:rPr>
        <w:t>.</w:t>
      </w:r>
      <w:r w:rsidRPr="00C85519">
        <w:rPr>
          <w:rFonts w:ascii="Times New Roman" w:eastAsia="Times New Roman" w:hAnsi="Times New Roman" w:cs="Times New Roman"/>
          <w:b/>
          <w:bCs/>
          <w:sz w:val="24"/>
          <w:szCs w:val="24"/>
        </w:rPr>
        <w:t xml:space="preserve"> </w:t>
      </w:r>
      <w:r w:rsidRPr="005C639D">
        <w:rPr>
          <w:rFonts w:ascii="Times New Roman" w:eastAsia="Times New Roman" w:hAnsi="Times New Roman" w:cs="Times New Roman"/>
          <w:b/>
          <w:bCs/>
          <w:sz w:val="24"/>
          <w:szCs w:val="24"/>
        </w:rPr>
        <w:t xml:space="preserve">Plan malih komunalnih akcija Mjesnog odbora „Hrvatski narodni vladari“ za 2025. godinu, </w:t>
      </w:r>
      <w:r w:rsidRPr="005C639D">
        <w:rPr>
          <w:rFonts w:ascii="Times New Roman" w:eastAsia="Times New Roman" w:hAnsi="Times New Roman" w:cs="Times New Roman"/>
          <w:b/>
          <w:bCs/>
          <w:i/>
          <w:sz w:val="24"/>
          <w:szCs w:val="24"/>
        </w:rPr>
        <w:t xml:space="preserve">donošenje </w:t>
      </w:r>
    </w:p>
    <w:p w14:paraId="046FDD1D" w14:textId="77777777" w:rsidR="00922F43" w:rsidRDefault="00922F43" w:rsidP="00C85519">
      <w:pPr>
        <w:tabs>
          <w:tab w:val="left" w:pos="426"/>
        </w:tabs>
        <w:spacing w:line="240" w:lineRule="auto"/>
        <w:contextualSpacing/>
        <w:jc w:val="both"/>
        <w:rPr>
          <w:rFonts w:ascii="Times New Roman" w:eastAsia="Times New Roman" w:hAnsi="Times New Roman" w:cs="Times New Roman"/>
          <w:b/>
          <w:bCs/>
          <w:i/>
          <w:sz w:val="24"/>
          <w:szCs w:val="24"/>
        </w:rPr>
      </w:pPr>
    </w:p>
    <w:p w14:paraId="77C8F523" w14:textId="26FF80F5" w:rsidR="00C85519" w:rsidRDefault="00922F43" w:rsidP="00C85519">
      <w:pPr>
        <w:tabs>
          <w:tab w:val="left" w:pos="426"/>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Čla</w:t>
      </w:r>
      <w:r w:rsidR="00C85519">
        <w:rPr>
          <w:rFonts w:ascii="Times New Roman" w:eastAsia="Times New Roman" w:hAnsi="Times New Roman" w:cs="Times New Roman"/>
          <w:sz w:val="24"/>
          <w:szCs w:val="24"/>
        </w:rPr>
        <w:t>nice</w:t>
      </w:r>
      <w:r>
        <w:rPr>
          <w:rFonts w:ascii="Times New Roman" w:eastAsia="Times New Roman" w:hAnsi="Times New Roman" w:cs="Times New Roman"/>
          <w:sz w:val="24"/>
          <w:szCs w:val="24"/>
        </w:rPr>
        <w:t xml:space="preserve"> Vijeća</w:t>
      </w:r>
      <w:r w:rsidR="00C85519">
        <w:rPr>
          <w:rFonts w:ascii="Times New Roman" w:eastAsia="Times New Roman" w:hAnsi="Times New Roman" w:cs="Times New Roman"/>
          <w:sz w:val="24"/>
          <w:szCs w:val="24"/>
        </w:rPr>
        <w:t xml:space="preserve"> su zajedno raspravile te jednoglasno don</w:t>
      </w:r>
      <w:r>
        <w:rPr>
          <w:rFonts w:ascii="Times New Roman" w:eastAsia="Times New Roman" w:hAnsi="Times New Roman" w:cs="Times New Roman"/>
          <w:sz w:val="24"/>
          <w:szCs w:val="24"/>
        </w:rPr>
        <w:t>ose</w:t>
      </w:r>
    </w:p>
    <w:p w14:paraId="441971CC" w14:textId="77777777" w:rsidR="00C85519" w:rsidRDefault="00C85519" w:rsidP="00C85519">
      <w:pPr>
        <w:tabs>
          <w:tab w:val="left" w:pos="426"/>
        </w:tabs>
        <w:spacing w:line="240" w:lineRule="auto"/>
        <w:contextualSpacing/>
        <w:jc w:val="both"/>
        <w:rPr>
          <w:rFonts w:ascii="Times New Roman" w:eastAsia="Times New Roman" w:hAnsi="Times New Roman" w:cs="Times New Roman"/>
          <w:sz w:val="24"/>
          <w:szCs w:val="24"/>
        </w:rPr>
      </w:pPr>
    </w:p>
    <w:p w14:paraId="75CFD7FC" w14:textId="77777777" w:rsidR="00C85519" w:rsidRPr="008241C1" w:rsidRDefault="00C85519" w:rsidP="00C85519">
      <w:pPr>
        <w:spacing w:before="240"/>
        <w:jc w:val="center"/>
        <w:rPr>
          <w:rFonts w:ascii="Times New Roman" w:hAnsi="Times New Roman" w:cs="Times New Roman"/>
          <w:b/>
          <w:bCs/>
          <w:sz w:val="24"/>
        </w:rPr>
      </w:pPr>
      <w:r w:rsidRPr="008241C1">
        <w:rPr>
          <w:rFonts w:ascii="Times New Roman" w:hAnsi="Times New Roman" w:cs="Times New Roman"/>
          <w:b/>
          <w:bCs/>
          <w:sz w:val="24"/>
        </w:rPr>
        <w:t>Plan malih komunalnih akcija</w:t>
      </w:r>
    </w:p>
    <w:p w14:paraId="419DE1E5" w14:textId="77777777" w:rsidR="00C85519" w:rsidRPr="008241C1" w:rsidRDefault="00C85519" w:rsidP="00C85519">
      <w:pPr>
        <w:jc w:val="center"/>
        <w:rPr>
          <w:rFonts w:ascii="Times New Roman" w:hAnsi="Times New Roman" w:cs="Times New Roman"/>
          <w:b/>
          <w:bCs/>
          <w:sz w:val="24"/>
        </w:rPr>
      </w:pPr>
      <w:r w:rsidRPr="008241C1">
        <w:rPr>
          <w:rFonts w:ascii="Times New Roman" w:hAnsi="Times New Roman" w:cs="Times New Roman"/>
          <w:b/>
          <w:bCs/>
          <w:sz w:val="24"/>
        </w:rPr>
        <w:t xml:space="preserve">Mjesnog odbora </w:t>
      </w:r>
      <w:r w:rsidRPr="00DA14E0">
        <w:rPr>
          <w:rFonts w:ascii="Times New Roman" w:hAnsi="Times New Roman" w:cs="Times New Roman"/>
          <w:b/>
          <w:bCs/>
          <w:noProof/>
          <w:sz w:val="24"/>
        </w:rPr>
        <w:t>''Hrvatski narodni vladari''</w:t>
      </w:r>
      <w:r>
        <w:rPr>
          <w:rFonts w:ascii="Times New Roman" w:hAnsi="Times New Roman" w:cs="Times New Roman"/>
          <w:b/>
          <w:bCs/>
          <w:noProof/>
          <w:sz w:val="24"/>
        </w:rPr>
        <w:t xml:space="preserve"> </w:t>
      </w:r>
      <w:r w:rsidRPr="008241C1">
        <w:rPr>
          <w:rFonts w:ascii="Times New Roman" w:hAnsi="Times New Roman" w:cs="Times New Roman"/>
          <w:b/>
          <w:bCs/>
          <w:noProof/>
          <w:sz w:val="24"/>
        </w:rPr>
        <w:t xml:space="preserve">za </w:t>
      </w:r>
      <w:r>
        <w:rPr>
          <w:rFonts w:ascii="Times New Roman" w:hAnsi="Times New Roman" w:cs="Times New Roman"/>
          <w:b/>
          <w:bCs/>
          <w:noProof/>
          <w:sz w:val="24"/>
        </w:rPr>
        <w:t>2025.</w:t>
      </w:r>
      <w:r w:rsidRPr="008241C1">
        <w:rPr>
          <w:rFonts w:ascii="Times New Roman" w:hAnsi="Times New Roman" w:cs="Times New Roman"/>
          <w:b/>
          <w:bCs/>
          <w:noProof/>
          <w:sz w:val="24"/>
        </w:rPr>
        <w:t xml:space="preserve"> godinu</w:t>
      </w:r>
    </w:p>
    <w:p w14:paraId="60EFF810" w14:textId="77777777" w:rsidR="00C85519" w:rsidRPr="008241C1" w:rsidRDefault="00C85519" w:rsidP="00C85519">
      <w:pPr>
        <w:jc w:val="center"/>
        <w:rPr>
          <w:rFonts w:ascii="Times New Roman" w:hAnsi="Times New Roman" w:cs="Times New Roman"/>
          <w:b/>
          <w:bCs/>
          <w:sz w:val="24"/>
        </w:rPr>
      </w:pPr>
    </w:p>
    <w:p w14:paraId="710C70E6" w14:textId="77777777" w:rsidR="00C85519" w:rsidRDefault="00C85519" w:rsidP="00C85519">
      <w:pPr>
        <w:jc w:val="both"/>
        <w:rPr>
          <w:rFonts w:ascii="Times New Roman" w:hAnsi="Times New Roman" w:cs="Times New Roman"/>
          <w:sz w:val="24"/>
        </w:rPr>
      </w:pPr>
      <w:r w:rsidRPr="008241C1">
        <w:rPr>
          <w:rFonts w:ascii="Times New Roman" w:hAnsi="Times New Roman" w:cs="Times New Roman"/>
          <w:sz w:val="24"/>
        </w:rPr>
        <w:t xml:space="preserve">1. Ovim se planom, u skladu s planiranim sredstvima i izvorima financiranja, utvrđuju poslovi i iznos sredstava za obavljanje komunalnih djelatnosti </w:t>
      </w:r>
      <w:r w:rsidRPr="00B47627">
        <w:rPr>
          <w:rFonts w:ascii="Times New Roman" w:hAnsi="Times New Roman" w:cs="Times New Roman"/>
          <w:sz w:val="24"/>
        </w:rPr>
        <w:t>redovitog održavanja nerazvrstanih cesta</w:t>
      </w:r>
      <w:r w:rsidRPr="008241C1">
        <w:rPr>
          <w:rFonts w:ascii="Times New Roman" w:hAnsi="Times New Roman" w:cs="Times New Roman"/>
          <w:sz w:val="24"/>
        </w:rPr>
        <w:t xml:space="preserve"> u dijelu koji se odnosi na </w:t>
      </w:r>
      <w:proofErr w:type="spellStart"/>
      <w:r w:rsidRPr="008241C1">
        <w:rPr>
          <w:rFonts w:ascii="Times New Roman" w:hAnsi="Times New Roman" w:cs="Times New Roman"/>
          <w:sz w:val="24"/>
        </w:rPr>
        <w:t>asfalterski</w:t>
      </w:r>
      <w:proofErr w:type="spellEnd"/>
      <w:r w:rsidRPr="008241C1">
        <w:rPr>
          <w:rFonts w:ascii="Times New Roman" w:hAnsi="Times New Roman" w:cs="Times New Roman"/>
          <w:sz w:val="24"/>
        </w:rPr>
        <w:t xml:space="preserve"> program na području Mjesnog odbora </w:t>
      </w:r>
      <w:r w:rsidRPr="00DA14E0">
        <w:rPr>
          <w:rFonts w:ascii="Times New Roman" w:hAnsi="Times New Roman" w:cs="Times New Roman"/>
          <w:noProof/>
          <w:sz w:val="24"/>
        </w:rPr>
        <w:t>''Hrvatski narodni vladari''</w:t>
      </w:r>
      <w:r>
        <w:rPr>
          <w:rFonts w:ascii="Times New Roman" w:hAnsi="Times New Roman" w:cs="Times New Roman"/>
          <w:noProof/>
          <w:sz w:val="24"/>
        </w:rPr>
        <w:t xml:space="preserve">, </w:t>
      </w:r>
      <w:r w:rsidRPr="008241C1">
        <w:rPr>
          <w:rFonts w:ascii="Times New Roman" w:hAnsi="Times New Roman" w:cs="Times New Roman"/>
          <w:sz w:val="24"/>
        </w:rPr>
        <w:t xml:space="preserve">a </w:t>
      </w:r>
      <w:r>
        <w:rPr>
          <w:rFonts w:ascii="Times New Roman" w:hAnsi="Times New Roman" w:cs="Times New Roman"/>
          <w:sz w:val="24"/>
        </w:rPr>
        <w:t xml:space="preserve">koji </w:t>
      </w:r>
      <w:r w:rsidRPr="008241C1">
        <w:rPr>
          <w:rFonts w:ascii="Times New Roman" w:hAnsi="Times New Roman" w:cs="Times New Roman"/>
          <w:sz w:val="24"/>
        </w:rPr>
        <w:t>nisu obuhvaćeni drugim programom.</w:t>
      </w:r>
    </w:p>
    <w:p w14:paraId="055427C3" w14:textId="77777777" w:rsidR="00C85519" w:rsidRPr="008241C1" w:rsidRDefault="00C85519" w:rsidP="00C85519">
      <w:pPr>
        <w:jc w:val="both"/>
        <w:rPr>
          <w:rFonts w:ascii="Times New Roman" w:hAnsi="Times New Roman" w:cs="Times New Roman"/>
          <w:strike/>
          <w:sz w:val="24"/>
        </w:rPr>
      </w:pPr>
    </w:p>
    <w:p w14:paraId="08860F3A" w14:textId="77777777" w:rsidR="00C85519" w:rsidRPr="00B47627" w:rsidRDefault="00C85519" w:rsidP="00C85519">
      <w:pPr>
        <w:jc w:val="both"/>
        <w:rPr>
          <w:rFonts w:ascii="Times New Roman" w:hAnsi="Times New Roman" w:cs="Times New Roman"/>
          <w:bCs/>
          <w:noProof/>
          <w:sz w:val="24"/>
        </w:rPr>
      </w:pPr>
      <w:r w:rsidRPr="00B47627">
        <w:rPr>
          <w:rFonts w:ascii="Times New Roman" w:hAnsi="Times New Roman" w:cs="Times New Roman"/>
          <w:sz w:val="24"/>
        </w:rPr>
        <w:t xml:space="preserve">2. Planirana sredstva za financiranje radova iz točke 1. ovog Plana iznose ukupno </w:t>
      </w:r>
      <w:r w:rsidRPr="00DA14E0">
        <w:rPr>
          <w:rFonts w:ascii="Times New Roman" w:hAnsi="Times New Roman" w:cs="Times New Roman"/>
          <w:bCs/>
          <w:noProof/>
          <w:sz w:val="24"/>
        </w:rPr>
        <w:t>18.000,00</w:t>
      </w:r>
      <w:r>
        <w:rPr>
          <w:rFonts w:ascii="Times New Roman" w:hAnsi="Times New Roman" w:cs="Times New Roman"/>
          <w:bCs/>
          <w:noProof/>
          <w:sz w:val="24"/>
        </w:rPr>
        <w:t xml:space="preserve"> eura.</w:t>
      </w:r>
    </w:p>
    <w:p w14:paraId="1A02DE11" w14:textId="77777777" w:rsidR="00C85519" w:rsidRPr="008241C1" w:rsidRDefault="00C85519" w:rsidP="00C85519">
      <w:pPr>
        <w:jc w:val="both"/>
        <w:rPr>
          <w:rFonts w:ascii="Times New Roman" w:hAnsi="Times New Roman" w:cs="Times New Roman"/>
          <w:sz w:val="24"/>
          <w:highlight w:val="yellow"/>
        </w:rPr>
      </w:pPr>
    </w:p>
    <w:p w14:paraId="7B0DFC47" w14:textId="77777777" w:rsidR="00C85519" w:rsidRDefault="00C85519" w:rsidP="00C85519">
      <w:pPr>
        <w:jc w:val="both"/>
        <w:rPr>
          <w:rFonts w:ascii="Times New Roman" w:hAnsi="Times New Roman" w:cs="Times New Roman"/>
          <w:sz w:val="24"/>
        </w:rPr>
      </w:pPr>
      <w:r w:rsidRPr="008241C1">
        <w:rPr>
          <w:rFonts w:ascii="Times New Roman" w:hAnsi="Times New Roman" w:cs="Times New Roman"/>
          <w:sz w:val="24"/>
        </w:rPr>
        <w:t xml:space="preserve">3. </w:t>
      </w:r>
      <w:r>
        <w:rPr>
          <w:rFonts w:ascii="Times New Roman" w:hAnsi="Times New Roman" w:cs="Times New Roman"/>
          <w:sz w:val="24"/>
        </w:rPr>
        <w:t>Izvršitelj</w:t>
      </w:r>
      <w:r w:rsidRPr="008241C1">
        <w:rPr>
          <w:rFonts w:ascii="Times New Roman" w:hAnsi="Times New Roman" w:cs="Times New Roman"/>
          <w:sz w:val="24"/>
        </w:rPr>
        <w:t xml:space="preserve"> radova iz točke 1. ovog Plana je Zagrebački holding d.o.o., Podružnica Zagrebačke ceste (u daljnjem tekstu: </w:t>
      </w:r>
      <w:r>
        <w:rPr>
          <w:rFonts w:ascii="Times New Roman" w:hAnsi="Times New Roman" w:cs="Times New Roman"/>
          <w:sz w:val="24"/>
        </w:rPr>
        <w:t>Izvršitelj</w:t>
      </w:r>
      <w:r w:rsidRPr="008241C1">
        <w:rPr>
          <w:rFonts w:ascii="Times New Roman" w:hAnsi="Times New Roman" w:cs="Times New Roman"/>
          <w:sz w:val="24"/>
        </w:rPr>
        <w:t>).</w:t>
      </w:r>
    </w:p>
    <w:p w14:paraId="62942248" w14:textId="77777777" w:rsidR="00C85519" w:rsidRPr="008241C1" w:rsidRDefault="00C85519" w:rsidP="00C85519">
      <w:pPr>
        <w:jc w:val="both"/>
        <w:rPr>
          <w:rFonts w:ascii="Times New Roman" w:hAnsi="Times New Roman" w:cs="Times New Roman"/>
          <w:sz w:val="24"/>
        </w:rPr>
      </w:pPr>
    </w:p>
    <w:p w14:paraId="67F412F9" w14:textId="77777777" w:rsidR="00C85519" w:rsidRDefault="00C85519" w:rsidP="00C85519">
      <w:pPr>
        <w:jc w:val="both"/>
        <w:rPr>
          <w:rFonts w:ascii="Times New Roman" w:hAnsi="Times New Roman" w:cs="Times New Roman"/>
          <w:sz w:val="24"/>
        </w:rPr>
      </w:pPr>
      <w:r w:rsidRPr="008241C1">
        <w:rPr>
          <w:rFonts w:ascii="Times New Roman" w:hAnsi="Times New Roman" w:cs="Times New Roman"/>
          <w:sz w:val="24"/>
        </w:rPr>
        <w:t xml:space="preserve">4. </w:t>
      </w:r>
      <w:proofErr w:type="spellStart"/>
      <w:r w:rsidRPr="009279CC">
        <w:rPr>
          <w:rFonts w:ascii="Times New Roman" w:hAnsi="Times New Roman" w:cs="Times New Roman"/>
          <w:sz w:val="24"/>
        </w:rPr>
        <w:t>A</w:t>
      </w:r>
      <w:r w:rsidRPr="009279CC">
        <w:rPr>
          <w:rFonts w:ascii="Times New Roman" w:hAnsi="Times New Roman" w:cs="Times New Roman"/>
          <w:bCs/>
          <w:sz w:val="24"/>
        </w:rPr>
        <w:t>sfalterski</w:t>
      </w:r>
      <w:proofErr w:type="spellEnd"/>
      <w:r w:rsidRPr="009279CC">
        <w:rPr>
          <w:rFonts w:ascii="Times New Roman" w:hAnsi="Times New Roman" w:cs="Times New Roman"/>
          <w:bCs/>
          <w:sz w:val="24"/>
        </w:rPr>
        <w:t xml:space="preserve"> program</w:t>
      </w:r>
      <w:r>
        <w:rPr>
          <w:rFonts w:ascii="Times New Roman" w:hAnsi="Times New Roman" w:cs="Times New Roman"/>
          <w:b/>
          <w:bCs/>
          <w:sz w:val="24"/>
        </w:rPr>
        <w:t xml:space="preserve"> </w:t>
      </w:r>
      <w:r w:rsidRPr="0058529D">
        <w:rPr>
          <w:rFonts w:ascii="Times New Roman" w:hAnsi="Times New Roman" w:cs="Times New Roman"/>
          <w:bCs/>
          <w:sz w:val="24"/>
        </w:rPr>
        <w:t>obuhvaća</w:t>
      </w:r>
      <w:r>
        <w:rPr>
          <w:rFonts w:ascii="Times New Roman" w:hAnsi="Times New Roman" w:cs="Times New Roman"/>
          <w:b/>
          <w:bCs/>
          <w:sz w:val="24"/>
        </w:rPr>
        <w:t xml:space="preserve"> </w:t>
      </w:r>
      <w:r w:rsidRPr="0058529D">
        <w:rPr>
          <w:rFonts w:ascii="Times New Roman" w:hAnsi="Times New Roman" w:cs="Times New Roman"/>
          <w:sz w:val="24"/>
        </w:rPr>
        <w:t>uklanjanje dotrajalog asfaltnog zastora kolnika na nerazvrstanim cestama, prilagođavanje po visini poklopaca komunalnih instalacija i sanaciju podloge na pojedinim slabim mjestima ako se uoče nakon uklanjanja asfalta i presvlačenje novim asfaltom u punoj širini kolnika</w:t>
      </w:r>
      <w:r>
        <w:rPr>
          <w:rFonts w:ascii="Times New Roman" w:hAnsi="Times New Roman" w:cs="Times New Roman"/>
          <w:sz w:val="24"/>
        </w:rPr>
        <w:t xml:space="preserve">, </w:t>
      </w:r>
      <w:r w:rsidRPr="0058529D">
        <w:rPr>
          <w:rFonts w:ascii="Times New Roman" w:hAnsi="Times New Roman" w:cs="Times New Roman"/>
          <w:sz w:val="24"/>
        </w:rPr>
        <w:t xml:space="preserve">a </w:t>
      </w:r>
      <w:r w:rsidRPr="0058529D">
        <w:rPr>
          <w:rFonts w:ascii="Times New Roman" w:hAnsi="Times New Roman" w:cs="Times New Roman"/>
          <w:bCs/>
          <w:sz w:val="24"/>
        </w:rPr>
        <w:t>sve u cilju produljenja eksploatacije prometnica.</w:t>
      </w:r>
      <w:r>
        <w:rPr>
          <w:rFonts w:ascii="Times New Roman" w:hAnsi="Times New Roman" w:cs="Times New Roman"/>
          <w:sz w:val="24"/>
        </w:rPr>
        <w:t xml:space="preserve"> </w:t>
      </w:r>
      <w:r w:rsidRPr="008241C1">
        <w:rPr>
          <w:rFonts w:ascii="Times New Roman" w:hAnsi="Times New Roman" w:cs="Times New Roman"/>
          <w:sz w:val="24"/>
        </w:rPr>
        <w:t xml:space="preserve">Radovi na asfaltiranju nerazvrstanih cesta izvode su sukladno važećem Cjeniku za održavanje nerazvrstanih cesta na području Grada Zagreba </w:t>
      </w:r>
      <w:r>
        <w:rPr>
          <w:rFonts w:ascii="Times New Roman" w:hAnsi="Times New Roman" w:cs="Times New Roman"/>
          <w:sz w:val="24"/>
        </w:rPr>
        <w:t xml:space="preserve">u 2025., u dijelu koji se odnosi </w:t>
      </w:r>
      <w:r w:rsidRPr="00B47627">
        <w:rPr>
          <w:rFonts w:ascii="Times New Roman" w:hAnsi="Times New Roman" w:cs="Times New Roman"/>
          <w:sz w:val="24"/>
        </w:rPr>
        <w:t>na radove asfaltiranja i većih sanacija kolničke kon</w:t>
      </w:r>
      <w:r>
        <w:rPr>
          <w:rFonts w:ascii="Times New Roman" w:hAnsi="Times New Roman" w:cs="Times New Roman"/>
          <w:sz w:val="24"/>
        </w:rPr>
        <w:t>s</w:t>
      </w:r>
      <w:r w:rsidRPr="00B47627">
        <w:rPr>
          <w:rFonts w:ascii="Times New Roman" w:hAnsi="Times New Roman" w:cs="Times New Roman"/>
          <w:sz w:val="24"/>
        </w:rPr>
        <w:t>trukcije, izrađenom od strane Izvršitelja.</w:t>
      </w:r>
    </w:p>
    <w:p w14:paraId="1988CD1A" w14:textId="77777777" w:rsidR="00C85519" w:rsidRPr="008241C1" w:rsidRDefault="00C85519" w:rsidP="00C85519">
      <w:pPr>
        <w:jc w:val="both"/>
        <w:rPr>
          <w:rFonts w:ascii="Times New Roman" w:hAnsi="Times New Roman" w:cs="Times New Roman"/>
          <w:sz w:val="24"/>
        </w:rPr>
      </w:pPr>
      <w:r w:rsidRPr="008241C1">
        <w:rPr>
          <w:rFonts w:ascii="Times New Roman" w:hAnsi="Times New Roman" w:cs="Times New Roman"/>
          <w:sz w:val="24"/>
        </w:rPr>
        <w:tab/>
      </w:r>
    </w:p>
    <w:p w14:paraId="30310E7A" w14:textId="77777777" w:rsidR="00C85519" w:rsidRPr="00B47627" w:rsidRDefault="00C85519" w:rsidP="00C85519">
      <w:pPr>
        <w:jc w:val="both"/>
        <w:rPr>
          <w:rFonts w:ascii="Times New Roman" w:hAnsi="Times New Roman" w:cs="Times New Roman"/>
          <w:sz w:val="24"/>
        </w:rPr>
      </w:pPr>
      <w:r w:rsidRPr="00B47627">
        <w:rPr>
          <w:rFonts w:ascii="Times New Roman" w:hAnsi="Times New Roman" w:cs="Times New Roman"/>
          <w:sz w:val="24"/>
        </w:rPr>
        <w:t xml:space="preserve">5. Mjesni odbor, u svrhu realizacije ovog Plana, posebnim će zaključkom utvrditi nerazvrstane ceste koje će biti uvrštene u </w:t>
      </w:r>
      <w:proofErr w:type="spellStart"/>
      <w:r w:rsidRPr="00B47627">
        <w:rPr>
          <w:rFonts w:ascii="Times New Roman" w:hAnsi="Times New Roman" w:cs="Times New Roman"/>
          <w:sz w:val="24"/>
        </w:rPr>
        <w:t>asfalterski</w:t>
      </w:r>
      <w:proofErr w:type="spellEnd"/>
      <w:r w:rsidRPr="00B47627">
        <w:rPr>
          <w:rFonts w:ascii="Times New Roman" w:hAnsi="Times New Roman" w:cs="Times New Roman"/>
          <w:sz w:val="24"/>
        </w:rPr>
        <w:t xml:space="preserve"> program.</w:t>
      </w:r>
    </w:p>
    <w:p w14:paraId="6505225A" w14:textId="77777777" w:rsidR="00C85519" w:rsidRPr="008241C1" w:rsidRDefault="00C85519" w:rsidP="00C85519">
      <w:pPr>
        <w:jc w:val="both"/>
        <w:rPr>
          <w:rFonts w:ascii="Times New Roman" w:hAnsi="Times New Roman" w:cs="Times New Roman"/>
          <w:sz w:val="24"/>
          <w:highlight w:val="yellow"/>
        </w:rPr>
      </w:pPr>
    </w:p>
    <w:p w14:paraId="1103D434" w14:textId="77777777" w:rsidR="00C85519" w:rsidRPr="00B47627" w:rsidRDefault="00C85519" w:rsidP="00C85519">
      <w:pPr>
        <w:jc w:val="both"/>
        <w:rPr>
          <w:rFonts w:ascii="Times New Roman" w:hAnsi="Times New Roman" w:cs="Times New Roman"/>
          <w:sz w:val="24"/>
        </w:rPr>
      </w:pPr>
      <w:r w:rsidRPr="00B47627">
        <w:rPr>
          <w:rFonts w:ascii="Times New Roman" w:hAnsi="Times New Roman" w:cs="Times New Roman"/>
          <w:sz w:val="24"/>
        </w:rPr>
        <w:t>6. Mjesni odbor, u suradnji sa gradskim upravnim tijelom nadležnom za poslove mjesne samouprave te Izvršiteljem, brine o provedbi ovog Plana.</w:t>
      </w:r>
    </w:p>
    <w:p w14:paraId="5AF08BE2" w14:textId="77777777" w:rsidR="00C85519" w:rsidRPr="008241C1" w:rsidRDefault="00C85519" w:rsidP="00C85519">
      <w:pPr>
        <w:jc w:val="both"/>
        <w:rPr>
          <w:rFonts w:ascii="Times New Roman" w:hAnsi="Times New Roman" w:cs="Times New Roman"/>
          <w:sz w:val="24"/>
          <w:highlight w:val="yellow"/>
        </w:rPr>
      </w:pPr>
    </w:p>
    <w:p w14:paraId="59333165" w14:textId="77777777" w:rsidR="00C85519" w:rsidRPr="00FF2F7D" w:rsidRDefault="00C85519" w:rsidP="00C85519">
      <w:pPr>
        <w:jc w:val="both"/>
        <w:rPr>
          <w:rFonts w:ascii="Times New Roman" w:hAnsi="Times New Roman" w:cs="Times New Roman"/>
          <w:sz w:val="24"/>
        </w:rPr>
      </w:pPr>
      <w:r>
        <w:rPr>
          <w:rFonts w:ascii="Times New Roman" w:hAnsi="Times New Roman" w:cs="Times New Roman"/>
          <w:sz w:val="24"/>
        </w:rPr>
        <w:t>7</w:t>
      </w:r>
      <w:r w:rsidRPr="00FF2F7D">
        <w:rPr>
          <w:rFonts w:ascii="Times New Roman" w:hAnsi="Times New Roman" w:cs="Times New Roman"/>
          <w:sz w:val="24"/>
        </w:rPr>
        <w:t xml:space="preserve">. Ovaj Plan sastavni </w:t>
      </w:r>
      <w:r>
        <w:rPr>
          <w:rFonts w:ascii="Times New Roman" w:hAnsi="Times New Roman" w:cs="Times New Roman"/>
          <w:sz w:val="24"/>
        </w:rPr>
        <w:t xml:space="preserve">je </w:t>
      </w:r>
      <w:r w:rsidRPr="00FF2F7D">
        <w:rPr>
          <w:rFonts w:ascii="Times New Roman" w:hAnsi="Times New Roman" w:cs="Times New Roman"/>
          <w:sz w:val="24"/>
        </w:rPr>
        <w:t xml:space="preserve">dio Plana komunalnih aktivnosti Gradske četvrti </w:t>
      </w:r>
      <w:r w:rsidRPr="00DA14E0">
        <w:rPr>
          <w:rFonts w:ascii="Times New Roman" w:hAnsi="Times New Roman" w:cs="Times New Roman"/>
          <w:noProof/>
          <w:sz w:val="24"/>
        </w:rPr>
        <w:t>Donji grad</w:t>
      </w:r>
      <w:r>
        <w:rPr>
          <w:rFonts w:ascii="Times New Roman" w:hAnsi="Times New Roman" w:cs="Times New Roman"/>
          <w:noProof/>
          <w:sz w:val="24"/>
        </w:rPr>
        <w:t xml:space="preserve"> </w:t>
      </w:r>
      <w:r w:rsidRPr="00FF2F7D">
        <w:rPr>
          <w:rFonts w:ascii="Times New Roman" w:hAnsi="Times New Roman" w:cs="Times New Roman"/>
          <w:sz w:val="24"/>
        </w:rPr>
        <w:t xml:space="preserve">u </w:t>
      </w:r>
      <w:r>
        <w:rPr>
          <w:rFonts w:ascii="Times New Roman" w:hAnsi="Times New Roman" w:cs="Times New Roman"/>
          <w:sz w:val="24"/>
        </w:rPr>
        <w:t>2025.</w:t>
      </w:r>
    </w:p>
    <w:p w14:paraId="25E05B90" w14:textId="77777777" w:rsidR="005C639D" w:rsidRDefault="005C639D">
      <w:pPr>
        <w:rPr>
          <w:rFonts w:ascii="Times New Roman" w:eastAsia="Times New Roman" w:hAnsi="Times New Roman" w:cs="Times New Roman"/>
          <w:sz w:val="24"/>
          <w:szCs w:val="24"/>
        </w:rPr>
      </w:pPr>
    </w:p>
    <w:p w14:paraId="0C3D6D81" w14:textId="3174AF5A" w:rsidR="00C85519" w:rsidRPr="00922F43" w:rsidRDefault="00C85519" w:rsidP="00C85519">
      <w:pPr>
        <w:tabs>
          <w:tab w:val="left" w:pos="426"/>
        </w:tabs>
        <w:spacing w:line="240" w:lineRule="auto"/>
        <w:contextualSpacing/>
        <w:jc w:val="both"/>
        <w:rPr>
          <w:rFonts w:ascii="Times New Roman" w:eastAsia="Times New Roman" w:hAnsi="Times New Roman" w:cs="Times New Roman"/>
          <w:b/>
          <w:bCs/>
          <w:i/>
          <w:iCs/>
          <w:sz w:val="24"/>
          <w:szCs w:val="24"/>
        </w:rPr>
      </w:pPr>
      <w:r w:rsidRPr="00C85519">
        <w:rPr>
          <w:rFonts w:ascii="Times New Roman" w:eastAsia="Times New Roman" w:hAnsi="Times New Roman" w:cs="Times New Roman"/>
          <w:b/>
          <w:bCs/>
          <w:sz w:val="24"/>
          <w:szCs w:val="24"/>
        </w:rPr>
        <w:lastRenderedPageBreak/>
        <w:t>Ad 3</w:t>
      </w:r>
      <w:r w:rsidR="00922F43">
        <w:rPr>
          <w:rFonts w:ascii="Times New Roman" w:eastAsia="Times New Roman" w:hAnsi="Times New Roman" w:cs="Times New Roman"/>
          <w:b/>
          <w:bCs/>
          <w:sz w:val="24"/>
          <w:szCs w:val="24"/>
        </w:rPr>
        <w:t>.</w:t>
      </w:r>
      <w:r w:rsidRPr="00C85519">
        <w:rPr>
          <w:rFonts w:ascii="Times New Roman" w:eastAsia="Times New Roman" w:hAnsi="Times New Roman" w:cs="Times New Roman"/>
          <w:b/>
          <w:bCs/>
          <w:sz w:val="24"/>
          <w:szCs w:val="24"/>
        </w:rPr>
        <w:t xml:space="preserve"> </w:t>
      </w:r>
      <w:r w:rsidRPr="005C639D">
        <w:rPr>
          <w:rFonts w:ascii="Times New Roman" w:eastAsia="Times New Roman" w:hAnsi="Times New Roman" w:cs="Times New Roman"/>
          <w:b/>
          <w:bCs/>
          <w:sz w:val="24"/>
          <w:szCs w:val="24"/>
        </w:rPr>
        <w:t>Mišljenje o Prijedlogu Odluke o osnivanju mjesnih odbora</w:t>
      </w:r>
      <w:r w:rsidR="00922F43">
        <w:rPr>
          <w:rFonts w:ascii="Times New Roman" w:eastAsia="Times New Roman" w:hAnsi="Times New Roman" w:cs="Times New Roman"/>
          <w:b/>
          <w:bCs/>
          <w:sz w:val="24"/>
          <w:szCs w:val="24"/>
        </w:rPr>
        <w:t xml:space="preserve">, </w:t>
      </w:r>
      <w:r w:rsidR="00922F43">
        <w:rPr>
          <w:rFonts w:ascii="Times New Roman" w:eastAsia="Times New Roman" w:hAnsi="Times New Roman" w:cs="Times New Roman"/>
          <w:b/>
          <w:bCs/>
          <w:i/>
          <w:iCs/>
          <w:sz w:val="24"/>
          <w:szCs w:val="24"/>
        </w:rPr>
        <w:t>mišljenje, daje se</w:t>
      </w:r>
    </w:p>
    <w:p w14:paraId="7B36530C" w14:textId="77777777" w:rsidR="00C85519" w:rsidRDefault="00C85519" w:rsidP="00C85519">
      <w:pPr>
        <w:tabs>
          <w:tab w:val="left" w:pos="426"/>
        </w:tabs>
        <w:spacing w:line="240" w:lineRule="auto"/>
        <w:contextualSpacing/>
        <w:jc w:val="both"/>
        <w:rPr>
          <w:rFonts w:ascii="Times New Roman" w:eastAsia="Times New Roman" w:hAnsi="Times New Roman" w:cs="Times New Roman"/>
          <w:i/>
          <w:sz w:val="24"/>
          <w:szCs w:val="24"/>
        </w:rPr>
      </w:pPr>
    </w:p>
    <w:p w14:paraId="6770D037" w14:textId="248243DF" w:rsidR="00C85519" w:rsidRDefault="00C85519" w:rsidP="00C85519">
      <w:pPr>
        <w:tabs>
          <w:tab w:val="left" w:pos="426"/>
        </w:tabs>
        <w:spacing w:line="240"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Nakon kratkog pregleda novog popisa mjesnih odbora u Gradskoj četvrti Donji grad, </w:t>
      </w:r>
      <w:r w:rsidR="00922F43">
        <w:rPr>
          <w:rFonts w:ascii="Times New Roman" w:eastAsia="Times New Roman" w:hAnsi="Times New Roman" w:cs="Times New Roman"/>
          <w:iCs/>
          <w:sz w:val="24"/>
          <w:szCs w:val="24"/>
        </w:rPr>
        <w:t>čla</w:t>
      </w:r>
      <w:r>
        <w:rPr>
          <w:rFonts w:ascii="Times New Roman" w:eastAsia="Times New Roman" w:hAnsi="Times New Roman" w:cs="Times New Roman"/>
          <w:iCs/>
          <w:sz w:val="24"/>
          <w:szCs w:val="24"/>
        </w:rPr>
        <w:t>nice</w:t>
      </w:r>
      <w:r w:rsidR="00922F43">
        <w:rPr>
          <w:rFonts w:ascii="Times New Roman" w:eastAsia="Times New Roman" w:hAnsi="Times New Roman" w:cs="Times New Roman"/>
          <w:iCs/>
          <w:sz w:val="24"/>
          <w:szCs w:val="24"/>
        </w:rPr>
        <w:t xml:space="preserve"> Vijeća</w:t>
      </w:r>
      <w:r>
        <w:rPr>
          <w:rFonts w:ascii="Times New Roman" w:eastAsia="Times New Roman" w:hAnsi="Times New Roman" w:cs="Times New Roman"/>
          <w:iCs/>
          <w:sz w:val="24"/>
          <w:szCs w:val="24"/>
        </w:rPr>
        <w:t xml:space="preserve"> jednoglasno</w:t>
      </w:r>
      <w:r w:rsidR="00922F43">
        <w:rPr>
          <w:rFonts w:ascii="Times New Roman" w:eastAsia="Times New Roman" w:hAnsi="Times New Roman" w:cs="Times New Roman"/>
          <w:iCs/>
          <w:sz w:val="24"/>
          <w:szCs w:val="24"/>
        </w:rPr>
        <w:t xml:space="preserve"> donose</w:t>
      </w:r>
    </w:p>
    <w:p w14:paraId="72FC0410" w14:textId="77777777" w:rsidR="000C7FA5" w:rsidRDefault="000C7FA5" w:rsidP="00C85519">
      <w:pPr>
        <w:tabs>
          <w:tab w:val="left" w:pos="426"/>
        </w:tabs>
        <w:spacing w:line="240" w:lineRule="auto"/>
        <w:contextualSpacing/>
        <w:jc w:val="both"/>
        <w:rPr>
          <w:rFonts w:ascii="Times New Roman" w:eastAsia="Times New Roman" w:hAnsi="Times New Roman" w:cs="Times New Roman"/>
          <w:iCs/>
          <w:sz w:val="24"/>
          <w:szCs w:val="24"/>
        </w:rPr>
      </w:pPr>
    </w:p>
    <w:p w14:paraId="0C0B1293" w14:textId="77777777" w:rsidR="00922F43" w:rsidRPr="00922F43" w:rsidRDefault="00922F43" w:rsidP="00922F43">
      <w:pPr>
        <w:spacing w:line="240" w:lineRule="auto"/>
        <w:ind w:left="1134" w:right="1134"/>
        <w:jc w:val="center"/>
        <w:rPr>
          <w:rFonts w:ascii="Times New Roman" w:eastAsia="Times New Roman" w:hAnsi="Times New Roman" w:cs="Times New Roman"/>
          <w:b/>
          <w:sz w:val="24"/>
          <w:szCs w:val="24"/>
        </w:rPr>
      </w:pPr>
      <w:r w:rsidRPr="00922F43">
        <w:rPr>
          <w:rFonts w:ascii="Times New Roman" w:eastAsia="Times New Roman" w:hAnsi="Times New Roman" w:cs="Times New Roman"/>
          <w:b/>
          <w:sz w:val="24"/>
          <w:szCs w:val="24"/>
        </w:rPr>
        <w:t>ZAKLJUČAK</w:t>
      </w:r>
    </w:p>
    <w:p w14:paraId="1FD45344" w14:textId="77777777" w:rsidR="00922F43" w:rsidRPr="00922F43" w:rsidRDefault="00922F43" w:rsidP="00922F43">
      <w:pPr>
        <w:spacing w:line="240" w:lineRule="auto"/>
        <w:ind w:left="1134" w:right="1134"/>
        <w:jc w:val="center"/>
        <w:rPr>
          <w:rFonts w:ascii="Times New Roman" w:eastAsia="Times New Roman" w:hAnsi="Times New Roman" w:cs="Times New Roman"/>
          <w:b/>
          <w:sz w:val="24"/>
          <w:szCs w:val="24"/>
        </w:rPr>
      </w:pPr>
    </w:p>
    <w:p w14:paraId="2F8B2495" w14:textId="77777777" w:rsidR="00922F43" w:rsidRPr="00922F43" w:rsidRDefault="00922F43" w:rsidP="00922F43">
      <w:pPr>
        <w:spacing w:line="240" w:lineRule="auto"/>
        <w:ind w:left="1134" w:right="1134"/>
        <w:jc w:val="center"/>
        <w:rPr>
          <w:rFonts w:ascii="Times New Roman" w:eastAsia="Times New Roman" w:hAnsi="Times New Roman" w:cs="Times New Roman"/>
          <w:b/>
          <w:sz w:val="24"/>
          <w:szCs w:val="24"/>
        </w:rPr>
      </w:pPr>
      <w:r w:rsidRPr="00922F43">
        <w:rPr>
          <w:rFonts w:ascii="Times New Roman" w:eastAsia="Times New Roman" w:hAnsi="Times New Roman" w:cs="Times New Roman"/>
          <w:b/>
          <w:sz w:val="24"/>
          <w:szCs w:val="24"/>
        </w:rPr>
        <w:t xml:space="preserve">o </w:t>
      </w:r>
      <w:bookmarkStart w:id="2" w:name="_Hlk24016968"/>
      <w:r w:rsidRPr="00922F43">
        <w:rPr>
          <w:rFonts w:ascii="Times New Roman" w:eastAsia="Times New Roman" w:hAnsi="Times New Roman" w:cs="Times New Roman"/>
          <w:b/>
          <w:sz w:val="24"/>
          <w:szCs w:val="24"/>
        </w:rPr>
        <w:t>Prijedlogu Odluke o osnivanju mjesnih odbora</w:t>
      </w:r>
    </w:p>
    <w:bookmarkEnd w:id="2"/>
    <w:p w14:paraId="0807298C" w14:textId="77777777" w:rsidR="00922F43" w:rsidRPr="00922F43" w:rsidRDefault="00922F43" w:rsidP="00922F43">
      <w:pPr>
        <w:spacing w:line="240" w:lineRule="auto"/>
        <w:jc w:val="center"/>
        <w:rPr>
          <w:rFonts w:ascii="Times New Roman" w:eastAsia="Times New Roman" w:hAnsi="Times New Roman" w:cs="Times New Roman"/>
          <w:b/>
          <w:sz w:val="24"/>
          <w:szCs w:val="24"/>
        </w:rPr>
      </w:pPr>
    </w:p>
    <w:p w14:paraId="15D182EE" w14:textId="77777777" w:rsidR="00922F43" w:rsidRPr="00922F43" w:rsidRDefault="00922F43" w:rsidP="00922F43">
      <w:pPr>
        <w:spacing w:line="240" w:lineRule="auto"/>
        <w:jc w:val="center"/>
        <w:rPr>
          <w:rFonts w:ascii="Times New Roman" w:eastAsia="Times New Roman" w:hAnsi="Times New Roman" w:cs="Times New Roman"/>
          <w:b/>
          <w:sz w:val="24"/>
          <w:szCs w:val="24"/>
        </w:rPr>
      </w:pPr>
    </w:p>
    <w:p w14:paraId="2198983D" w14:textId="77777777" w:rsidR="00922F43" w:rsidRPr="00922F43" w:rsidRDefault="00922F43" w:rsidP="00922F43">
      <w:pPr>
        <w:numPr>
          <w:ilvl w:val="0"/>
          <w:numId w:val="13"/>
        </w:numPr>
        <w:spacing w:after="200" w:line="240" w:lineRule="auto"/>
        <w:jc w:val="both"/>
        <w:rPr>
          <w:rFonts w:ascii="Times New Roman" w:eastAsia="Times New Roman" w:hAnsi="Times New Roman" w:cs="Times New Roman"/>
          <w:sz w:val="24"/>
          <w:szCs w:val="24"/>
        </w:rPr>
      </w:pPr>
      <w:r w:rsidRPr="00922F43">
        <w:rPr>
          <w:rFonts w:ascii="Times New Roman" w:eastAsia="Times New Roman" w:hAnsi="Times New Roman" w:cs="Times New Roman"/>
          <w:sz w:val="24"/>
          <w:szCs w:val="24"/>
        </w:rPr>
        <w:t>Vijeće Mjesnog odbora „Hrvatski narodni vladari“ daje pozitivno mišljenje o Prijedlogu Odluke o osnivanju mjesnih odbora.</w:t>
      </w:r>
    </w:p>
    <w:p w14:paraId="76152357" w14:textId="77777777" w:rsidR="00922F43" w:rsidRPr="00922F43" w:rsidRDefault="00922F43" w:rsidP="00922F43">
      <w:pPr>
        <w:spacing w:line="240" w:lineRule="auto"/>
        <w:rPr>
          <w:rFonts w:ascii="Times New Roman" w:eastAsia="Times New Roman" w:hAnsi="Times New Roman" w:cs="Times New Roman"/>
          <w:sz w:val="24"/>
          <w:szCs w:val="24"/>
        </w:rPr>
      </w:pPr>
    </w:p>
    <w:p w14:paraId="23F9AFE0" w14:textId="77777777" w:rsidR="00922F43" w:rsidRPr="00922F43" w:rsidRDefault="00922F43" w:rsidP="00922F43">
      <w:pPr>
        <w:numPr>
          <w:ilvl w:val="0"/>
          <w:numId w:val="13"/>
        </w:numPr>
        <w:spacing w:after="200" w:line="240" w:lineRule="auto"/>
        <w:jc w:val="both"/>
        <w:rPr>
          <w:rFonts w:ascii="Times New Roman" w:eastAsia="Times New Roman" w:hAnsi="Times New Roman" w:cs="Times New Roman"/>
          <w:sz w:val="24"/>
          <w:szCs w:val="24"/>
        </w:rPr>
      </w:pPr>
      <w:r w:rsidRPr="00922F43">
        <w:rPr>
          <w:rFonts w:ascii="Times New Roman" w:eastAsia="Times New Roman" w:hAnsi="Times New Roman" w:cs="Times New Roman"/>
          <w:sz w:val="24"/>
          <w:szCs w:val="24"/>
        </w:rPr>
        <w:t>Ovaj se zaključak dostavlja Vijeću Gradske četvrti Donji grad.</w:t>
      </w:r>
    </w:p>
    <w:p w14:paraId="26628A76" w14:textId="77777777" w:rsidR="00922F43" w:rsidRPr="005C639D" w:rsidRDefault="00922F43" w:rsidP="00C85519">
      <w:pPr>
        <w:tabs>
          <w:tab w:val="left" w:pos="426"/>
        </w:tabs>
        <w:spacing w:line="240" w:lineRule="auto"/>
        <w:contextualSpacing/>
        <w:jc w:val="both"/>
        <w:rPr>
          <w:rFonts w:ascii="Times New Roman" w:eastAsia="Times New Roman" w:hAnsi="Times New Roman" w:cs="Times New Roman"/>
          <w:iCs/>
          <w:sz w:val="24"/>
          <w:szCs w:val="24"/>
        </w:rPr>
      </w:pPr>
    </w:p>
    <w:p w14:paraId="341707AA" w14:textId="1629A1DE" w:rsidR="00C2234D" w:rsidRPr="00922F43" w:rsidRDefault="00C2234D" w:rsidP="00C2234D">
      <w:pPr>
        <w:tabs>
          <w:tab w:val="left" w:pos="426"/>
        </w:tabs>
        <w:spacing w:line="240" w:lineRule="auto"/>
        <w:contextualSpacing/>
        <w:jc w:val="both"/>
        <w:rPr>
          <w:rFonts w:ascii="Times New Roman" w:eastAsia="Times New Roman" w:hAnsi="Times New Roman" w:cs="Times New Roman"/>
          <w:b/>
          <w:bCs/>
          <w:i/>
          <w:iCs/>
          <w:sz w:val="24"/>
          <w:szCs w:val="24"/>
        </w:rPr>
      </w:pPr>
      <w:r w:rsidRPr="00C2234D">
        <w:rPr>
          <w:rFonts w:ascii="Times New Roman" w:eastAsia="Times New Roman" w:hAnsi="Times New Roman" w:cs="Times New Roman"/>
          <w:b/>
          <w:bCs/>
          <w:sz w:val="24"/>
          <w:szCs w:val="24"/>
        </w:rPr>
        <w:t>Ad</w:t>
      </w:r>
      <w:r w:rsidR="00922F43">
        <w:rPr>
          <w:rFonts w:ascii="Times New Roman" w:eastAsia="Times New Roman" w:hAnsi="Times New Roman" w:cs="Times New Roman"/>
          <w:b/>
          <w:bCs/>
          <w:sz w:val="24"/>
          <w:szCs w:val="24"/>
        </w:rPr>
        <w:t xml:space="preserve"> </w:t>
      </w:r>
      <w:r w:rsidRPr="00C2234D">
        <w:rPr>
          <w:rFonts w:ascii="Times New Roman" w:eastAsia="Times New Roman" w:hAnsi="Times New Roman" w:cs="Times New Roman"/>
          <w:b/>
          <w:bCs/>
          <w:sz w:val="24"/>
          <w:szCs w:val="24"/>
        </w:rPr>
        <w:t>4</w:t>
      </w:r>
      <w:r w:rsidR="00922F43">
        <w:rPr>
          <w:rFonts w:ascii="Times New Roman" w:eastAsia="Times New Roman" w:hAnsi="Times New Roman" w:cs="Times New Roman"/>
          <w:b/>
          <w:bCs/>
          <w:sz w:val="24"/>
          <w:szCs w:val="24"/>
        </w:rPr>
        <w:t>.</w:t>
      </w:r>
      <w:r w:rsidRPr="00C2234D">
        <w:rPr>
          <w:rFonts w:ascii="Times New Roman" w:eastAsia="Times New Roman" w:hAnsi="Times New Roman" w:cs="Times New Roman"/>
          <w:b/>
          <w:bCs/>
          <w:sz w:val="24"/>
          <w:szCs w:val="24"/>
        </w:rPr>
        <w:t xml:space="preserve"> Mišljenje o </w:t>
      </w:r>
      <w:r w:rsidRPr="005C639D">
        <w:rPr>
          <w:rFonts w:ascii="Times New Roman" w:eastAsia="Times New Roman" w:hAnsi="Times New Roman" w:cs="Times New Roman"/>
          <w:b/>
          <w:bCs/>
          <w:sz w:val="24"/>
          <w:szCs w:val="24"/>
        </w:rPr>
        <w:t>Prijedlog</w:t>
      </w:r>
      <w:r w:rsidRPr="00C2234D">
        <w:rPr>
          <w:rFonts w:ascii="Times New Roman" w:eastAsia="Times New Roman" w:hAnsi="Times New Roman" w:cs="Times New Roman"/>
          <w:b/>
          <w:bCs/>
          <w:sz w:val="24"/>
          <w:szCs w:val="24"/>
        </w:rPr>
        <w:t>u</w:t>
      </w:r>
      <w:r w:rsidRPr="005C639D">
        <w:rPr>
          <w:rFonts w:ascii="Times New Roman" w:eastAsia="Times New Roman" w:hAnsi="Times New Roman" w:cs="Times New Roman"/>
          <w:b/>
          <w:bCs/>
          <w:sz w:val="24"/>
          <w:szCs w:val="24"/>
        </w:rPr>
        <w:t xml:space="preserve"> izmjena Programa održavanja javnih prometnih površina, građevina i uređaja javne namjene, javne rasvjete te izvanrednog održavanja nerazvrstanih cesta na području Grada Zagreba u 2024</w:t>
      </w:r>
      <w:r w:rsidRPr="00C2234D">
        <w:rPr>
          <w:rFonts w:ascii="Times New Roman" w:eastAsia="Times New Roman" w:hAnsi="Times New Roman" w:cs="Times New Roman"/>
          <w:b/>
          <w:bCs/>
          <w:sz w:val="24"/>
          <w:szCs w:val="24"/>
        </w:rPr>
        <w:t>.</w:t>
      </w:r>
      <w:r w:rsidR="00922F43">
        <w:rPr>
          <w:rFonts w:ascii="Times New Roman" w:eastAsia="Times New Roman" w:hAnsi="Times New Roman" w:cs="Times New Roman"/>
          <w:b/>
          <w:bCs/>
          <w:sz w:val="24"/>
          <w:szCs w:val="24"/>
        </w:rPr>
        <w:t xml:space="preserve">, </w:t>
      </w:r>
      <w:r w:rsidR="00922F43">
        <w:rPr>
          <w:rFonts w:ascii="Times New Roman" w:eastAsia="Times New Roman" w:hAnsi="Times New Roman" w:cs="Times New Roman"/>
          <w:b/>
          <w:bCs/>
          <w:i/>
          <w:iCs/>
          <w:sz w:val="24"/>
          <w:szCs w:val="24"/>
        </w:rPr>
        <w:t>mišljenje, daje se</w:t>
      </w:r>
    </w:p>
    <w:p w14:paraId="66A492AF" w14:textId="2B9E9A4C" w:rsidR="00C85519" w:rsidRDefault="00C85519">
      <w:pPr>
        <w:rPr>
          <w:rFonts w:ascii="Times New Roman" w:eastAsia="Times New Roman" w:hAnsi="Times New Roman" w:cs="Times New Roman"/>
          <w:sz w:val="24"/>
          <w:szCs w:val="24"/>
        </w:rPr>
      </w:pPr>
    </w:p>
    <w:p w14:paraId="61C46396" w14:textId="3F6B0A20" w:rsidR="00C2234D" w:rsidRDefault="00C2234D" w:rsidP="00C2234D">
      <w:pPr>
        <w:tabs>
          <w:tab w:val="left" w:pos="426"/>
        </w:tabs>
        <w:spacing w:line="240" w:lineRule="auto"/>
        <w:contextualSpacing/>
        <w:jc w:val="both"/>
        <w:rPr>
          <w:rFonts w:ascii="Times New Roman" w:eastAsia="Times New Roman" w:hAnsi="Times New Roman" w:cs="Times New Roman"/>
          <w:iCs/>
          <w:sz w:val="24"/>
          <w:szCs w:val="24"/>
        </w:rPr>
      </w:pPr>
      <w:r w:rsidRPr="00C2234D">
        <w:rPr>
          <w:rFonts w:ascii="Times New Roman" w:eastAsia="Times New Roman" w:hAnsi="Times New Roman" w:cs="Times New Roman"/>
          <w:iCs/>
          <w:sz w:val="24"/>
          <w:szCs w:val="24"/>
        </w:rPr>
        <w:t xml:space="preserve">Nakon kratkog pregleda Prijedloga, </w:t>
      </w:r>
      <w:r w:rsidR="00922F43">
        <w:rPr>
          <w:rFonts w:ascii="Times New Roman" w:eastAsia="Times New Roman" w:hAnsi="Times New Roman" w:cs="Times New Roman"/>
          <w:iCs/>
          <w:sz w:val="24"/>
          <w:szCs w:val="24"/>
        </w:rPr>
        <w:t>čla</w:t>
      </w:r>
      <w:r w:rsidRPr="00C2234D">
        <w:rPr>
          <w:rFonts w:ascii="Times New Roman" w:eastAsia="Times New Roman" w:hAnsi="Times New Roman" w:cs="Times New Roman"/>
          <w:iCs/>
          <w:sz w:val="24"/>
          <w:szCs w:val="24"/>
        </w:rPr>
        <w:t xml:space="preserve">nice </w:t>
      </w:r>
      <w:r w:rsidR="00922F43">
        <w:rPr>
          <w:rFonts w:ascii="Times New Roman" w:eastAsia="Times New Roman" w:hAnsi="Times New Roman" w:cs="Times New Roman"/>
          <w:iCs/>
          <w:sz w:val="24"/>
          <w:szCs w:val="24"/>
        </w:rPr>
        <w:t xml:space="preserve">Vijeća </w:t>
      </w:r>
      <w:r w:rsidRPr="00C2234D">
        <w:rPr>
          <w:rFonts w:ascii="Times New Roman" w:eastAsia="Times New Roman" w:hAnsi="Times New Roman" w:cs="Times New Roman"/>
          <w:iCs/>
          <w:sz w:val="24"/>
          <w:szCs w:val="24"/>
        </w:rPr>
        <w:t xml:space="preserve">jednoglasno </w:t>
      </w:r>
      <w:r w:rsidR="00922F43">
        <w:rPr>
          <w:rFonts w:ascii="Times New Roman" w:eastAsia="Times New Roman" w:hAnsi="Times New Roman" w:cs="Times New Roman"/>
          <w:iCs/>
          <w:sz w:val="24"/>
          <w:szCs w:val="24"/>
        </w:rPr>
        <w:t>donose</w:t>
      </w:r>
    </w:p>
    <w:p w14:paraId="538153C9" w14:textId="77777777" w:rsidR="00922F43" w:rsidRDefault="00922F43" w:rsidP="00C2234D">
      <w:pPr>
        <w:tabs>
          <w:tab w:val="left" w:pos="426"/>
        </w:tabs>
        <w:spacing w:line="240" w:lineRule="auto"/>
        <w:contextualSpacing/>
        <w:jc w:val="both"/>
        <w:rPr>
          <w:rFonts w:ascii="Times New Roman" w:eastAsia="Times New Roman" w:hAnsi="Times New Roman" w:cs="Times New Roman"/>
          <w:iCs/>
          <w:sz w:val="24"/>
          <w:szCs w:val="24"/>
        </w:rPr>
      </w:pPr>
    </w:p>
    <w:p w14:paraId="69C593BE" w14:textId="1AC66E34" w:rsidR="00922F43" w:rsidRPr="00922F43" w:rsidRDefault="00922F43" w:rsidP="00922F43">
      <w:pPr>
        <w:spacing w:line="240" w:lineRule="auto"/>
        <w:jc w:val="center"/>
        <w:rPr>
          <w:rFonts w:ascii="Times New Roman" w:eastAsia="Times New Roman" w:hAnsi="Times New Roman" w:cstheme="minorBidi"/>
          <w:b/>
          <w:sz w:val="24"/>
          <w:szCs w:val="24"/>
          <w:lang w:eastAsia="en-US"/>
        </w:rPr>
      </w:pPr>
      <w:r w:rsidRPr="00922F43">
        <w:rPr>
          <w:rFonts w:ascii="Times New Roman" w:eastAsia="Times New Roman" w:hAnsi="Times New Roman" w:cstheme="minorBidi"/>
          <w:b/>
          <w:sz w:val="24"/>
          <w:szCs w:val="24"/>
          <w:lang w:eastAsia="en-US"/>
        </w:rPr>
        <w:t>ZAKLJUČAK</w:t>
      </w:r>
    </w:p>
    <w:p w14:paraId="5BC1CB2B" w14:textId="77777777" w:rsidR="00922F43" w:rsidRPr="00922F43" w:rsidRDefault="00922F43" w:rsidP="00922F43">
      <w:pPr>
        <w:spacing w:line="240" w:lineRule="auto"/>
        <w:jc w:val="center"/>
        <w:rPr>
          <w:rFonts w:ascii="Times New Roman" w:eastAsia="Times New Roman" w:hAnsi="Times New Roman" w:cstheme="minorBidi"/>
          <w:b/>
          <w:sz w:val="24"/>
          <w:szCs w:val="24"/>
          <w:lang w:eastAsia="en-US"/>
        </w:rPr>
      </w:pPr>
    </w:p>
    <w:p w14:paraId="349C2715" w14:textId="77777777" w:rsidR="00922F43" w:rsidRPr="00922F43" w:rsidRDefault="00922F43" w:rsidP="00922F43">
      <w:pPr>
        <w:tabs>
          <w:tab w:val="left" w:pos="1080"/>
        </w:tabs>
        <w:spacing w:line="240" w:lineRule="auto"/>
        <w:ind w:left="2520" w:right="-1" w:hanging="2520"/>
        <w:rPr>
          <w:rFonts w:ascii="Times New Roman" w:eastAsia="Times New Roman" w:hAnsi="Times New Roman" w:cstheme="minorBidi"/>
          <w:b/>
          <w:sz w:val="24"/>
          <w:szCs w:val="24"/>
          <w:lang w:val="pl-PL" w:eastAsia="en-US"/>
        </w:rPr>
      </w:pPr>
      <w:r w:rsidRPr="00922F43">
        <w:rPr>
          <w:rFonts w:ascii="Times New Roman" w:eastAsia="Times New Roman" w:hAnsi="Times New Roman" w:cstheme="minorBidi"/>
          <w:b/>
          <w:sz w:val="24"/>
          <w:szCs w:val="24"/>
          <w:lang w:val="pl-PL" w:eastAsia="en-US"/>
        </w:rPr>
        <w:t xml:space="preserve">      o prijedlogu izmjena Programa održavanja javnih prometnih površina, građevina i </w:t>
      </w:r>
    </w:p>
    <w:p w14:paraId="65943122" w14:textId="77777777" w:rsidR="00922F43" w:rsidRPr="00922F43" w:rsidRDefault="00922F43" w:rsidP="00922F43">
      <w:pPr>
        <w:tabs>
          <w:tab w:val="left" w:pos="1080"/>
        </w:tabs>
        <w:spacing w:line="240" w:lineRule="auto"/>
        <w:ind w:left="2520" w:right="-1" w:hanging="2520"/>
        <w:rPr>
          <w:rFonts w:ascii="Times New Roman" w:eastAsia="Times New Roman" w:hAnsi="Times New Roman" w:cstheme="minorBidi"/>
          <w:b/>
          <w:sz w:val="24"/>
          <w:szCs w:val="24"/>
          <w:lang w:eastAsia="en-US"/>
        </w:rPr>
      </w:pPr>
      <w:r w:rsidRPr="00922F43">
        <w:rPr>
          <w:rFonts w:ascii="Times New Roman" w:eastAsia="Times New Roman" w:hAnsi="Times New Roman" w:cstheme="minorBidi"/>
          <w:b/>
          <w:sz w:val="24"/>
          <w:szCs w:val="24"/>
          <w:lang w:val="pl-PL" w:eastAsia="en-US"/>
        </w:rPr>
        <w:t xml:space="preserve">      uređaja javne namjene, javne rasvjete te izvanrednog održavanja nerazvrstanih cesta na području Grada Zagreba u 2024.</w:t>
      </w:r>
    </w:p>
    <w:p w14:paraId="012DE3C2" w14:textId="77777777" w:rsidR="00922F43" w:rsidRPr="00922F43" w:rsidRDefault="00922F43" w:rsidP="00922F43">
      <w:pPr>
        <w:jc w:val="center"/>
        <w:rPr>
          <w:rFonts w:ascii="Times New Roman" w:eastAsia="Times New Roman" w:hAnsi="Times New Roman" w:cstheme="minorBidi"/>
          <w:sz w:val="24"/>
          <w:szCs w:val="24"/>
          <w:lang w:eastAsia="en-US"/>
        </w:rPr>
      </w:pPr>
    </w:p>
    <w:p w14:paraId="58874D5C" w14:textId="77777777" w:rsidR="00922F43" w:rsidRPr="00922F43" w:rsidRDefault="00922F43" w:rsidP="00922F43">
      <w:pPr>
        <w:jc w:val="center"/>
        <w:rPr>
          <w:rFonts w:ascii="Times New Roman" w:eastAsia="Times New Roman" w:hAnsi="Times New Roman" w:cstheme="minorBidi"/>
          <w:sz w:val="24"/>
          <w:szCs w:val="24"/>
          <w:lang w:eastAsia="en-US"/>
        </w:rPr>
      </w:pPr>
    </w:p>
    <w:p w14:paraId="59AFB1FD" w14:textId="2F3ECF8D" w:rsidR="00922F43" w:rsidRPr="00922F43" w:rsidRDefault="00922F43" w:rsidP="00922F43">
      <w:pPr>
        <w:numPr>
          <w:ilvl w:val="0"/>
          <w:numId w:val="14"/>
        </w:numPr>
        <w:spacing w:after="200"/>
        <w:contextualSpacing/>
        <w:jc w:val="both"/>
        <w:rPr>
          <w:rFonts w:ascii="Times New Roman" w:eastAsia="Times New Roman" w:hAnsi="Times New Roman" w:cs="Times New Roman"/>
          <w:sz w:val="24"/>
          <w:szCs w:val="24"/>
        </w:rPr>
      </w:pPr>
      <w:r w:rsidRPr="00922F43">
        <w:rPr>
          <w:rFonts w:ascii="Times New Roman" w:eastAsia="Times New Roman" w:hAnsi="Times New Roman" w:cs="Times New Roman"/>
          <w:sz w:val="24"/>
          <w:szCs w:val="24"/>
        </w:rPr>
        <w:t>Vijeće Mjesnog odbora „</w:t>
      </w:r>
      <w:r>
        <w:rPr>
          <w:rFonts w:ascii="Times New Roman" w:eastAsia="Times New Roman" w:hAnsi="Times New Roman" w:cs="Times New Roman"/>
          <w:sz w:val="24"/>
          <w:szCs w:val="24"/>
        </w:rPr>
        <w:t>Hrvatski narodni vladari</w:t>
      </w:r>
      <w:r w:rsidRPr="00922F43">
        <w:rPr>
          <w:rFonts w:ascii="Times New Roman" w:eastAsia="Times New Roman" w:hAnsi="Times New Roman" w:cs="Times New Roman"/>
          <w:sz w:val="24"/>
          <w:szCs w:val="24"/>
        </w:rPr>
        <w:t xml:space="preserve">“ daje pozitivno mišljenje o prijedlogu izmjena Programa održavanja javnih prometnih površina, građevina i uređaja javne namjene, javne rasvjete te izvanrednog održavanja nerazvrstanih cesta na području Grada Zagreba u 2024. </w:t>
      </w:r>
    </w:p>
    <w:p w14:paraId="444C2DF9" w14:textId="77777777" w:rsidR="00922F43" w:rsidRPr="00922F43" w:rsidRDefault="00922F43" w:rsidP="00922F43">
      <w:pPr>
        <w:ind w:left="644"/>
        <w:contextualSpacing/>
        <w:jc w:val="both"/>
        <w:rPr>
          <w:rFonts w:ascii="Times New Roman" w:eastAsia="Times New Roman" w:hAnsi="Times New Roman" w:cs="Times New Roman"/>
          <w:sz w:val="24"/>
          <w:szCs w:val="24"/>
        </w:rPr>
      </w:pPr>
    </w:p>
    <w:p w14:paraId="398C74FC" w14:textId="77777777" w:rsidR="00922F43" w:rsidRPr="00922F43" w:rsidRDefault="00922F43" w:rsidP="00922F43">
      <w:pPr>
        <w:numPr>
          <w:ilvl w:val="0"/>
          <w:numId w:val="14"/>
        </w:numPr>
        <w:spacing w:after="200"/>
        <w:contextualSpacing/>
        <w:jc w:val="both"/>
        <w:rPr>
          <w:rFonts w:ascii="Times New Roman" w:eastAsia="Times New Roman" w:hAnsi="Times New Roman" w:cs="Times New Roman"/>
          <w:sz w:val="24"/>
          <w:szCs w:val="24"/>
        </w:rPr>
      </w:pPr>
      <w:r w:rsidRPr="00922F43">
        <w:rPr>
          <w:rFonts w:ascii="Times New Roman" w:eastAsia="Times New Roman" w:hAnsi="Times New Roman" w:cs="Times New Roman"/>
          <w:sz w:val="24"/>
          <w:szCs w:val="24"/>
        </w:rPr>
        <w:t>Ovaj se zaključak dostavlja Vijeću Gradske četvrti Donji grad.</w:t>
      </w:r>
    </w:p>
    <w:p w14:paraId="532E83CC" w14:textId="77777777" w:rsidR="00922F43" w:rsidRPr="005C639D" w:rsidRDefault="00922F43" w:rsidP="00C2234D">
      <w:pPr>
        <w:tabs>
          <w:tab w:val="left" w:pos="426"/>
        </w:tabs>
        <w:spacing w:line="240" w:lineRule="auto"/>
        <w:contextualSpacing/>
        <w:jc w:val="both"/>
        <w:rPr>
          <w:rFonts w:ascii="Times New Roman" w:eastAsia="Times New Roman" w:hAnsi="Times New Roman" w:cs="Times New Roman"/>
          <w:sz w:val="24"/>
          <w:szCs w:val="24"/>
        </w:rPr>
      </w:pPr>
    </w:p>
    <w:p w14:paraId="00E384BC" w14:textId="77777777" w:rsidR="00C2234D" w:rsidRDefault="00C2234D" w:rsidP="00C2234D">
      <w:pPr>
        <w:tabs>
          <w:tab w:val="left" w:pos="426"/>
        </w:tabs>
        <w:spacing w:line="240" w:lineRule="auto"/>
        <w:contextualSpacing/>
        <w:jc w:val="both"/>
        <w:rPr>
          <w:rFonts w:ascii="Times New Roman" w:eastAsia="Times New Roman" w:hAnsi="Times New Roman" w:cs="Times New Roman"/>
          <w:sz w:val="24"/>
          <w:szCs w:val="24"/>
        </w:rPr>
      </w:pPr>
    </w:p>
    <w:p w14:paraId="52D5B4BE" w14:textId="71F46122" w:rsidR="00C2234D" w:rsidRPr="00922F43" w:rsidRDefault="00C2234D" w:rsidP="00C2234D">
      <w:pPr>
        <w:tabs>
          <w:tab w:val="left" w:pos="426"/>
        </w:tabs>
        <w:spacing w:line="240" w:lineRule="auto"/>
        <w:contextualSpacing/>
        <w:jc w:val="both"/>
        <w:rPr>
          <w:rFonts w:ascii="Times New Roman" w:eastAsia="Times New Roman" w:hAnsi="Times New Roman" w:cs="Times New Roman"/>
          <w:b/>
          <w:bCs/>
          <w:i/>
          <w:iCs/>
          <w:sz w:val="24"/>
          <w:szCs w:val="24"/>
        </w:rPr>
      </w:pPr>
      <w:r w:rsidRPr="00C2234D">
        <w:rPr>
          <w:rFonts w:ascii="Times New Roman" w:eastAsia="Times New Roman" w:hAnsi="Times New Roman" w:cs="Times New Roman"/>
          <w:b/>
          <w:bCs/>
          <w:sz w:val="24"/>
          <w:szCs w:val="24"/>
        </w:rPr>
        <w:t>Ad 5</w:t>
      </w:r>
      <w:r w:rsidR="00922F43">
        <w:rPr>
          <w:rFonts w:ascii="Times New Roman" w:eastAsia="Times New Roman" w:hAnsi="Times New Roman" w:cs="Times New Roman"/>
          <w:b/>
          <w:bCs/>
          <w:sz w:val="24"/>
          <w:szCs w:val="24"/>
        </w:rPr>
        <w:t>.</w:t>
      </w:r>
      <w:r w:rsidRPr="00C2234D">
        <w:rPr>
          <w:rFonts w:ascii="Times New Roman" w:eastAsia="Times New Roman" w:hAnsi="Times New Roman" w:cs="Times New Roman"/>
          <w:b/>
          <w:bCs/>
          <w:sz w:val="24"/>
          <w:szCs w:val="24"/>
        </w:rPr>
        <w:t xml:space="preserve"> Mišljenje o </w:t>
      </w:r>
      <w:r w:rsidRPr="005C639D">
        <w:rPr>
          <w:rFonts w:ascii="Times New Roman" w:eastAsia="Times New Roman" w:hAnsi="Times New Roman" w:cs="Times New Roman"/>
          <w:b/>
          <w:bCs/>
          <w:sz w:val="24"/>
          <w:szCs w:val="24"/>
        </w:rPr>
        <w:t>Prijedlog</w:t>
      </w:r>
      <w:r w:rsidRPr="00C2234D">
        <w:rPr>
          <w:rFonts w:ascii="Times New Roman" w:eastAsia="Times New Roman" w:hAnsi="Times New Roman" w:cs="Times New Roman"/>
          <w:b/>
          <w:bCs/>
          <w:sz w:val="24"/>
          <w:szCs w:val="24"/>
        </w:rPr>
        <w:t>u</w:t>
      </w:r>
      <w:r w:rsidRPr="005C639D">
        <w:rPr>
          <w:rFonts w:ascii="Times New Roman" w:eastAsia="Times New Roman" w:hAnsi="Times New Roman" w:cs="Times New Roman"/>
          <w:b/>
          <w:bCs/>
          <w:sz w:val="24"/>
          <w:szCs w:val="24"/>
        </w:rPr>
        <w:t xml:space="preserve"> izmjena Programa građenja komunalne infrastrukture na području Grada  Zagreba u 2024</w:t>
      </w:r>
      <w:r w:rsidRPr="00C2234D">
        <w:rPr>
          <w:rFonts w:ascii="Times New Roman" w:eastAsia="Times New Roman" w:hAnsi="Times New Roman" w:cs="Times New Roman"/>
          <w:b/>
          <w:bCs/>
          <w:sz w:val="24"/>
          <w:szCs w:val="24"/>
        </w:rPr>
        <w:t>.</w:t>
      </w:r>
      <w:r w:rsidR="00922F43">
        <w:rPr>
          <w:rFonts w:ascii="Times New Roman" w:eastAsia="Times New Roman" w:hAnsi="Times New Roman" w:cs="Times New Roman"/>
          <w:b/>
          <w:bCs/>
          <w:sz w:val="24"/>
          <w:szCs w:val="24"/>
        </w:rPr>
        <w:t xml:space="preserve">, </w:t>
      </w:r>
      <w:r w:rsidR="00922F43">
        <w:rPr>
          <w:rFonts w:ascii="Times New Roman" w:eastAsia="Times New Roman" w:hAnsi="Times New Roman" w:cs="Times New Roman"/>
          <w:b/>
          <w:bCs/>
          <w:i/>
          <w:iCs/>
          <w:sz w:val="24"/>
          <w:szCs w:val="24"/>
        </w:rPr>
        <w:t>mišljenje, daje se</w:t>
      </w:r>
    </w:p>
    <w:p w14:paraId="27CEA064" w14:textId="77777777" w:rsidR="00C2234D" w:rsidRPr="005C639D" w:rsidRDefault="00C2234D" w:rsidP="00C2234D">
      <w:pPr>
        <w:tabs>
          <w:tab w:val="left" w:pos="426"/>
        </w:tabs>
        <w:spacing w:line="240" w:lineRule="auto"/>
        <w:contextualSpacing/>
        <w:jc w:val="both"/>
        <w:rPr>
          <w:rFonts w:ascii="Times New Roman" w:eastAsia="Times New Roman" w:hAnsi="Times New Roman" w:cs="Times New Roman"/>
          <w:b/>
          <w:bCs/>
          <w:sz w:val="24"/>
          <w:szCs w:val="24"/>
        </w:rPr>
      </w:pPr>
    </w:p>
    <w:p w14:paraId="3CF142C6" w14:textId="0046F589" w:rsidR="00C2234D" w:rsidRDefault="00C2234D" w:rsidP="00C2234D">
      <w:pPr>
        <w:tabs>
          <w:tab w:val="left" w:pos="426"/>
        </w:tabs>
        <w:spacing w:line="240" w:lineRule="auto"/>
        <w:contextualSpacing/>
        <w:jc w:val="both"/>
        <w:rPr>
          <w:rFonts w:ascii="Times New Roman" w:eastAsia="Times New Roman" w:hAnsi="Times New Roman" w:cs="Times New Roman"/>
          <w:iCs/>
          <w:sz w:val="24"/>
          <w:szCs w:val="24"/>
        </w:rPr>
      </w:pPr>
      <w:r w:rsidRPr="00C2234D">
        <w:rPr>
          <w:rFonts w:ascii="Times New Roman" w:eastAsia="Times New Roman" w:hAnsi="Times New Roman" w:cs="Times New Roman"/>
          <w:iCs/>
          <w:sz w:val="24"/>
          <w:szCs w:val="24"/>
        </w:rPr>
        <w:t xml:space="preserve">Nakon kratkog pregleda Prijedloga, </w:t>
      </w:r>
      <w:r w:rsidR="00922F43">
        <w:rPr>
          <w:rFonts w:ascii="Times New Roman" w:eastAsia="Times New Roman" w:hAnsi="Times New Roman" w:cs="Times New Roman"/>
          <w:iCs/>
          <w:sz w:val="24"/>
          <w:szCs w:val="24"/>
        </w:rPr>
        <w:t>čla</w:t>
      </w:r>
      <w:r w:rsidRPr="00C2234D">
        <w:rPr>
          <w:rFonts w:ascii="Times New Roman" w:eastAsia="Times New Roman" w:hAnsi="Times New Roman" w:cs="Times New Roman"/>
          <w:iCs/>
          <w:sz w:val="24"/>
          <w:szCs w:val="24"/>
        </w:rPr>
        <w:t xml:space="preserve">nice </w:t>
      </w:r>
      <w:r w:rsidR="00922F43">
        <w:rPr>
          <w:rFonts w:ascii="Times New Roman" w:eastAsia="Times New Roman" w:hAnsi="Times New Roman" w:cs="Times New Roman"/>
          <w:iCs/>
          <w:sz w:val="24"/>
          <w:szCs w:val="24"/>
        </w:rPr>
        <w:t xml:space="preserve">Vijeća </w:t>
      </w:r>
      <w:r w:rsidRPr="00C2234D">
        <w:rPr>
          <w:rFonts w:ascii="Times New Roman" w:eastAsia="Times New Roman" w:hAnsi="Times New Roman" w:cs="Times New Roman"/>
          <w:iCs/>
          <w:sz w:val="24"/>
          <w:szCs w:val="24"/>
        </w:rPr>
        <w:t xml:space="preserve">jednoglasno </w:t>
      </w:r>
      <w:r w:rsidR="00922F43">
        <w:rPr>
          <w:rFonts w:ascii="Times New Roman" w:eastAsia="Times New Roman" w:hAnsi="Times New Roman" w:cs="Times New Roman"/>
          <w:iCs/>
          <w:sz w:val="24"/>
          <w:szCs w:val="24"/>
        </w:rPr>
        <w:t>donose</w:t>
      </w:r>
    </w:p>
    <w:p w14:paraId="3F513885" w14:textId="77777777" w:rsidR="00C2234D" w:rsidRDefault="00C2234D" w:rsidP="00C2234D">
      <w:pPr>
        <w:tabs>
          <w:tab w:val="left" w:pos="426"/>
        </w:tabs>
        <w:spacing w:line="240" w:lineRule="auto"/>
        <w:contextualSpacing/>
        <w:jc w:val="both"/>
        <w:rPr>
          <w:rFonts w:ascii="Times New Roman" w:eastAsia="Times New Roman" w:hAnsi="Times New Roman" w:cs="Times New Roman"/>
          <w:sz w:val="24"/>
          <w:szCs w:val="24"/>
        </w:rPr>
      </w:pPr>
    </w:p>
    <w:p w14:paraId="724BC72D" w14:textId="228268BD" w:rsidR="00922F43" w:rsidRPr="00922F43" w:rsidRDefault="00922F43" w:rsidP="00922F43">
      <w:pPr>
        <w:spacing w:line="240" w:lineRule="auto"/>
        <w:jc w:val="center"/>
        <w:rPr>
          <w:rFonts w:ascii="Times New Roman" w:eastAsia="Times New Roman" w:hAnsi="Times New Roman" w:cstheme="minorBidi"/>
          <w:b/>
          <w:sz w:val="24"/>
          <w:szCs w:val="24"/>
          <w:lang w:eastAsia="en-US"/>
        </w:rPr>
      </w:pPr>
      <w:r w:rsidRPr="00922F43">
        <w:rPr>
          <w:rFonts w:ascii="Times New Roman" w:eastAsia="Times New Roman" w:hAnsi="Times New Roman" w:cstheme="minorBidi"/>
          <w:b/>
          <w:sz w:val="24"/>
          <w:szCs w:val="24"/>
          <w:lang w:eastAsia="en-US"/>
        </w:rPr>
        <w:t>ZAKLJUČAK</w:t>
      </w:r>
    </w:p>
    <w:p w14:paraId="60250906" w14:textId="77777777" w:rsidR="00922F43" w:rsidRPr="00922F43" w:rsidRDefault="00922F43" w:rsidP="00922F43">
      <w:pPr>
        <w:spacing w:line="240" w:lineRule="auto"/>
        <w:jc w:val="center"/>
        <w:rPr>
          <w:rFonts w:ascii="Times New Roman" w:eastAsia="Times New Roman" w:hAnsi="Times New Roman" w:cstheme="minorBidi"/>
          <w:b/>
          <w:sz w:val="24"/>
          <w:szCs w:val="24"/>
          <w:lang w:eastAsia="en-US"/>
        </w:rPr>
      </w:pPr>
    </w:p>
    <w:p w14:paraId="07D818CE" w14:textId="77777777" w:rsidR="00922F43" w:rsidRPr="00922F43" w:rsidRDefault="00922F43" w:rsidP="00922F43">
      <w:pPr>
        <w:tabs>
          <w:tab w:val="left" w:pos="1080"/>
        </w:tabs>
        <w:spacing w:line="240" w:lineRule="auto"/>
        <w:ind w:left="2520" w:right="-1" w:hanging="2520"/>
        <w:rPr>
          <w:rFonts w:ascii="Times New Roman" w:eastAsia="Times New Roman" w:hAnsi="Times New Roman" w:cstheme="minorBidi"/>
          <w:b/>
          <w:sz w:val="24"/>
          <w:szCs w:val="24"/>
          <w:lang w:val="pl-PL" w:eastAsia="en-US"/>
        </w:rPr>
      </w:pPr>
      <w:r w:rsidRPr="00922F43">
        <w:rPr>
          <w:rFonts w:ascii="Times New Roman" w:eastAsia="Times New Roman" w:hAnsi="Times New Roman" w:cstheme="minorBidi"/>
          <w:b/>
          <w:sz w:val="24"/>
          <w:szCs w:val="24"/>
          <w:lang w:val="pl-PL" w:eastAsia="en-US"/>
        </w:rPr>
        <w:t xml:space="preserve">      o prijedlogu izmjena Programa građenja komunalne infrastrukture na području </w:t>
      </w:r>
    </w:p>
    <w:p w14:paraId="083C405A" w14:textId="77777777" w:rsidR="00922F43" w:rsidRPr="00922F43" w:rsidRDefault="00922F43" w:rsidP="00922F43">
      <w:pPr>
        <w:tabs>
          <w:tab w:val="left" w:pos="1080"/>
        </w:tabs>
        <w:ind w:left="2520" w:right="-1" w:hanging="2520"/>
        <w:rPr>
          <w:rFonts w:ascii="Times New Roman" w:eastAsia="Times New Roman" w:hAnsi="Times New Roman" w:cstheme="minorBidi"/>
          <w:b/>
          <w:sz w:val="24"/>
          <w:szCs w:val="24"/>
          <w:lang w:val="pl-PL" w:eastAsia="en-US"/>
        </w:rPr>
      </w:pPr>
      <w:r w:rsidRPr="00922F43">
        <w:rPr>
          <w:rFonts w:ascii="Times New Roman" w:eastAsia="Times New Roman" w:hAnsi="Times New Roman" w:cstheme="minorBidi"/>
          <w:b/>
          <w:sz w:val="24"/>
          <w:szCs w:val="24"/>
          <w:lang w:val="pl-PL" w:eastAsia="en-US"/>
        </w:rPr>
        <w:t xml:space="preserve">                                                      Grada Zagreba u 2024.</w:t>
      </w:r>
    </w:p>
    <w:p w14:paraId="0A7D61F0" w14:textId="77777777" w:rsidR="00922F43" w:rsidRPr="00922F43" w:rsidRDefault="00922F43" w:rsidP="00922F43">
      <w:pPr>
        <w:tabs>
          <w:tab w:val="left" w:pos="1701"/>
          <w:tab w:val="left" w:pos="7088"/>
        </w:tabs>
        <w:ind w:left="1701" w:right="2266" w:hanging="1701"/>
        <w:rPr>
          <w:rFonts w:ascii="Times New Roman" w:eastAsia="Times New Roman" w:hAnsi="Times New Roman" w:cstheme="minorBidi"/>
          <w:b/>
          <w:sz w:val="24"/>
          <w:szCs w:val="24"/>
          <w:lang w:eastAsia="en-US"/>
        </w:rPr>
      </w:pPr>
    </w:p>
    <w:p w14:paraId="0722F23B" w14:textId="77777777" w:rsidR="00922F43" w:rsidRPr="00922F43" w:rsidRDefault="00922F43" w:rsidP="00922F43">
      <w:pPr>
        <w:jc w:val="center"/>
        <w:rPr>
          <w:rFonts w:ascii="Times New Roman" w:eastAsia="Times New Roman" w:hAnsi="Times New Roman" w:cstheme="minorBidi"/>
          <w:sz w:val="24"/>
          <w:szCs w:val="24"/>
          <w:lang w:eastAsia="en-US"/>
        </w:rPr>
      </w:pPr>
    </w:p>
    <w:p w14:paraId="62B38431" w14:textId="68ACC727" w:rsidR="00922F43" w:rsidRPr="00922F43" w:rsidRDefault="00922F43" w:rsidP="00922F43">
      <w:pPr>
        <w:numPr>
          <w:ilvl w:val="0"/>
          <w:numId w:val="15"/>
        </w:numPr>
        <w:spacing w:after="200"/>
        <w:contextualSpacing/>
        <w:jc w:val="both"/>
        <w:rPr>
          <w:rFonts w:ascii="Times New Roman" w:eastAsia="Times New Roman" w:hAnsi="Times New Roman" w:cs="Times New Roman"/>
          <w:sz w:val="24"/>
          <w:szCs w:val="24"/>
        </w:rPr>
      </w:pPr>
      <w:r w:rsidRPr="00922F43">
        <w:rPr>
          <w:rFonts w:ascii="Times New Roman" w:eastAsia="Times New Roman" w:hAnsi="Times New Roman" w:cs="Times New Roman"/>
          <w:sz w:val="24"/>
          <w:szCs w:val="24"/>
        </w:rPr>
        <w:lastRenderedPageBreak/>
        <w:t>Vijeće Mjesnog odbora „</w:t>
      </w:r>
      <w:r>
        <w:rPr>
          <w:rFonts w:ascii="Times New Roman" w:eastAsia="Times New Roman" w:hAnsi="Times New Roman" w:cs="Times New Roman"/>
          <w:sz w:val="24"/>
          <w:szCs w:val="24"/>
        </w:rPr>
        <w:t>Hrvatski narodni vladari</w:t>
      </w:r>
      <w:r w:rsidRPr="00922F43">
        <w:rPr>
          <w:rFonts w:ascii="Times New Roman" w:eastAsia="Times New Roman" w:hAnsi="Times New Roman" w:cs="Times New Roman"/>
          <w:sz w:val="24"/>
          <w:szCs w:val="24"/>
        </w:rPr>
        <w:t xml:space="preserve">“ daje pozitivno mišljenje o prijedlogu izmjena Programa građenja komunalne infrastrukture na Grada Zagreba u 2024. </w:t>
      </w:r>
    </w:p>
    <w:p w14:paraId="1BE345F0" w14:textId="77777777" w:rsidR="00922F43" w:rsidRPr="00922F43" w:rsidRDefault="00922F43" w:rsidP="00922F43">
      <w:pPr>
        <w:ind w:left="644"/>
        <w:contextualSpacing/>
        <w:jc w:val="both"/>
        <w:rPr>
          <w:rFonts w:ascii="Times New Roman" w:eastAsia="Times New Roman" w:hAnsi="Times New Roman" w:cs="Times New Roman"/>
          <w:sz w:val="24"/>
          <w:szCs w:val="24"/>
        </w:rPr>
      </w:pPr>
    </w:p>
    <w:p w14:paraId="78FEBE82" w14:textId="77777777" w:rsidR="00922F43" w:rsidRPr="00922F43" w:rsidRDefault="00922F43" w:rsidP="00922F43">
      <w:pPr>
        <w:numPr>
          <w:ilvl w:val="0"/>
          <w:numId w:val="15"/>
        </w:numPr>
        <w:spacing w:after="200"/>
        <w:contextualSpacing/>
        <w:jc w:val="both"/>
        <w:rPr>
          <w:rFonts w:ascii="Times New Roman" w:eastAsia="Times New Roman" w:hAnsi="Times New Roman" w:cs="Times New Roman"/>
          <w:sz w:val="24"/>
          <w:szCs w:val="24"/>
        </w:rPr>
      </w:pPr>
      <w:r w:rsidRPr="00922F43">
        <w:rPr>
          <w:rFonts w:ascii="Times New Roman" w:eastAsia="Times New Roman" w:hAnsi="Times New Roman" w:cs="Times New Roman"/>
          <w:sz w:val="24"/>
          <w:szCs w:val="24"/>
        </w:rPr>
        <w:t>Ovaj se zaključak dostavlja Vijeću Gradske četvrti Donji grad.</w:t>
      </w:r>
    </w:p>
    <w:p w14:paraId="57379961" w14:textId="77777777" w:rsidR="000C7FA5" w:rsidRDefault="000C7FA5" w:rsidP="00C2234D">
      <w:pPr>
        <w:tabs>
          <w:tab w:val="left" w:pos="426"/>
        </w:tabs>
        <w:spacing w:line="240" w:lineRule="auto"/>
        <w:contextualSpacing/>
        <w:jc w:val="both"/>
        <w:rPr>
          <w:rFonts w:ascii="Times New Roman" w:eastAsia="Times New Roman" w:hAnsi="Times New Roman" w:cs="Times New Roman"/>
          <w:b/>
          <w:bCs/>
          <w:sz w:val="24"/>
          <w:szCs w:val="24"/>
        </w:rPr>
      </w:pPr>
    </w:p>
    <w:p w14:paraId="330320EC" w14:textId="77777777" w:rsidR="000C7FA5" w:rsidRDefault="000C7FA5" w:rsidP="00C2234D">
      <w:pPr>
        <w:tabs>
          <w:tab w:val="left" w:pos="426"/>
        </w:tabs>
        <w:spacing w:line="240" w:lineRule="auto"/>
        <w:contextualSpacing/>
        <w:jc w:val="both"/>
        <w:rPr>
          <w:rFonts w:ascii="Times New Roman" w:eastAsia="Times New Roman" w:hAnsi="Times New Roman" w:cs="Times New Roman"/>
          <w:b/>
          <w:bCs/>
          <w:sz w:val="24"/>
          <w:szCs w:val="24"/>
        </w:rPr>
      </w:pPr>
    </w:p>
    <w:p w14:paraId="168AC42C" w14:textId="0B03FCBA" w:rsidR="00C2234D" w:rsidRPr="002432E1" w:rsidRDefault="00C2234D" w:rsidP="00C2234D">
      <w:pPr>
        <w:tabs>
          <w:tab w:val="left" w:pos="426"/>
        </w:tabs>
        <w:spacing w:line="240" w:lineRule="auto"/>
        <w:contextualSpacing/>
        <w:jc w:val="both"/>
        <w:rPr>
          <w:rFonts w:ascii="Times New Roman" w:eastAsia="Times New Roman" w:hAnsi="Times New Roman" w:cs="Times New Roman"/>
          <w:b/>
          <w:bCs/>
          <w:i/>
          <w:iCs/>
          <w:sz w:val="24"/>
          <w:szCs w:val="24"/>
        </w:rPr>
      </w:pPr>
      <w:r w:rsidRPr="00C2234D">
        <w:rPr>
          <w:rFonts w:ascii="Times New Roman" w:eastAsia="Times New Roman" w:hAnsi="Times New Roman" w:cs="Times New Roman"/>
          <w:b/>
          <w:bCs/>
          <w:sz w:val="24"/>
          <w:szCs w:val="24"/>
        </w:rPr>
        <w:t>Ad 6</w:t>
      </w:r>
      <w:r w:rsidR="002432E1">
        <w:rPr>
          <w:rFonts w:ascii="Times New Roman" w:eastAsia="Times New Roman" w:hAnsi="Times New Roman" w:cs="Times New Roman"/>
          <w:b/>
          <w:bCs/>
          <w:sz w:val="24"/>
          <w:szCs w:val="24"/>
        </w:rPr>
        <w:t>.</w:t>
      </w:r>
      <w:r w:rsidRPr="00C2234D">
        <w:rPr>
          <w:rFonts w:ascii="Times New Roman" w:eastAsia="Times New Roman" w:hAnsi="Times New Roman" w:cs="Times New Roman"/>
          <w:b/>
          <w:bCs/>
          <w:sz w:val="24"/>
          <w:szCs w:val="24"/>
        </w:rPr>
        <w:t xml:space="preserve"> Mišljenje o </w:t>
      </w:r>
      <w:r w:rsidRPr="005C639D">
        <w:rPr>
          <w:rFonts w:ascii="Times New Roman" w:eastAsia="Times New Roman" w:hAnsi="Times New Roman" w:cs="Times New Roman"/>
          <w:b/>
          <w:bCs/>
          <w:sz w:val="24"/>
          <w:szCs w:val="24"/>
        </w:rPr>
        <w:t>Prijedlog</w:t>
      </w:r>
      <w:r w:rsidRPr="00C2234D">
        <w:rPr>
          <w:rFonts w:ascii="Times New Roman" w:eastAsia="Times New Roman" w:hAnsi="Times New Roman" w:cs="Times New Roman"/>
          <w:b/>
          <w:bCs/>
          <w:sz w:val="24"/>
          <w:szCs w:val="24"/>
        </w:rPr>
        <w:t>u</w:t>
      </w:r>
      <w:r w:rsidRPr="005C639D">
        <w:rPr>
          <w:rFonts w:ascii="Times New Roman" w:eastAsia="Times New Roman" w:hAnsi="Times New Roman" w:cs="Times New Roman"/>
          <w:b/>
          <w:bCs/>
          <w:sz w:val="24"/>
          <w:szCs w:val="24"/>
        </w:rPr>
        <w:t xml:space="preserve"> Programa održavanja javnih prometnih površina, građevina i uređaja javne namjene, javne rasvjete te izvanrednog održavanja nerazvrstanih cesta na području Grada Zagreba u 2025.</w:t>
      </w:r>
      <w:r w:rsidR="002432E1">
        <w:rPr>
          <w:rFonts w:ascii="Times New Roman" w:eastAsia="Times New Roman" w:hAnsi="Times New Roman" w:cs="Times New Roman"/>
          <w:b/>
          <w:bCs/>
          <w:sz w:val="24"/>
          <w:szCs w:val="24"/>
        </w:rPr>
        <w:t xml:space="preserve">, </w:t>
      </w:r>
      <w:r w:rsidR="002432E1">
        <w:rPr>
          <w:rFonts w:ascii="Times New Roman" w:eastAsia="Times New Roman" w:hAnsi="Times New Roman" w:cs="Times New Roman"/>
          <w:b/>
          <w:bCs/>
          <w:i/>
          <w:iCs/>
          <w:sz w:val="24"/>
          <w:szCs w:val="24"/>
        </w:rPr>
        <w:t>mišljenje, daje se</w:t>
      </w:r>
    </w:p>
    <w:p w14:paraId="3C108536" w14:textId="77777777" w:rsidR="00C2234D" w:rsidRDefault="00C2234D" w:rsidP="00C2234D">
      <w:pPr>
        <w:tabs>
          <w:tab w:val="left" w:pos="426"/>
        </w:tabs>
        <w:spacing w:line="240" w:lineRule="auto"/>
        <w:contextualSpacing/>
        <w:jc w:val="both"/>
        <w:rPr>
          <w:rFonts w:ascii="Times New Roman" w:eastAsia="Times New Roman" w:hAnsi="Times New Roman" w:cs="Times New Roman"/>
          <w:b/>
          <w:bCs/>
          <w:i/>
          <w:sz w:val="24"/>
          <w:szCs w:val="24"/>
        </w:rPr>
      </w:pPr>
    </w:p>
    <w:p w14:paraId="1CFB6C8B" w14:textId="0482BC25" w:rsidR="00C2234D" w:rsidRDefault="00C2234D" w:rsidP="00C2234D">
      <w:pPr>
        <w:tabs>
          <w:tab w:val="left" w:pos="426"/>
        </w:tabs>
        <w:spacing w:line="240" w:lineRule="auto"/>
        <w:contextualSpacing/>
        <w:jc w:val="both"/>
        <w:rPr>
          <w:rFonts w:ascii="Times New Roman" w:eastAsia="Times New Roman" w:hAnsi="Times New Roman" w:cs="Times New Roman"/>
          <w:iCs/>
          <w:sz w:val="24"/>
          <w:szCs w:val="24"/>
        </w:rPr>
      </w:pPr>
      <w:r w:rsidRPr="00C2234D">
        <w:rPr>
          <w:rFonts w:ascii="Times New Roman" w:eastAsia="Times New Roman" w:hAnsi="Times New Roman" w:cs="Times New Roman"/>
          <w:iCs/>
          <w:sz w:val="24"/>
          <w:szCs w:val="24"/>
        </w:rPr>
        <w:t xml:space="preserve">Nakon kratkog pregleda Prijedloga, </w:t>
      </w:r>
      <w:r w:rsidR="002432E1">
        <w:rPr>
          <w:rFonts w:ascii="Times New Roman" w:eastAsia="Times New Roman" w:hAnsi="Times New Roman" w:cs="Times New Roman"/>
          <w:iCs/>
          <w:sz w:val="24"/>
          <w:szCs w:val="24"/>
        </w:rPr>
        <w:t>čla</w:t>
      </w:r>
      <w:r w:rsidRPr="00C2234D">
        <w:rPr>
          <w:rFonts w:ascii="Times New Roman" w:eastAsia="Times New Roman" w:hAnsi="Times New Roman" w:cs="Times New Roman"/>
          <w:iCs/>
          <w:sz w:val="24"/>
          <w:szCs w:val="24"/>
        </w:rPr>
        <w:t xml:space="preserve">nice jednoglasno </w:t>
      </w:r>
      <w:r w:rsidR="002432E1">
        <w:rPr>
          <w:rFonts w:ascii="Times New Roman" w:eastAsia="Times New Roman" w:hAnsi="Times New Roman" w:cs="Times New Roman"/>
          <w:iCs/>
          <w:sz w:val="24"/>
          <w:szCs w:val="24"/>
        </w:rPr>
        <w:t>donose</w:t>
      </w:r>
    </w:p>
    <w:p w14:paraId="177130BD" w14:textId="77777777" w:rsidR="000C7FA5" w:rsidRDefault="000C7FA5" w:rsidP="00C2234D">
      <w:pPr>
        <w:tabs>
          <w:tab w:val="left" w:pos="426"/>
        </w:tabs>
        <w:spacing w:line="240" w:lineRule="auto"/>
        <w:contextualSpacing/>
        <w:jc w:val="both"/>
        <w:rPr>
          <w:rFonts w:ascii="Times New Roman" w:eastAsia="Times New Roman" w:hAnsi="Times New Roman" w:cs="Times New Roman"/>
          <w:iCs/>
          <w:sz w:val="24"/>
          <w:szCs w:val="24"/>
        </w:rPr>
      </w:pPr>
    </w:p>
    <w:p w14:paraId="791D0F0D" w14:textId="77777777" w:rsidR="002432E1" w:rsidRDefault="002432E1" w:rsidP="00C2234D">
      <w:pPr>
        <w:tabs>
          <w:tab w:val="left" w:pos="426"/>
        </w:tabs>
        <w:spacing w:line="240" w:lineRule="auto"/>
        <w:contextualSpacing/>
        <w:jc w:val="both"/>
        <w:rPr>
          <w:rFonts w:ascii="Times New Roman" w:eastAsia="Times New Roman" w:hAnsi="Times New Roman" w:cs="Times New Roman"/>
          <w:iCs/>
          <w:sz w:val="24"/>
          <w:szCs w:val="24"/>
        </w:rPr>
      </w:pPr>
    </w:p>
    <w:p w14:paraId="443C8981" w14:textId="1F9B76DB" w:rsidR="00B55A3D" w:rsidRPr="00B55A3D" w:rsidRDefault="00B55A3D" w:rsidP="00B55A3D">
      <w:pPr>
        <w:spacing w:line="240" w:lineRule="auto"/>
        <w:jc w:val="center"/>
        <w:rPr>
          <w:rFonts w:ascii="Times New Roman" w:eastAsia="Times New Roman" w:hAnsi="Times New Roman" w:cstheme="minorBidi"/>
          <w:b/>
          <w:sz w:val="24"/>
          <w:szCs w:val="24"/>
          <w:lang w:eastAsia="en-US"/>
        </w:rPr>
      </w:pPr>
      <w:r w:rsidRPr="00B55A3D">
        <w:rPr>
          <w:rFonts w:ascii="Times New Roman" w:eastAsia="Times New Roman" w:hAnsi="Times New Roman" w:cstheme="minorBidi"/>
          <w:b/>
          <w:sz w:val="24"/>
          <w:szCs w:val="24"/>
          <w:lang w:eastAsia="en-US"/>
        </w:rPr>
        <w:t>ZAKLJUČAK</w:t>
      </w:r>
    </w:p>
    <w:p w14:paraId="6173FD11" w14:textId="77777777" w:rsidR="00B55A3D" w:rsidRPr="00B55A3D" w:rsidRDefault="00B55A3D" w:rsidP="00B55A3D">
      <w:pPr>
        <w:spacing w:line="240" w:lineRule="auto"/>
        <w:jc w:val="center"/>
        <w:rPr>
          <w:rFonts w:ascii="Times New Roman" w:eastAsia="Times New Roman" w:hAnsi="Times New Roman" w:cstheme="minorBidi"/>
          <w:b/>
          <w:sz w:val="24"/>
          <w:szCs w:val="24"/>
          <w:lang w:eastAsia="en-US"/>
        </w:rPr>
      </w:pPr>
    </w:p>
    <w:p w14:paraId="39C061E6" w14:textId="77777777" w:rsidR="00B55A3D" w:rsidRPr="00B55A3D" w:rsidRDefault="00B55A3D" w:rsidP="00B55A3D">
      <w:pPr>
        <w:tabs>
          <w:tab w:val="left" w:pos="1080"/>
        </w:tabs>
        <w:spacing w:line="240" w:lineRule="auto"/>
        <w:ind w:left="2520" w:right="-1" w:hanging="2520"/>
        <w:jc w:val="center"/>
        <w:rPr>
          <w:rFonts w:ascii="Times New Roman" w:eastAsia="Times New Roman" w:hAnsi="Times New Roman" w:cstheme="minorBidi"/>
          <w:b/>
          <w:sz w:val="24"/>
          <w:szCs w:val="24"/>
          <w:lang w:val="pl-PL" w:eastAsia="en-US"/>
        </w:rPr>
      </w:pPr>
      <w:r w:rsidRPr="00B55A3D">
        <w:rPr>
          <w:rFonts w:ascii="Times New Roman" w:eastAsia="Times New Roman" w:hAnsi="Times New Roman" w:cstheme="minorBidi"/>
          <w:b/>
          <w:sz w:val="24"/>
          <w:szCs w:val="24"/>
          <w:lang w:val="pl-PL" w:eastAsia="en-US"/>
        </w:rPr>
        <w:t>o prijedlogu Programa održavanja javnih prometnih površina, građevina i</w:t>
      </w:r>
    </w:p>
    <w:p w14:paraId="24787D89" w14:textId="77777777" w:rsidR="00B55A3D" w:rsidRPr="00B55A3D" w:rsidRDefault="00B55A3D" w:rsidP="00B55A3D">
      <w:pPr>
        <w:tabs>
          <w:tab w:val="left" w:pos="1080"/>
        </w:tabs>
        <w:ind w:left="2520" w:right="-1" w:hanging="2520"/>
        <w:rPr>
          <w:rFonts w:ascii="Times New Roman" w:eastAsia="Times New Roman" w:hAnsi="Times New Roman" w:cstheme="minorBidi"/>
          <w:b/>
          <w:sz w:val="24"/>
          <w:szCs w:val="24"/>
          <w:lang w:eastAsia="en-US"/>
        </w:rPr>
      </w:pPr>
      <w:r w:rsidRPr="00B55A3D">
        <w:rPr>
          <w:rFonts w:ascii="Times New Roman" w:eastAsia="Times New Roman" w:hAnsi="Times New Roman" w:cstheme="minorBidi"/>
          <w:b/>
          <w:sz w:val="24"/>
          <w:szCs w:val="24"/>
          <w:lang w:val="pl-PL" w:eastAsia="en-US"/>
        </w:rPr>
        <w:t>uređaja javne namjene, javne rasvjete te izvanrednog održavanja nerazvrstanih cesta na području Grada Zagreba u 2025.</w:t>
      </w:r>
    </w:p>
    <w:p w14:paraId="3D74C776" w14:textId="77777777" w:rsidR="00B55A3D" w:rsidRPr="00B55A3D" w:rsidRDefault="00B55A3D" w:rsidP="00B55A3D">
      <w:pPr>
        <w:rPr>
          <w:rFonts w:ascii="Times New Roman" w:eastAsia="Times New Roman" w:hAnsi="Times New Roman" w:cstheme="minorBidi"/>
          <w:sz w:val="24"/>
          <w:szCs w:val="24"/>
          <w:lang w:eastAsia="en-US"/>
        </w:rPr>
      </w:pPr>
    </w:p>
    <w:p w14:paraId="4414D9C7" w14:textId="77777777" w:rsidR="00B55A3D" w:rsidRPr="00B55A3D" w:rsidRDefault="00B55A3D" w:rsidP="00B55A3D">
      <w:pPr>
        <w:numPr>
          <w:ilvl w:val="0"/>
          <w:numId w:val="17"/>
        </w:numPr>
        <w:spacing w:after="200"/>
        <w:contextualSpacing/>
        <w:jc w:val="both"/>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Vijeće Mjesnog odbora „</w:t>
      </w:r>
      <w:r>
        <w:rPr>
          <w:rFonts w:ascii="Times New Roman" w:eastAsia="Times New Roman" w:hAnsi="Times New Roman" w:cs="Times New Roman"/>
          <w:sz w:val="24"/>
          <w:szCs w:val="24"/>
        </w:rPr>
        <w:t>Hrvatski narodni vladari</w:t>
      </w:r>
      <w:r w:rsidRPr="00B55A3D">
        <w:rPr>
          <w:rFonts w:ascii="Times New Roman" w:eastAsia="Times New Roman" w:hAnsi="Times New Roman" w:cs="Times New Roman"/>
          <w:sz w:val="24"/>
          <w:szCs w:val="24"/>
        </w:rPr>
        <w:t xml:space="preserve">“ daje pozitivno mišljenje o prijedlogu Programa održavanja javnih prometnih površina, građevina i uređaja javne namjene, javne rasvjete te izvanrednog održavanja nerazvrstanih cesta na području Grada Zagreba u 2025. </w:t>
      </w:r>
    </w:p>
    <w:p w14:paraId="6EF36DF3" w14:textId="77777777" w:rsidR="00B55A3D" w:rsidRPr="00B55A3D" w:rsidRDefault="00B55A3D" w:rsidP="00B55A3D">
      <w:pPr>
        <w:ind w:left="644"/>
        <w:contextualSpacing/>
        <w:jc w:val="both"/>
        <w:rPr>
          <w:rFonts w:ascii="Times New Roman" w:eastAsia="Times New Roman" w:hAnsi="Times New Roman" w:cs="Times New Roman"/>
          <w:sz w:val="24"/>
          <w:szCs w:val="24"/>
        </w:rPr>
      </w:pPr>
    </w:p>
    <w:p w14:paraId="0BCDE822" w14:textId="77777777" w:rsidR="00B55A3D" w:rsidRPr="00B55A3D" w:rsidRDefault="00B55A3D" w:rsidP="00B55A3D">
      <w:pPr>
        <w:numPr>
          <w:ilvl w:val="0"/>
          <w:numId w:val="17"/>
        </w:numPr>
        <w:spacing w:after="200"/>
        <w:contextualSpacing/>
        <w:jc w:val="both"/>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Ovaj se zaključak dostavlja Vijeću Gradske četvrti Donji grad.</w:t>
      </w:r>
    </w:p>
    <w:p w14:paraId="754F26B5" w14:textId="77777777" w:rsidR="00B55A3D" w:rsidRPr="005C639D" w:rsidRDefault="00B55A3D" w:rsidP="00B55A3D">
      <w:pPr>
        <w:tabs>
          <w:tab w:val="left" w:pos="426"/>
        </w:tabs>
        <w:spacing w:line="240" w:lineRule="auto"/>
        <w:contextualSpacing/>
        <w:jc w:val="both"/>
        <w:rPr>
          <w:rFonts w:ascii="Times New Roman" w:eastAsia="Times New Roman" w:hAnsi="Times New Roman" w:cs="Times New Roman"/>
          <w:sz w:val="24"/>
          <w:szCs w:val="24"/>
        </w:rPr>
      </w:pPr>
    </w:p>
    <w:p w14:paraId="6082D40D" w14:textId="77777777" w:rsidR="002432E1" w:rsidRDefault="002432E1" w:rsidP="00C2234D">
      <w:pPr>
        <w:tabs>
          <w:tab w:val="left" w:pos="426"/>
        </w:tabs>
        <w:spacing w:line="240" w:lineRule="auto"/>
        <w:contextualSpacing/>
        <w:jc w:val="both"/>
        <w:rPr>
          <w:rFonts w:ascii="Times New Roman" w:eastAsia="Times New Roman" w:hAnsi="Times New Roman" w:cs="Times New Roman"/>
          <w:sz w:val="24"/>
          <w:szCs w:val="24"/>
        </w:rPr>
      </w:pPr>
    </w:p>
    <w:p w14:paraId="5026B576" w14:textId="77777777" w:rsidR="00C2234D" w:rsidRDefault="00C2234D" w:rsidP="00C2234D">
      <w:pPr>
        <w:tabs>
          <w:tab w:val="left" w:pos="426"/>
        </w:tabs>
        <w:spacing w:line="240" w:lineRule="auto"/>
        <w:contextualSpacing/>
        <w:jc w:val="both"/>
        <w:rPr>
          <w:rFonts w:ascii="Times New Roman" w:eastAsia="Times New Roman" w:hAnsi="Times New Roman" w:cs="Times New Roman"/>
          <w:sz w:val="24"/>
          <w:szCs w:val="24"/>
        </w:rPr>
      </w:pPr>
    </w:p>
    <w:p w14:paraId="64947FD5" w14:textId="715D0070" w:rsidR="00C2234D" w:rsidRPr="002432E1" w:rsidRDefault="00C2234D" w:rsidP="00C2234D">
      <w:pPr>
        <w:tabs>
          <w:tab w:val="left" w:pos="426"/>
        </w:tabs>
        <w:spacing w:line="240" w:lineRule="auto"/>
        <w:contextualSpacing/>
        <w:jc w:val="both"/>
        <w:rPr>
          <w:rFonts w:ascii="Times New Roman" w:eastAsia="Times New Roman" w:hAnsi="Times New Roman" w:cs="Times New Roman"/>
          <w:b/>
          <w:bCs/>
          <w:i/>
          <w:iCs/>
          <w:sz w:val="24"/>
          <w:szCs w:val="24"/>
        </w:rPr>
      </w:pPr>
      <w:r w:rsidRPr="00C2234D">
        <w:rPr>
          <w:rFonts w:ascii="Times New Roman" w:eastAsia="Times New Roman" w:hAnsi="Times New Roman" w:cs="Times New Roman"/>
          <w:b/>
          <w:bCs/>
          <w:sz w:val="24"/>
          <w:szCs w:val="24"/>
        </w:rPr>
        <w:t>Ad 7</w:t>
      </w:r>
      <w:r w:rsidR="002432E1">
        <w:rPr>
          <w:rFonts w:ascii="Times New Roman" w:eastAsia="Times New Roman" w:hAnsi="Times New Roman" w:cs="Times New Roman"/>
          <w:b/>
          <w:bCs/>
          <w:sz w:val="24"/>
          <w:szCs w:val="24"/>
        </w:rPr>
        <w:t>.</w:t>
      </w:r>
      <w:r w:rsidRPr="00C2234D">
        <w:rPr>
          <w:rFonts w:ascii="Times New Roman" w:eastAsia="Times New Roman" w:hAnsi="Times New Roman" w:cs="Times New Roman"/>
          <w:b/>
          <w:bCs/>
          <w:sz w:val="24"/>
          <w:szCs w:val="24"/>
        </w:rPr>
        <w:t xml:space="preserve"> Mišljenje o </w:t>
      </w:r>
      <w:r w:rsidRPr="005C639D">
        <w:rPr>
          <w:rFonts w:ascii="Times New Roman" w:eastAsia="Times New Roman" w:hAnsi="Times New Roman" w:cs="Times New Roman"/>
          <w:b/>
          <w:bCs/>
          <w:sz w:val="24"/>
          <w:szCs w:val="24"/>
        </w:rPr>
        <w:t>Prijedlog</w:t>
      </w:r>
      <w:r w:rsidRPr="00C2234D">
        <w:rPr>
          <w:rFonts w:ascii="Times New Roman" w:eastAsia="Times New Roman" w:hAnsi="Times New Roman" w:cs="Times New Roman"/>
          <w:b/>
          <w:bCs/>
          <w:sz w:val="24"/>
          <w:szCs w:val="24"/>
        </w:rPr>
        <w:t>u</w:t>
      </w:r>
      <w:r w:rsidRPr="005C639D">
        <w:rPr>
          <w:rFonts w:ascii="Times New Roman" w:eastAsia="Times New Roman" w:hAnsi="Times New Roman" w:cs="Times New Roman"/>
          <w:b/>
          <w:bCs/>
          <w:sz w:val="24"/>
          <w:szCs w:val="24"/>
        </w:rPr>
        <w:t xml:space="preserve"> Programa građenja komunalne infrastrukture na području Grada Zagreba u 2025.</w:t>
      </w:r>
      <w:r w:rsidR="002432E1">
        <w:rPr>
          <w:rFonts w:ascii="Times New Roman" w:eastAsia="Times New Roman" w:hAnsi="Times New Roman" w:cs="Times New Roman"/>
          <w:b/>
          <w:bCs/>
          <w:sz w:val="24"/>
          <w:szCs w:val="24"/>
        </w:rPr>
        <w:t xml:space="preserve">, </w:t>
      </w:r>
      <w:r w:rsidR="002432E1">
        <w:rPr>
          <w:rFonts w:ascii="Times New Roman" w:eastAsia="Times New Roman" w:hAnsi="Times New Roman" w:cs="Times New Roman"/>
          <w:b/>
          <w:bCs/>
          <w:i/>
          <w:iCs/>
          <w:sz w:val="24"/>
          <w:szCs w:val="24"/>
        </w:rPr>
        <w:t>mišljenje, daje se</w:t>
      </w:r>
    </w:p>
    <w:p w14:paraId="0E9B6AF1" w14:textId="77777777" w:rsidR="00C2234D" w:rsidRPr="005C639D" w:rsidRDefault="00C2234D" w:rsidP="00C2234D">
      <w:pPr>
        <w:tabs>
          <w:tab w:val="left" w:pos="426"/>
        </w:tabs>
        <w:spacing w:line="240" w:lineRule="auto"/>
        <w:contextualSpacing/>
        <w:jc w:val="both"/>
        <w:rPr>
          <w:rFonts w:ascii="Times New Roman" w:eastAsia="Times New Roman" w:hAnsi="Times New Roman" w:cs="Times New Roman"/>
          <w:b/>
          <w:bCs/>
          <w:sz w:val="24"/>
          <w:szCs w:val="24"/>
        </w:rPr>
      </w:pPr>
    </w:p>
    <w:p w14:paraId="157D92F5" w14:textId="38FA977D" w:rsidR="00C2234D" w:rsidRDefault="00C2234D" w:rsidP="00C2234D">
      <w:pPr>
        <w:tabs>
          <w:tab w:val="left" w:pos="426"/>
        </w:tabs>
        <w:spacing w:line="240" w:lineRule="auto"/>
        <w:contextualSpacing/>
        <w:jc w:val="both"/>
        <w:rPr>
          <w:rFonts w:ascii="Times New Roman" w:eastAsia="Times New Roman" w:hAnsi="Times New Roman" w:cs="Times New Roman"/>
          <w:iCs/>
          <w:sz w:val="24"/>
          <w:szCs w:val="24"/>
        </w:rPr>
      </w:pPr>
      <w:r w:rsidRPr="00C2234D">
        <w:rPr>
          <w:rFonts w:ascii="Times New Roman" w:eastAsia="Times New Roman" w:hAnsi="Times New Roman" w:cs="Times New Roman"/>
          <w:iCs/>
          <w:sz w:val="24"/>
          <w:szCs w:val="24"/>
        </w:rPr>
        <w:t xml:space="preserve">Nakon kratkog pregleda Prijedloga, </w:t>
      </w:r>
      <w:r w:rsidR="002432E1">
        <w:rPr>
          <w:rFonts w:ascii="Times New Roman" w:eastAsia="Times New Roman" w:hAnsi="Times New Roman" w:cs="Times New Roman"/>
          <w:iCs/>
          <w:sz w:val="24"/>
          <w:szCs w:val="24"/>
        </w:rPr>
        <w:t>čla</w:t>
      </w:r>
      <w:r w:rsidRPr="00C2234D">
        <w:rPr>
          <w:rFonts w:ascii="Times New Roman" w:eastAsia="Times New Roman" w:hAnsi="Times New Roman" w:cs="Times New Roman"/>
          <w:iCs/>
          <w:sz w:val="24"/>
          <w:szCs w:val="24"/>
        </w:rPr>
        <w:t>nice</w:t>
      </w:r>
      <w:r w:rsidR="002432E1">
        <w:rPr>
          <w:rFonts w:ascii="Times New Roman" w:eastAsia="Times New Roman" w:hAnsi="Times New Roman" w:cs="Times New Roman"/>
          <w:iCs/>
          <w:sz w:val="24"/>
          <w:szCs w:val="24"/>
        </w:rPr>
        <w:t xml:space="preserve"> Vijeća</w:t>
      </w:r>
      <w:r w:rsidRPr="00C2234D">
        <w:rPr>
          <w:rFonts w:ascii="Times New Roman" w:eastAsia="Times New Roman" w:hAnsi="Times New Roman" w:cs="Times New Roman"/>
          <w:iCs/>
          <w:sz w:val="24"/>
          <w:szCs w:val="24"/>
        </w:rPr>
        <w:t xml:space="preserve"> jednoglasno </w:t>
      </w:r>
      <w:r w:rsidR="002432E1">
        <w:rPr>
          <w:rFonts w:ascii="Times New Roman" w:eastAsia="Times New Roman" w:hAnsi="Times New Roman" w:cs="Times New Roman"/>
          <w:iCs/>
          <w:sz w:val="24"/>
          <w:szCs w:val="24"/>
        </w:rPr>
        <w:t>donose</w:t>
      </w:r>
    </w:p>
    <w:p w14:paraId="4F0ADEEC" w14:textId="77777777" w:rsidR="00B55A3D" w:rsidRDefault="00B55A3D" w:rsidP="00C2234D">
      <w:pPr>
        <w:tabs>
          <w:tab w:val="left" w:pos="426"/>
        </w:tabs>
        <w:spacing w:line="240" w:lineRule="auto"/>
        <w:contextualSpacing/>
        <w:jc w:val="both"/>
        <w:rPr>
          <w:rFonts w:ascii="Times New Roman" w:eastAsia="Times New Roman" w:hAnsi="Times New Roman" w:cs="Times New Roman"/>
          <w:iCs/>
          <w:sz w:val="24"/>
          <w:szCs w:val="24"/>
        </w:rPr>
      </w:pPr>
    </w:p>
    <w:p w14:paraId="2168863A" w14:textId="77777777" w:rsidR="00741C9E" w:rsidRPr="00741C9E" w:rsidRDefault="00741C9E" w:rsidP="00741C9E">
      <w:pPr>
        <w:rPr>
          <w:rFonts w:ascii="Times New Roman" w:eastAsia="Times New Roman" w:hAnsi="Times New Roman" w:cstheme="minorBidi"/>
          <w:b/>
          <w:sz w:val="24"/>
          <w:szCs w:val="24"/>
          <w:lang w:eastAsia="en-US"/>
        </w:rPr>
      </w:pPr>
      <w:r w:rsidRPr="00741C9E">
        <w:rPr>
          <w:rFonts w:ascii="Times New Roman" w:eastAsia="Times New Roman" w:hAnsi="Times New Roman" w:cstheme="minorBidi"/>
          <w:sz w:val="24"/>
          <w:szCs w:val="24"/>
          <w:lang w:eastAsia="en-US"/>
        </w:rPr>
        <w:t xml:space="preserve">                                                           </w:t>
      </w:r>
      <w:r w:rsidRPr="00741C9E">
        <w:rPr>
          <w:rFonts w:ascii="Times New Roman" w:eastAsia="Times New Roman" w:hAnsi="Times New Roman" w:cstheme="minorBidi"/>
          <w:b/>
          <w:sz w:val="24"/>
          <w:szCs w:val="24"/>
          <w:lang w:eastAsia="en-US"/>
        </w:rPr>
        <w:t>Z A K L J U Č A K</w:t>
      </w:r>
    </w:p>
    <w:p w14:paraId="41F22AAC" w14:textId="77777777" w:rsidR="00741C9E" w:rsidRPr="00741C9E" w:rsidRDefault="00741C9E" w:rsidP="00741C9E">
      <w:pPr>
        <w:jc w:val="center"/>
        <w:rPr>
          <w:rFonts w:ascii="Times New Roman" w:eastAsia="Times New Roman" w:hAnsi="Times New Roman" w:cstheme="minorBidi"/>
          <w:b/>
          <w:sz w:val="24"/>
          <w:szCs w:val="24"/>
          <w:lang w:eastAsia="en-US"/>
        </w:rPr>
      </w:pPr>
    </w:p>
    <w:p w14:paraId="025BECE4" w14:textId="77777777" w:rsidR="00741C9E" w:rsidRPr="00741C9E" w:rsidRDefault="00741C9E" w:rsidP="00741C9E">
      <w:pPr>
        <w:tabs>
          <w:tab w:val="left" w:pos="1080"/>
        </w:tabs>
        <w:ind w:left="2520" w:right="-1" w:hanging="2520"/>
        <w:jc w:val="center"/>
        <w:rPr>
          <w:rFonts w:ascii="Times New Roman" w:eastAsia="Times New Roman" w:hAnsi="Times New Roman" w:cstheme="minorBidi"/>
          <w:b/>
          <w:sz w:val="24"/>
          <w:szCs w:val="24"/>
          <w:lang w:val="pl-PL" w:eastAsia="en-US"/>
        </w:rPr>
      </w:pPr>
      <w:r w:rsidRPr="00741C9E">
        <w:rPr>
          <w:rFonts w:ascii="Times New Roman" w:eastAsia="Times New Roman" w:hAnsi="Times New Roman" w:cstheme="minorBidi"/>
          <w:b/>
          <w:sz w:val="24"/>
          <w:szCs w:val="24"/>
          <w:lang w:val="pl-PL" w:eastAsia="en-US"/>
        </w:rPr>
        <w:t>o prijedlogu Programa građenja komunalne infrastrukturę na području</w:t>
      </w:r>
    </w:p>
    <w:p w14:paraId="1B9BA997" w14:textId="77777777" w:rsidR="00741C9E" w:rsidRPr="00741C9E" w:rsidRDefault="00741C9E" w:rsidP="00741C9E">
      <w:pPr>
        <w:tabs>
          <w:tab w:val="left" w:pos="1080"/>
        </w:tabs>
        <w:ind w:left="2520" w:right="-1" w:hanging="2520"/>
        <w:jc w:val="center"/>
        <w:rPr>
          <w:rFonts w:ascii="Times New Roman" w:eastAsia="Times New Roman" w:hAnsi="Times New Roman" w:cstheme="minorBidi"/>
          <w:b/>
          <w:sz w:val="24"/>
          <w:szCs w:val="24"/>
          <w:lang w:val="pl-PL" w:eastAsia="en-US"/>
        </w:rPr>
      </w:pPr>
      <w:r w:rsidRPr="00741C9E">
        <w:rPr>
          <w:rFonts w:ascii="Times New Roman" w:eastAsia="Times New Roman" w:hAnsi="Times New Roman" w:cstheme="minorBidi"/>
          <w:b/>
          <w:sz w:val="24"/>
          <w:szCs w:val="24"/>
          <w:lang w:val="pl-PL" w:eastAsia="en-US"/>
        </w:rPr>
        <w:t>Grada Zagreba u 2025.</w:t>
      </w:r>
    </w:p>
    <w:p w14:paraId="3DC5D9A1" w14:textId="77777777" w:rsidR="00741C9E" w:rsidRPr="00741C9E" w:rsidRDefault="00741C9E" w:rsidP="00741C9E">
      <w:pPr>
        <w:tabs>
          <w:tab w:val="left" w:pos="1701"/>
          <w:tab w:val="left" w:pos="7088"/>
        </w:tabs>
        <w:ind w:left="1701" w:right="2266" w:hanging="1701"/>
        <w:rPr>
          <w:rFonts w:ascii="Times New Roman" w:eastAsia="Times New Roman" w:hAnsi="Times New Roman" w:cstheme="minorBidi"/>
          <w:b/>
          <w:sz w:val="24"/>
          <w:szCs w:val="24"/>
          <w:lang w:eastAsia="en-US"/>
        </w:rPr>
      </w:pPr>
    </w:p>
    <w:p w14:paraId="6A3AC2D0" w14:textId="77777777" w:rsidR="00741C9E" w:rsidRPr="00741C9E" w:rsidRDefault="00741C9E" w:rsidP="00741C9E">
      <w:pPr>
        <w:jc w:val="center"/>
        <w:rPr>
          <w:rFonts w:ascii="Times New Roman" w:eastAsia="Times New Roman" w:hAnsi="Times New Roman" w:cstheme="minorBidi"/>
          <w:sz w:val="24"/>
          <w:szCs w:val="24"/>
          <w:lang w:eastAsia="en-US"/>
        </w:rPr>
      </w:pPr>
    </w:p>
    <w:p w14:paraId="6B5090C8" w14:textId="77777777" w:rsidR="00741C9E" w:rsidRPr="00741C9E" w:rsidRDefault="00741C9E" w:rsidP="00741C9E">
      <w:pPr>
        <w:numPr>
          <w:ilvl w:val="0"/>
          <w:numId w:val="20"/>
        </w:numPr>
        <w:spacing w:after="200"/>
        <w:contextualSpacing/>
        <w:jc w:val="both"/>
        <w:rPr>
          <w:rFonts w:ascii="Times New Roman" w:eastAsia="Times New Roman" w:hAnsi="Times New Roman" w:cs="Times New Roman"/>
          <w:sz w:val="24"/>
          <w:szCs w:val="24"/>
        </w:rPr>
      </w:pPr>
      <w:r w:rsidRPr="00741C9E">
        <w:rPr>
          <w:rFonts w:ascii="Times New Roman" w:eastAsia="Times New Roman" w:hAnsi="Times New Roman" w:cs="Times New Roman"/>
          <w:sz w:val="24"/>
          <w:szCs w:val="24"/>
        </w:rPr>
        <w:t xml:space="preserve">Vijeće Mjesnog odbora „Hrvatski narodni vladari“ daje pozitivno mišljenje o prijedlogu Programa građenja komunalne infrastrukture na Grada Zagreba u 2025. </w:t>
      </w:r>
    </w:p>
    <w:p w14:paraId="0CCF4617" w14:textId="77777777" w:rsidR="00741C9E" w:rsidRPr="00741C9E" w:rsidRDefault="00741C9E" w:rsidP="00741C9E">
      <w:pPr>
        <w:ind w:left="644"/>
        <w:contextualSpacing/>
        <w:jc w:val="both"/>
        <w:rPr>
          <w:rFonts w:ascii="Times New Roman" w:eastAsia="Times New Roman" w:hAnsi="Times New Roman" w:cs="Times New Roman"/>
          <w:sz w:val="24"/>
          <w:szCs w:val="24"/>
        </w:rPr>
      </w:pPr>
    </w:p>
    <w:p w14:paraId="06C09688" w14:textId="77777777" w:rsidR="00741C9E" w:rsidRPr="00741C9E" w:rsidRDefault="00741C9E" w:rsidP="00741C9E">
      <w:pPr>
        <w:numPr>
          <w:ilvl w:val="0"/>
          <w:numId w:val="20"/>
        </w:numPr>
        <w:spacing w:after="200"/>
        <w:contextualSpacing/>
        <w:jc w:val="both"/>
        <w:rPr>
          <w:rFonts w:ascii="Times New Roman" w:eastAsia="Times New Roman" w:hAnsi="Times New Roman" w:cs="Times New Roman"/>
          <w:sz w:val="24"/>
          <w:szCs w:val="24"/>
        </w:rPr>
      </w:pPr>
      <w:r w:rsidRPr="00741C9E">
        <w:rPr>
          <w:rFonts w:ascii="Times New Roman" w:eastAsia="Times New Roman" w:hAnsi="Times New Roman" w:cs="Times New Roman"/>
          <w:sz w:val="24"/>
          <w:szCs w:val="24"/>
        </w:rPr>
        <w:t>Ovaj se zaključak dostavlja Vijeću Gradske četvrti Donji grad.</w:t>
      </w:r>
    </w:p>
    <w:p w14:paraId="255B9F66" w14:textId="77777777" w:rsidR="00741C9E" w:rsidRPr="00741C9E" w:rsidRDefault="00741C9E" w:rsidP="00741C9E">
      <w:pPr>
        <w:ind w:left="360"/>
        <w:jc w:val="both"/>
        <w:rPr>
          <w:rFonts w:ascii="Times New Roman" w:eastAsia="Times New Roman" w:hAnsi="Times New Roman" w:cstheme="minorBidi"/>
          <w:sz w:val="24"/>
          <w:szCs w:val="24"/>
          <w:lang w:eastAsia="en-US"/>
        </w:rPr>
      </w:pPr>
    </w:p>
    <w:p w14:paraId="0959E1EC" w14:textId="77777777" w:rsidR="002432E1" w:rsidRDefault="002432E1" w:rsidP="00C2234D">
      <w:pPr>
        <w:tabs>
          <w:tab w:val="left" w:pos="426"/>
        </w:tabs>
        <w:spacing w:line="240" w:lineRule="auto"/>
        <w:contextualSpacing/>
        <w:jc w:val="both"/>
        <w:rPr>
          <w:rFonts w:ascii="Times New Roman" w:eastAsia="Times New Roman" w:hAnsi="Times New Roman" w:cs="Times New Roman"/>
          <w:iCs/>
          <w:sz w:val="24"/>
          <w:szCs w:val="24"/>
        </w:rPr>
      </w:pPr>
    </w:p>
    <w:p w14:paraId="5993EA0B" w14:textId="77777777" w:rsidR="00C2234D" w:rsidRDefault="00C2234D" w:rsidP="00C2234D">
      <w:pPr>
        <w:tabs>
          <w:tab w:val="left" w:pos="426"/>
        </w:tabs>
        <w:spacing w:line="240" w:lineRule="auto"/>
        <w:contextualSpacing/>
        <w:jc w:val="both"/>
        <w:rPr>
          <w:rFonts w:ascii="Times New Roman" w:eastAsia="Times New Roman" w:hAnsi="Times New Roman" w:cs="Times New Roman"/>
          <w:sz w:val="24"/>
          <w:szCs w:val="24"/>
        </w:rPr>
      </w:pPr>
    </w:p>
    <w:p w14:paraId="16596307" w14:textId="77777777" w:rsidR="00C2234D" w:rsidRDefault="00C2234D" w:rsidP="00C2234D">
      <w:pPr>
        <w:tabs>
          <w:tab w:val="left" w:pos="426"/>
        </w:tabs>
        <w:spacing w:line="240" w:lineRule="auto"/>
        <w:contextualSpacing/>
        <w:jc w:val="both"/>
        <w:rPr>
          <w:rFonts w:ascii="Times New Roman" w:eastAsia="Times New Roman" w:hAnsi="Times New Roman" w:cs="Times New Roman"/>
          <w:sz w:val="24"/>
          <w:szCs w:val="24"/>
        </w:rPr>
      </w:pPr>
    </w:p>
    <w:p w14:paraId="4D870100" w14:textId="608FC5EB" w:rsidR="00C2234D" w:rsidRPr="00B55A3D" w:rsidRDefault="00C2234D" w:rsidP="00C2234D">
      <w:pPr>
        <w:tabs>
          <w:tab w:val="left" w:pos="426"/>
        </w:tabs>
        <w:spacing w:line="240" w:lineRule="auto"/>
        <w:contextualSpacing/>
        <w:jc w:val="both"/>
        <w:rPr>
          <w:rFonts w:ascii="Times New Roman" w:eastAsia="Times New Roman" w:hAnsi="Times New Roman" w:cs="Times New Roman"/>
          <w:b/>
          <w:bCs/>
          <w:i/>
          <w:iCs/>
          <w:sz w:val="24"/>
          <w:szCs w:val="24"/>
        </w:rPr>
      </w:pPr>
      <w:r w:rsidRPr="00C2234D">
        <w:rPr>
          <w:rFonts w:ascii="Times New Roman" w:eastAsia="Times New Roman" w:hAnsi="Times New Roman" w:cs="Times New Roman"/>
          <w:b/>
          <w:bCs/>
          <w:sz w:val="24"/>
          <w:szCs w:val="24"/>
        </w:rPr>
        <w:lastRenderedPageBreak/>
        <w:t>Ad 8</w:t>
      </w:r>
      <w:r w:rsidR="00B55A3D">
        <w:rPr>
          <w:rFonts w:ascii="Times New Roman" w:eastAsia="Times New Roman" w:hAnsi="Times New Roman" w:cs="Times New Roman"/>
          <w:b/>
          <w:bCs/>
          <w:sz w:val="24"/>
          <w:szCs w:val="24"/>
        </w:rPr>
        <w:t>.</w:t>
      </w:r>
      <w:r w:rsidRPr="00C2234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Mišljenje o </w:t>
      </w:r>
      <w:r w:rsidRPr="005C639D">
        <w:rPr>
          <w:rFonts w:ascii="Times New Roman" w:eastAsia="Times New Roman" w:hAnsi="Times New Roman" w:cs="Times New Roman"/>
          <w:b/>
          <w:bCs/>
          <w:sz w:val="24"/>
          <w:szCs w:val="24"/>
        </w:rPr>
        <w:t>Nacrt</w:t>
      </w:r>
      <w:r>
        <w:rPr>
          <w:rFonts w:ascii="Times New Roman" w:eastAsia="Times New Roman" w:hAnsi="Times New Roman" w:cs="Times New Roman"/>
          <w:b/>
          <w:bCs/>
          <w:sz w:val="24"/>
          <w:szCs w:val="24"/>
        </w:rPr>
        <w:t>u</w:t>
      </w:r>
      <w:r w:rsidRPr="005C639D">
        <w:rPr>
          <w:rFonts w:ascii="Times New Roman" w:eastAsia="Times New Roman" w:hAnsi="Times New Roman" w:cs="Times New Roman"/>
          <w:b/>
          <w:bCs/>
          <w:sz w:val="24"/>
          <w:szCs w:val="24"/>
        </w:rPr>
        <w:t xml:space="preserve"> prijedloga odluka o dopunama Odluke o komunalnom redu</w:t>
      </w:r>
      <w:r w:rsidR="00B55A3D">
        <w:rPr>
          <w:rFonts w:ascii="Times New Roman" w:eastAsia="Times New Roman" w:hAnsi="Times New Roman" w:cs="Times New Roman"/>
          <w:b/>
          <w:bCs/>
          <w:sz w:val="24"/>
          <w:szCs w:val="24"/>
        </w:rPr>
        <w:t xml:space="preserve">, </w:t>
      </w:r>
      <w:r w:rsidR="00B55A3D">
        <w:rPr>
          <w:rFonts w:ascii="Times New Roman" w:eastAsia="Times New Roman" w:hAnsi="Times New Roman" w:cs="Times New Roman"/>
          <w:b/>
          <w:bCs/>
          <w:i/>
          <w:iCs/>
          <w:sz w:val="24"/>
          <w:szCs w:val="24"/>
        </w:rPr>
        <w:t>mišljenje, daje se</w:t>
      </w:r>
    </w:p>
    <w:p w14:paraId="61B8C02A" w14:textId="77777777" w:rsidR="00C2234D" w:rsidRDefault="00C2234D" w:rsidP="00C2234D">
      <w:pPr>
        <w:tabs>
          <w:tab w:val="left" w:pos="426"/>
        </w:tabs>
        <w:spacing w:line="240" w:lineRule="auto"/>
        <w:contextualSpacing/>
        <w:jc w:val="both"/>
        <w:rPr>
          <w:rFonts w:ascii="Times New Roman" w:eastAsia="Times New Roman" w:hAnsi="Times New Roman" w:cs="Times New Roman"/>
          <w:b/>
          <w:bCs/>
          <w:i/>
          <w:sz w:val="24"/>
          <w:szCs w:val="24"/>
        </w:rPr>
      </w:pPr>
    </w:p>
    <w:p w14:paraId="5922558B" w14:textId="3C8B158C" w:rsidR="00C2234D" w:rsidRDefault="00C2234D" w:rsidP="00C2234D">
      <w:pPr>
        <w:tabs>
          <w:tab w:val="left" w:pos="426"/>
        </w:tabs>
        <w:spacing w:line="240" w:lineRule="auto"/>
        <w:contextualSpacing/>
        <w:jc w:val="both"/>
        <w:rPr>
          <w:rFonts w:ascii="Times New Roman" w:eastAsia="Times New Roman" w:hAnsi="Times New Roman" w:cs="Times New Roman"/>
          <w:iCs/>
          <w:sz w:val="24"/>
          <w:szCs w:val="24"/>
        </w:rPr>
      </w:pPr>
      <w:r w:rsidRPr="00C2234D">
        <w:rPr>
          <w:rFonts w:ascii="Times New Roman" w:eastAsia="Times New Roman" w:hAnsi="Times New Roman" w:cs="Times New Roman"/>
          <w:iCs/>
          <w:sz w:val="24"/>
          <w:szCs w:val="24"/>
        </w:rPr>
        <w:t xml:space="preserve">Nakon kratkog pregleda Nacrta, </w:t>
      </w:r>
      <w:r w:rsidR="00B55A3D">
        <w:rPr>
          <w:rFonts w:ascii="Times New Roman" w:eastAsia="Times New Roman" w:hAnsi="Times New Roman" w:cs="Times New Roman"/>
          <w:iCs/>
          <w:sz w:val="24"/>
          <w:szCs w:val="24"/>
        </w:rPr>
        <w:t>čla</w:t>
      </w:r>
      <w:r w:rsidRPr="00C2234D">
        <w:rPr>
          <w:rFonts w:ascii="Times New Roman" w:eastAsia="Times New Roman" w:hAnsi="Times New Roman" w:cs="Times New Roman"/>
          <w:iCs/>
          <w:sz w:val="24"/>
          <w:szCs w:val="24"/>
        </w:rPr>
        <w:t xml:space="preserve">nice </w:t>
      </w:r>
      <w:r w:rsidR="00B55A3D">
        <w:rPr>
          <w:rFonts w:ascii="Times New Roman" w:eastAsia="Times New Roman" w:hAnsi="Times New Roman" w:cs="Times New Roman"/>
          <w:iCs/>
          <w:sz w:val="24"/>
          <w:szCs w:val="24"/>
        </w:rPr>
        <w:t xml:space="preserve">Vijeća </w:t>
      </w:r>
      <w:r w:rsidRPr="00C2234D">
        <w:rPr>
          <w:rFonts w:ascii="Times New Roman" w:eastAsia="Times New Roman" w:hAnsi="Times New Roman" w:cs="Times New Roman"/>
          <w:iCs/>
          <w:sz w:val="24"/>
          <w:szCs w:val="24"/>
        </w:rPr>
        <w:t xml:space="preserve">jednoglasno </w:t>
      </w:r>
      <w:r w:rsidR="00B55A3D">
        <w:rPr>
          <w:rFonts w:ascii="Times New Roman" w:eastAsia="Times New Roman" w:hAnsi="Times New Roman" w:cs="Times New Roman"/>
          <w:iCs/>
          <w:sz w:val="24"/>
          <w:szCs w:val="24"/>
        </w:rPr>
        <w:t>donose</w:t>
      </w:r>
    </w:p>
    <w:p w14:paraId="5C082090" w14:textId="77777777" w:rsidR="000C7FA5" w:rsidRDefault="000C7FA5" w:rsidP="00C2234D">
      <w:pPr>
        <w:tabs>
          <w:tab w:val="left" w:pos="426"/>
        </w:tabs>
        <w:spacing w:line="240" w:lineRule="auto"/>
        <w:contextualSpacing/>
        <w:jc w:val="both"/>
        <w:rPr>
          <w:rFonts w:ascii="Times New Roman" w:eastAsia="Times New Roman" w:hAnsi="Times New Roman" w:cs="Times New Roman"/>
          <w:iCs/>
          <w:sz w:val="24"/>
          <w:szCs w:val="24"/>
        </w:rPr>
      </w:pPr>
    </w:p>
    <w:p w14:paraId="17091450" w14:textId="1500D3E8" w:rsidR="00B55A3D" w:rsidRPr="00B55A3D" w:rsidRDefault="00B55A3D" w:rsidP="00B55A3D">
      <w:pPr>
        <w:jc w:val="center"/>
        <w:rPr>
          <w:rFonts w:ascii="Times New Roman" w:eastAsia="Times New Roman" w:hAnsi="Times New Roman" w:cstheme="minorBidi"/>
          <w:b/>
          <w:sz w:val="24"/>
          <w:szCs w:val="24"/>
          <w:lang w:eastAsia="en-US"/>
        </w:rPr>
      </w:pPr>
      <w:r w:rsidRPr="00B55A3D">
        <w:rPr>
          <w:rFonts w:ascii="Times New Roman" w:eastAsia="Times New Roman" w:hAnsi="Times New Roman" w:cstheme="minorBidi"/>
          <w:b/>
          <w:sz w:val="24"/>
          <w:szCs w:val="24"/>
          <w:lang w:eastAsia="en-US"/>
        </w:rPr>
        <w:t>ZAKLJUČAK</w:t>
      </w:r>
    </w:p>
    <w:p w14:paraId="525D0193" w14:textId="77777777" w:rsidR="00B55A3D" w:rsidRPr="00B55A3D" w:rsidRDefault="00B55A3D" w:rsidP="00B55A3D">
      <w:pPr>
        <w:jc w:val="center"/>
        <w:rPr>
          <w:rFonts w:ascii="Times New Roman" w:eastAsia="Times New Roman" w:hAnsi="Times New Roman" w:cstheme="minorBidi"/>
          <w:b/>
          <w:sz w:val="24"/>
          <w:szCs w:val="24"/>
          <w:lang w:eastAsia="en-US"/>
        </w:rPr>
      </w:pPr>
    </w:p>
    <w:p w14:paraId="54A65593" w14:textId="6F16F1A7" w:rsidR="00B55A3D" w:rsidRDefault="00B55A3D" w:rsidP="00B55A3D">
      <w:pPr>
        <w:tabs>
          <w:tab w:val="left" w:pos="1080"/>
        </w:tabs>
        <w:ind w:left="2520" w:right="-1" w:hanging="2520"/>
        <w:jc w:val="center"/>
        <w:rPr>
          <w:rFonts w:ascii="Times New Roman" w:eastAsia="Times New Roman" w:hAnsi="Times New Roman" w:cstheme="minorBidi"/>
          <w:b/>
          <w:sz w:val="24"/>
          <w:szCs w:val="24"/>
          <w:lang w:val="pl-PL" w:eastAsia="en-US"/>
        </w:rPr>
      </w:pPr>
      <w:r w:rsidRPr="00B55A3D">
        <w:rPr>
          <w:rFonts w:ascii="Times New Roman" w:eastAsia="Times New Roman" w:hAnsi="Times New Roman" w:cstheme="minorBidi"/>
          <w:b/>
          <w:sz w:val="24"/>
          <w:szCs w:val="24"/>
          <w:lang w:val="pl-PL" w:eastAsia="en-US"/>
        </w:rPr>
        <w:t>o Nacrtu prijedloga odluke o dopunama Odluke o komunalnom redu</w:t>
      </w:r>
    </w:p>
    <w:p w14:paraId="349383B8" w14:textId="77777777" w:rsidR="000C7FA5" w:rsidRPr="00B55A3D" w:rsidRDefault="000C7FA5" w:rsidP="00B55A3D">
      <w:pPr>
        <w:tabs>
          <w:tab w:val="left" w:pos="1080"/>
        </w:tabs>
        <w:ind w:left="2520" w:right="-1" w:hanging="2520"/>
        <w:jc w:val="center"/>
        <w:rPr>
          <w:rFonts w:ascii="Times New Roman" w:eastAsia="Times New Roman" w:hAnsi="Times New Roman" w:cstheme="minorBidi"/>
          <w:b/>
          <w:sz w:val="24"/>
          <w:szCs w:val="24"/>
          <w:lang w:val="pl-PL" w:eastAsia="en-US"/>
        </w:rPr>
      </w:pPr>
    </w:p>
    <w:p w14:paraId="0C2DDB92" w14:textId="52398554" w:rsidR="00B55A3D" w:rsidRPr="00B55A3D" w:rsidRDefault="00B55A3D" w:rsidP="00B55A3D">
      <w:pPr>
        <w:numPr>
          <w:ilvl w:val="0"/>
          <w:numId w:val="18"/>
        </w:numPr>
        <w:spacing w:after="200"/>
        <w:contextualSpacing/>
        <w:jc w:val="both"/>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Vijeće Mjesnog odbora „</w:t>
      </w:r>
      <w:r>
        <w:rPr>
          <w:rFonts w:ascii="Times New Roman" w:eastAsia="Times New Roman" w:hAnsi="Times New Roman" w:cs="Times New Roman"/>
          <w:sz w:val="24"/>
          <w:szCs w:val="24"/>
        </w:rPr>
        <w:t>Hrvatski narodni vladari</w:t>
      </w:r>
      <w:r w:rsidRPr="00B55A3D">
        <w:rPr>
          <w:rFonts w:ascii="Times New Roman" w:eastAsia="Times New Roman" w:hAnsi="Times New Roman" w:cs="Times New Roman"/>
          <w:sz w:val="24"/>
          <w:szCs w:val="24"/>
        </w:rPr>
        <w:t xml:space="preserve">“ daje pozitivno mišljenje o Nacrtu prijedloga odluke o dopunama Odluke o komunalnom redu.. </w:t>
      </w:r>
    </w:p>
    <w:p w14:paraId="564D2A7B" w14:textId="77777777" w:rsidR="00B55A3D" w:rsidRPr="00B55A3D" w:rsidRDefault="00B55A3D" w:rsidP="00B55A3D">
      <w:pPr>
        <w:ind w:left="644"/>
        <w:contextualSpacing/>
        <w:jc w:val="both"/>
        <w:rPr>
          <w:rFonts w:ascii="Times New Roman" w:eastAsia="Times New Roman" w:hAnsi="Times New Roman" w:cs="Times New Roman"/>
          <w:sz w:val="24"/>
          <w:szCs w:val="24"/>
        </w:rPr>
      </w:pPr>
    </w:p>
    <w:p w14:paraId="6963A498" w14:textId="77777777" w:rsidR="00B55A3D" w:rsidRPr="00B55A3D" w:rsidRDefault="00B55A3D" w:rsidP="00B55A3D">
      <w:pPr>
        <w:numPr>
          <w:ilvl w:val="0"/>
          <w:numId w:val="18"/>
        </w:numPr>
        <w:spacing w:after="200"/>
        <w:contextualSpacing/>
        <w:jc w:val="both"/>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Ovaj se zaključak dostavlja Vijeću Gradske četvrti Donji grad.</w:t>
      </w:r>
    </w:p>
    <w:p w14:paraId="7A840C0F" w14:textId="15388E97" w:rsidR="00C2234D" w:rsidRDefault="00C2234D" w:rsidP="00C2234D">
      <w:pPr>
        <w:tabs>
          <w:tab w:val="left" w:pos="426"/>
        </w:tabs>
        <w:spacing w:line="240" w:lineRule="auto"/>
        <w:contextualSpacing/>
        <w:jc w:val="both"/>
        <w:rPr>
          <w:rFonts w:ascii="Times New Roman" w:eastAsia="Times New Roman" w:hAnsi="Times New Roman" w:cs="Times New Roman"/>
          <w:b/>
          <w:bCs/>
          <w:i/>
          <w:sz w:val="24"/>
          <w:szCs w:val="24"/>
        </w:rPr>
      </w:pPr>
    </w:p>
    <w:p w14:paraId="2D034BB2" w14:textId="77777777" w:rsidR="00C2234D" w:rsidRDefault="00C2234D" w:rsidP="00C2234D">
      <w:pPr>
        <w:tabs>
          <w:tab w:val="left" w:pos="426"/>
        </w:tabs>
        <w:spacing w:line="240" w:lineRule="auto"/>
        <w:contextualSpacing/>
        <w:jc w:val="both"/>
        <w:rPr>
          <w:rFonts w:ascii="Times New Roman" w:eastAsia="Times New Roman" w:hAnsi="Times New Roman" w:cs="Times New Roman"/>
          <w:b/>
          <w:bCs/>
          <w:i/>
          <w:sz w:val="24"/>
          <w:szCs w:val="24"/>
        </w:rPr>
      </w:pPr>
    </w:p>
    <w:p w14:paraId="236B6A0F" w14:textId="77550F72" w:rsidR="00B55A3D" w:rsidRPr="00B55A3D" w:rsidRDefault="00C2234D" w:rsidP="00B55A3D">
      <w:pPr>
        <w:tabs>
          <w:tab w:val="left" w:pos="426"/>
        </w:tabs>
        <w:spacing w:line="240" w:lineRule="auto"/>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iCs/>
          <w:sz w:val="24"/>
          <w:szCs w:val="24"/>
        </w:rPr>
        <w:t>Ad 9</w:t>
      </w:r>
      <w:r w:rsidR="00B55A3D">
        <w:rPr>
          <w:rFonts w:ascii="Times New Roman" w:eastAsia="Times New Roman" w:hAnsi="Times New Roman" w:cs="Times New Roman"/>
          <w:b/>
          <w:bCs/>
          <w:iCs/>
          <w:sz w:val="24"/>
          <w:szCs w:val="24"/>
        </w:rPr>
        <w:t>.</w:t>
      </w:r>
      <w:r>
        <w:rPr>
          <w:rFonts w:ascii="Times New Roman" w:eastAsia="Times New Roman" w:hAnsi="Times New Roman" w:cs="Times New Roman"/>
          <w:sz w:val="24"/>
          <w:szCs w:val="24"/>
        </w:rPr>
        <w:t xml:space="preserve"> </w:t>
      </w:r>
      <w:r w:rsidR="00B55A3D" w:rsidRPr="00B55A3D">
        <w:rPr>
          <w:rFonts w:ascii="Times New Roman" w:eastAsia="Times New Roman" w:hAnsi="Times New Roman" w:cs="Times New Roman"/>
          <w:b/>
          <w:bCs/>
          <w:sz w:val="24"/>
          <w:szCs w:val="24"/>
        </w:rPr>
        <w:t xml:space="preserve">Izmjena Plana potreba za aktivnostima, programima i projektima unapređenja kvalitete života građana Mjesnog odbora "Hrvatski narodni vladari" u 2024., </w:t>
      </w:r>
      <w:r w:rsidR="00B55A3D" w:rsidRPr="00B55A3D">
        <w:rPr>
          <w:rFonts w:ascii="Times New Roman" w:eastAsia="Times New Roman" w:hAnsi="Times New Roman" w:cs="Times New Roman"/>
          <w:b/>
          <w:bCs/>
          <w:i/>
          <w:iCs/>
          <w:sz w:val="24"/>
          <w:szCs w:val="24"/>
        </w:rPr>
        <w:t>donošenje zaključka</w:t>
      </w:r>
    </w:p>
    <w:p w14:paraId="028E9FC4" w14:textId="6AD08ED9" w:rsidR="00C2234D" w:rsidRDefault="00C2234D" w:rsidP="00C2234D">
      <w:pPr>
        <w:tabs>
          <w:tab w:val="left" w:pos="426"/>
        </w:tabs>
        <w:spacing w:line="240" w:lineRule="auto"/>
        <w:contextualSpacing/>
        <w:jc w:val="both"/>
        <w:rPr>
          <w:rFonts w:ascii="Times New Roman" w:eastAsia="Times New Roman" w:hAnsi="Times New Roman" w:cs="Times New Roman"/>
          <w:sz w:val="24"/>
          <w:szCs w:val="24"/>
        </w:rPr>
      </w:pPr>
    </w:p>
    <w:p w14:paraId="65A2F615" w14:textId="73A52BB3" w:rsidR="00C2234D" w:rsidRDefault="00573CBD" w:rsidP="00C2234D">
      <w:pPr>
        <w:tabs>
          <w:tab w:val="left" w:pos="426"/>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obzirom na to da je dio sredstava za dizajn promotivnih materijala iz Plana potreba ostao neutrošen, </w:t>
      </w:r>
      <w:r w:rsidR="00B55A3D">
        <w:rPr>
          <w:rFonts w:ascii="Times New Roman" w:eastAsia="Times New Roman" w:hAnsi="Times New Roman" w:cs="Times New Roman"/>
          <w:sz w:val="24"/>
          <w:szCs w:val="24"/>
        </w:rPr>
        <w:t>čla</w:t>
      </w:r>
      <w:r>
        <w:rPr>
          <w:rFonts w:ascii="Times New Roman" w:eastAsia="Times New Roman" w:hAnsi="Times New Roman" w:cs="Times New Roman"/>
          <w:sz w:val="24"/>
          <w:szCs w:val="24"/>
        </w:rPr>
        <w:t>nice</w:t>
      </w:r>
      <w:r w:rsidR="00B55A3D">
        <w:rPr>
          <w:rFonts w:ascii="Times New Roman" w:eastAsia="Times New Roman" w:hAnsi="Times New Roman" w:cs="Times New Roman"/>
          <w:sz w:val="24"/>
          <w:szCs w:val="24"/>
        </w:rPr>
        <w:t xml:space="preserve"> Vijeća</w:t>
      </w:r>
      <w:r>
        <w:rPr>
          <w:rFonts w:ascii="Times New Roman" w:eastAsia="Times New Roman" w:hAnsi="Times New Roman" w:cs="Times New Roman"/>
          <w:sz w:val="24"/>
          <w:szCs w:val="24"/>
        </w:rPr>
        <w:t xml:space="preserve"> jednoglasno don</w:t>
      </w:r>
      <w:r w:rsidR="00B55A3D">
        <w:rPr>
          <w:rFonts w:ascii="Times New Roman" w:eastAsia="Times New Roman" w:hAnsi="Times New Roman" w:cs="Times New Roman"/>
          <w:sz w:val="24"/>
          <w:szCs w:val="24"/>
        </w:rPr>
        <w:t>ose</w:t>
      </w:r>
      <w:r>
        <w:rPr>
          <w:rFonts w:ascii="Times New Roman" w:eastAsia="Times New Roman" w:hAnsi="Times New Roman" w:cs="Times New Roman"/>
          <w:sz w:val="24"/>
          <w:szCs w:val="24"/>
        </w:rPr>
        <w:t xml:space="preserve"> </w:t>
      </w:r>
    </w:p>
    <w:p w14:paraId="58E962FA" w14:textId="77777777" w:rsidR="00573CBD" w:rsidRDefault="00573CBD" w:rsidP="00C2234D">
      <w:pPr>
        <w:tabs>
          <w:tab w:val="left" w:pos="426"/>
        </w:tabs>
        <w:spacing w:line="240" w:lineRule="auto"/>
        <w:contextualSpacing/>
        <w:jc w:val="both"/>
        <w:rPr>
          <w:rFonts w:ascii="Times New Roman" w:eastAsia="Times New Roman" w:hAnsi="Times New Roman" w:cs="Times New Roman"/>
          <w:sz w:val="24"/>
          <w:szCs w:val="24"/>
        </w:rPr>
      </w:pPr>
    </w:p>
    <w:p w14:paraId="3AC37465" w14:textId="77777777" w:rsidR="000C7FA5" w:rsidRDefault="000C7FA5" w:rsidP="00C2234D">
      <w:pPr>
        <w:tabs>
          <w:tab w:val="left" w:pos="426"/>
        </w:tabs>
        <w:spacing w:line="240" w:lineRule="auto"/>
        <w:contextualSpacing/>
        <w:jc w:val="both"/>
        <w:rPr>
          <w:rFonts w:ascii="Times New Roman" w:eastAsia="Times New Roman" w:hAnsi="Times New Roman" w:cs="Times New Roman"/>
          <w:sz w:val="24"/>
          <w:szCs w:val="24"/>
        </w:rPr>
      </w:pPr>
    </w:p>
    <w:p w14:paraId="46840510" w14:textId="77777777" w:rsidR="003E3B03" w:rsidRDefault="00B55A3D" w:rsidP="00B55A3D">
      <w:pPr>
        <w:tabs>
          <w:tab w:val="left" w:pos="426"/>
        </w:tabs>
        <w:spacing w:line="240" w:lineRule="auto"/>
        <w:contextualSpacing/>
        <w:jc w:val="center"/>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 xml:space="preserve">ZAKLJUČAK O IZMJENI </w:t>
      </w:r>
    </w:p>
    <w:p w14:paraId="459EAE9B" w14:textId="77777777" w:rsidR="003E3B03" w:rsidRDefault="003E3B03" w:rsidP="00B55A3D">
      <w:pPr>
        <w:tabs>
          <w:tab w:val="left" w:pos="426"/>
        </w:tabs>
        <w:spacing w:line="240" w:lineRule="auto"/>
        <w:contextualSpacing/>
        <w:jc w:val="center"/>
        <w:rPr>
          <w:rFonts w:ascii="Times New Roman" w:eastAsia="Times New Roman" w:hAnsi="Times New Roman" w:cs="Times New Roman"/>
          <w:b/>
          <w:bCs/>
          <w:sz w:val="24"/>
          <w:szCs w:val="24"/>
        </w:rPr>
      </w:pPr>
    </w:p>
    <w:p w14:paraId="6CA7A759" w14:textId="31A8E3FB" w:rsidR="00B55A3D" w:rsidRPr="00B55A3D" w:rsidRDefault="00B55A3D" w:rsidP="003E3B03">
      <w:pPr>
        <w:tabs>
          <w:tab w:val="left" w:pos="426"/>
        </w:tabs>
        <w:spacing w:line="240" w:lineRule="auto"/>
        <w:contextualSpacing/>
        <w:jc w:val="center"/>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P</w:t>
      </w:r>
      <w:r w:rsidR="003E3B03">
        <w:rPr>
          <w:rFonts w:ascii="Times New Roman" w:eastAsia="Times New Roman" w:hAnsi="Times New Roman" w:cs="Times New Roman"/>
          <w:b/>
          <w:bCs/>
          <w:sz w:val="24"/>
          <w:szCs w:val="24"/>
        </w:rPr>
        <w:t xml:space="preserve">lana </w:t>
      </w:r>
      <w:r w:rsidRPr="00B55A3D">
        <w:rPr>
          <w:rFonts w:ascii="Times New Roman" w:eastAsia="Times New Roman" w:hAnsi="Times New Roman" w:cs="Times New Roman"/>
          <w:b/>
          <w:bCs/>
          <w:sz w:val="24"/>
          <w:szCs w:val="24"/>
        </w:rPr>
        <w:t xml:space="preserve">potreba za aktivnostima, programima i projektima unapređenja kvalitete života građana </w:t>
      </w:r>
    </w:p>
    <w:p w14:paraId="5963FE84" w14:textId="76CC00EF" w:rsidR="00573CBD" w:rsidRDefault="00B55A3D" w:rsidP="00B55A3D">
      <w:pPr>
        <w:tabs>
          <w:tab w:val="left" w:pos="426"/>
        </w:tabs>
        <w:spacing w:line="240" w:lineRule="auto"/>
        <w:contextualSpacing/>
        <w:jc w:val="center"/>
        <w:rPr>
          <w:rFonts w:ascii="Times New Roman" w:eastAsia="Times New Roman" w:hAnsi="Times New Roman" w:cs="Times New Roman"/>
          <w:sz w:val="24"/>
          <w:szCs w:val="24"/>
        </w:rPr>
      </w:pPr>
      <w:r w:rsidRPr="00B55A3D">
        <w:rPr>
          <w:rFonts w:ascii="Times New Roman" w:eastAsia="Times New Roman" w:hAnsi="Times New Roman" w:cs="Times New Roman"/>
          <w:b/>
          <w:bCs/>
          <w:sz w:val="24"/>
          <w:szCs w:val="24"/>
        </w:rPr>
        <w:t>Mjesnog odbora "Hrvatski narodni vladari" u 2024.</w:t>
      </w:r>
    </w:p>
    <w:p w14:paraId="3BABADB0" w14:textId="77777777" w:rsidR="00B55A3D" w:rsidRDefault="00B55A3D" w:rsidP="00C2234D">
      <w:pPr>
        <w:spacing w:line="240" w:lineRule="auto"/>
        <w:contextualSpacing/>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2776"/>
        <w:gridCol w:w="6286"/>
      </w:tblGrid>
      <w:tr w:rsidR="00B55A3D" w:rsidRPr="00B55A3D" w14:paraId="1896F507" w14:textId="77777777" w:rsidTr="00B55A3D">
        <w:trPr>
          <w:trHeight w:val="2100"/>
        </w:trPr>
        <w:tc>
          <w:tcPr>
            <w:tcW w:w="11100" w:type="dxa"/>
            <w:gridSpan w:val="2"/>
            <w:hideMark/>
          </w:tcPr>
          <w:p w14:paraId="644B8E3C" w14:textId="77777777" w:rsid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br/>
              <w:t xml:space="preserve"> </w:t>
            </w:r>
            <w:r w:rsidRPr="00B55A3D">
              <w:rPr>
                <w:rFonts w:ascii="Times New Roman" w:eastAsia="Times New Roman" w:hAnsi="Times New Roman" w:cs="Times New Roman"/>
                <w:sz w:val="24"/>
                <w:szCs w:val="24"/>
              </w:rPr>
              <w:br/>
            </w:r>
            <w:r w:rsidRPr="00B55A3D">
              <w:rPr>
                <w:rFonts w:ascii="Times New Roman" w:eastAsia="Times New Roman" w:hAnsi="Times New Roman" w:cs="Times New Roman"/>
                <w:sz w:val="24"/>
                <w:szCs w:val="24"/>
              </w:rPr>
              <w:br/>
              <w:t xml:space="preserve">U Planu potreba za aktivnostima i projektima unapređenja kvalitete života građana </w:t>
            </w:r>
          </w:p>
          <w:p w14:paraId="3107F035" w14:textId="145AAAE2" w:rsidR="00B55A3D" w:rsidRPr="00B55A3D" w:rsidRDefault="00B55A3D" w:rsidP="00B55A3D">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B55A3D">
              <w:rPr>
                <w:rFonts w:ascii="Times New Roman" w:eastAsia="Times New Roman" w:hAnsi="Times New Roman" w:cs="Times New Roman"/>
                <w:sz w:val="24"/>
                <w:szCs w:val="24"/>
              </w:rPr>
              <w:t>jesnog odbora "Hrvatski narodni vladari" u 2024., KLASA: 024-08/24-003/198, URBROJ: 251-13-11-1/003-24-03 od 25. siječnja 2024. članak 2</w:t>
            </w:r>
            <w:r>
              <w:rPr>
                <w:rFonts w:ascii="Times New Roman" w:eastAsia="Times New Roman" w:hAnsi="Times New Roman" w:cs="Times New Roman"/>
                <w:sz w:val="24"/>
                <w:szCs w:val="24"/>
              </w:rPr>
              <w:t>.</w:t>
            </w:r>
            <w:r w:rsidRPr="00B55A3D">
              <w:rPr>
                <w:rFonts w:ascii="Times New Roman" w:eastAsia="Times New Roman" w:hAnsi="Times New Roman" w:cs="Times New Roman"/>
                <w:sz w:val="24"/>
                <w:szCs w:val="24"/>
              </w:rPr>
              <w:t xml:space="preserve"> se mijenja i glasi</w:t>
            </w:r>
            <w:r>
              <w:rPr>
                <w:rFonts w:ascii="Times New Roman" w:eastAsia="Times New Roman" w:hAnsi="Times New Roman" w:cs="Times New Roman"/>
                <w:sz w:val="24"/>
                <w:szCs w:val="24"/>
              </w:rPr>
              <w:t>:</w:t>
            </w:r>
          </w:p>
        </w:tc>
      </w:tr>
      <w:tr w:rsidR="00B55A3D" w:rsidRPr="00B55A3D" w14:paraId="0660E994" w14:textId="77777777" w:rsidTr="00B55A3D">
        <w:trPr>
          <w:trHeight w:val="1725"/>
        </w:trPr>
        <w:tc>
          <w:tcPr>
            <w:tcW w:w="11100" w:type="dxa"/>
            <w:gridSpan w:val="2"/>
            <w:hideMark/>
          </w:tcPr>
          <w:p w14:paraId="7242C3DD"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br/>
              <w:t xml:space="preserve">Članak 2. </w:t>
            </w:r>
            <w:r w:rsidRPr="00B55A3D">
              <w:rPr>
                <w:rFonts w:ascii="Times New Roman" w:eastAsia="Times New Roman" w:hAnsi="Times New Roman" w:cs="Times New Roman"/>
                <w:sz w:val="24"/>
                <w:szCs w:val="24"/>
              </w:rPr>
              <w:br/>
            </w:r>
            <w:r w:rsidRPr="00B55A3D">
              <w:rPr>
                <w:rFonts w:ascii="Times New Roman" w:eastAsia="Times New Roman" w:hAnsi="Times New Roman" w:cs="Times New Roman"/>
                <w:sz w:val="24"/>
                <w:szCs w:val="24"/>
              </w:rPr>
              <w:br/>
              <w:t xml:space="preserve">Planirana sredstva iz članka 1. u Mjesnom odboru, u ukupnom iznosu od  3.000,00 eura, raspoređuju se za sljedeće aktivnosti: </w:t>
            </w:r>
          </w:p>
        </w:tc>
      </w:tr>
      <w:tr w:rsidR="00B55A3D" w:rsidRPr="00B55A3D" w14:paraId="08B9D068" w14:textId="77777777" w:rsidTr="00B55A3D">
        <w:trPr>
          <w:trHeight w:val="615"/>
        </w:trPr>
        <w:tc>
          <w:tcPr>
            <w:tcW w:w="11100" w:type="dxa"/>
            <w:gridSpan w:val="2"/>
            <w:noWrap/>
            <w:hideMark/>
          </w:tcPr>
          <w:p w14:paraId="4EED82A5"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1. DRUŠTVENI ŽIVOT I KULTURA  </w:t>
            </w:r>
          </w:p>
        </w:tc>
      </w:tr>
      <w:tr w:rsidR="00B55A3D" w:rsidRPr="00B55A3D" w14:paraId="19D9779B" w14:textId="77777777" w:rsidTr="00B55A3D">
        <w:trPr>
          <w:trHeight w:val="615"/>
        </w:trPr>
        <w:tc>
          <w:tcPr>
            <w:tcW w:w="3380" w:type="dxa"/>
            <w:hideMark/>
          </w:tcPr>
          <w:p w14:paraId="5B7CDECD"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Naziv aktivnosti</w:t>
            </w:r>
          </w:p>
        </w:tc>
        <w:tc>
          <w:tcPr>
            <w:tcW w:w="7720" w:type="dxa"/>
            <w:noWrap/>
            <w:hideMark/>
          </w:tcPr>
          <w:p w14:paraId="607C4114"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Dan Mjesnog odbora</w:t>
            </w:r>
          </w:p>
        </w:tc>
      </w:tr>
      <w:tr w:rsidR="00B55A3D" w:rsidRPr="00B55A3D" w14:paraId="19E8E62F" w14:textId="77777777" w:rsidTr="00B55A3D">
        <w:trPr>
          <w:trHeight w:val="2625"/>
        </w:trPr>
        <w:tc>
          <w:tcPr>
            <w:tcW w:w="3380" w:type="dxa"/>
            <w:hideMark/>
          </w:tcPr>
          <w:p w14:paraId="46CE38E5"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lastRenderedPageBreak/>
              <w:t>Opis aktivnosti</w:t>
            </w:r>
          </w:p>
        </w:tc>
        <w:tc>
          <w:tcPr>
            <w:tcW w:w="7720" w:type="dxa"/>
            <w:hideMark/>
          </w:tcPr>
          <w:p w14:paraId="70697CE2"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xml:space="preserve">Jedno popodne u </w:t>
            </w:r>
            <w:proofErr w:type="spellStart"/>
            <w:r w:rsidRPr="00B55A3D">
              <w:rPr>
                <w:rFonts w:ascii="Times New Roman" w:eastAsia="Times New Roman" w:hAnsi="Times New Roman" w:cs="Times New Roman"/>
                <w:sz w:val="24"/>
                <w:szCs w:val="24"/>
              </w:rPr>
              <w:t>Iblerovom</w:t>
            </w:r>
            <w:proofErr w:type="spellEnd"/>
            <w:r w:rsidRPr="00B55A3D">
              <w:rPr>
                <w:rFonts w:ascii="Times New Roman" w:eastAsia="Times New Roman" w:hAnsi="Times New Roman" w:cs="Times New Roman"/>
                <w:sz w:val="24"/>
                <w:szCs w:val="24"/>
              </w:rPr>
              <w:t xml:space="preserve"> prolazu organizirat ćemo niz aktivnosti za djecu, odrasle i osobe starije dobi kako bismo ukazali na potencijal korištenja ovog prolaza koji je neiskorišten i zanemaren, ali i kako bismo građanima kvarta omogućili da se druže uz zabavu, rekreaciju i kulturu i umjetnost. Aktivnosti koje predlažemo su: 1 radionica za osobe starije dobi koju provodi Nikolina Komljenović; 1 predstava </w:t>
            </w:r>
            <w:proofErr w:type="spellStart"/>
            <w:r w:rsidRPr="00B55A3D">
              <w:rPr>
                <w:rFonts w:ascii="Times New Roman" w:eastAsia="Times New Roman" w:hAnsi="Times New Roman" w:cs="Times New Roman"/>
                <w:sz w:val="24"/>
                <w:szCs w:val="24"/>
              </w:rPr>
              <w:t>Cirk</w:t>
            </w:r>
            <w:proofErr w:type="spellEnd"/>
            <w:r w:rsidRPr="00B55A3D">
              <w:rPr>
                <w:rFonts w:ascii="Times New Roman" w:eastAsia="Times New Roman" w:hAnsi="Times New Roman" w:cs="Times New Roman"/>
                <w:sz w:val="24"/>
                <w:szCs w:val="24"/>
              </w:rPr>
              <w:t xml:space="preserve"> Prozora/Nikoline Majdak; mjerenje šećera i tlaka; igranje društvenih igara. Program se provodi u suradnji s Domom za starije Medveščak, eks scenom, Teatrom </w:t>
            </w:r>
            <w:proofErr w:type="spellStart"/>
            <w:r w:rsidRPr="00B55A3D">
              <w:rPr>
                <w:rFonts w:ascii="Times New Roman" w:eastAsia="Times New Roman" w:hAnsi="Times New Roman" w:cs="Times New Roman"/>
                <w:sz w:val="24"/>
                <w:szCs w:val="24"/>
              </w:rPr>
              <w:t>Cirk</w:t>
            </w:r>
            <w:proofErr w:type="spellEnd"/>
            <w:r w:rsidRPr="00B55A3D">
              <w:rPr>
                <w:rFonts w:ascii="Times New Roman" w:eastAsia="Times New Roman" w:hAnsi="Times New Roman" w:cs="Times New Roman"/>
                <w:sz w:val="24"/>
                <w:szCs w:val="24"/>
              </w:rPr>
              <w:t xml:space="preserve"> Prozor te Knjižnicom Medveščak.</w:t>
            </w:r>
          </w:p>
        </w:tc>
      </w:tr>
      <w:tr w:rsidR="00B55A3D" w:rsidRPr="00B55A3D" w14:paraId="5FAB83F8" w14:textId="77777777" w:rsidTr="00B55A3D">
        <w:trPr>
          <w:trHeight w:val="1065"/>
        </w:trPr>
        <w:tc>
          <w:tcPr>
            <w:tcW w:w="3380" w:type="dxa"/>
            <w:hideMark/>
          </w:tcPr>
          <w:p w14:paraId="16D36B20"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Cilj(</w:t>
            </w:r>
            <w:proofErr w:type="spellStart"/>
            <w:r w:rsidRPr="00B55A3D">
              <w:rPr>
                <w:rFonts w:ascii="Times New Roman" w:eastAsia="Times New Roman" w:hAnsi="Times New Roman" w:cs="Times New Roman"/>
                <w:b/>
                <w:bCs/>
                <w:sz w:val="24"/>
                <w:szCs w:val="24"/>
              </w:rPr>
              <w:t>evi</w:t>
            </w:r>
            <w:proofErr w:type="spellEnd"/>
            <w:r w:rsidRPr="00B55A3D">
              <w:rPr>
                <w:rFonts w:ascii="Times New Roman" w:eastAsia="Times New Roman" w:hAnsi="Times New Roman" w:cs="Times New Roman"/>
                <w:b/>
                <w:bCs/>
                <w:sz w:val="24"/>
                <w:szCs w:val="24"/>
              </w:rPr>
              <w:t>) aktivnosti</w:t>
            </w:r>
          </w:p>
        </w:tc>
        <w:tc>
          <w:tcPr>
            <w:tcW w:w="7720" w:type="dxa"/>
            <w:hideMark/>
          </w:tcPr>
          <w:p w14:paraId="47C15A21"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aktivirati dio kvarta koji nije u fokusu; osvijestiti građane o mogućnostima korištenja tog prostora; stvoriti međugeneracijski dijalog kroz sudjelovanje u društvenim i kulturnim aktivnostima</w:t>
            </w:r>
          </w:p>
        </w:tc>
      </w:tr>
      <w:tr w:rsidR="00B55A3D" w:rsidRPr="00B55A3D" w14:paraId="6302015E" w14:textId="77777777" w:rsidTr="00B55A3D">
        <w:trPr>
          <w:trHeight w:val="510"/>
        </w:trPr>
        <w:tc>
          <w:tcPr>
            <w:tcW w:w="3380" w:type="dxa"/>
            <w:hideMark/>
          </w:tcPr>
          <w:p w14:paraId="51F2B515"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Datum održavanja</w:t>
            </w:r>
          </w:p>
        </w:tc>
        <w:tc>
          <w:tcPr>
            <w:tcW w:w="7720" w:type="dxa"/>
            <w:hideMark/>
          </w:tcPr>
          <w:p w14:paraId="6719C75C"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lipanj 2024.</w:t>
            </w:r>
          </w:p>
        </w:tc>
      </w:tr>
      <w:tr w:rsidR="00B55A3D" w:rsidRPr="00B55A3D" w14:paraId="15981E9E" w14:textId="77777777" w:rsidTr="00B55A3D">
        <w:trPr>
          <w:trHeight w:val="300"/>
        </w:trPr>
        <w:tc>
          <w:tcPr>
            <w:tcW w:w="3380" w:type="dxa"/>
            <w:hideMark/>
          </w:tcPr>
          <w:p w14:paraId="5EFB5108"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Procijenjena vrijednost</w:t>
            </w:r>
          </w:p>
        </w:tc>
        <w:tc>
          <w:tcPr>
            <w:tcW w:w="7720" w:type="dxa"/>
            <w:hideMark/>
          </w:tcPr>
          <w:p w14:paraId="6A609099"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1.120 eura</w:t>
            </w:r>
          </w:p>
        </w:tc>
      </w:tr>
      <w:tr w:rsidR="00B55A3D" w:rsidRPr="00B55A3D" w14:paraId="2F14242D" w14:textId="77777777" w:rsidTr="00B55A3D">
        <w:trPr>
          <w:trHeight w:val="420"/>
        </w:trPr>
        <w:tc>
          <w:tcPr>
            <w:tcW w:w="3380" w:type="dxa"/>
            <w:hideMark/>
          </w:tcPr>
          <w:p w14:paraId="07DB4F7F"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c>
          <w:tcPr>
            <w:tcW w:w="7720" w:type="dxa"/>
            <w:hideMark/>
          </w:tcPr>
          <w:p w14:paraId="0385622E"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r>
      <w:tr w:rsidR="00B55A3D" w:rsidRPr="00B55A3D" w14:paraId="3D99209F" w14:textId="77777777" w:rsidTr="00B55A3D">
        <w:trPr>
          <w:trHeight w:val="420"/>
        </w:trPr>
        <w:tc>
          <w:tcPr>
            <w:tcW w:w="3380" w:type="dxa"/>
            <w:hideMark/>
          </w:tcPr>
          <w:p w14:paraId="32BCA54B"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Naziv aktivnosti</w:t>
            </w:r>
          </w:p>
        </w:tc>
        <w:tc>
          <w:tcPr>
            <w:tcW w:w="7720" w:type="dxa"/>
            <w:hideMark/>
          </w:tcPr>
          <w:p w14:paraId="0A1E0B03" w14:textId="64379A86" w:rsidR="00B55A3D" w:rsidRPr="00B55A3D" w:rsidRDefault="00B504FF" w:rsidP="00B55A3D">
            <w:pPr>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r w:rsidR="00B55A3D" w:rsidRPr="00B55A3D">
              <w:rPr>
                <w:rFonts w:ascii="Times New Roman" w:eastAsia="Times New Roman" w:hAnsi="Times New Roman" w:cs="Times New Roman"/>
                <w:b/>
                <w:bCs/>
                <w:sz w:val="24"/>
                <w:szCs w:val="24"/>
              </w:rPr>
              <w:t>iklus kino projekcije u Domu za starije Medveščak</w:t>
            </w:r>
          </w:p>
        </w:tc>
      </w:tr>
      <w:tr w:rsidR="00B55A3D" w:rsidRPr="00B55A3D" w14:paraId="185A920D" w14:textId="77777777" w:rsidTr="00B55A3D">
        <w:trPr>
          <w:trHeight w:val="1125"/>
        </w:trPr>
        <w:tc>
          <w:tcPr>
            <w:tcW w:w="3380" w:type="dxa"/>
            <w:hideMark/>
          </w:tcPr>
          <w:p w14:paraId="368545E2"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Opis aktivnosti</w:t>
            </w:r>
          </w:p>
        </w:tc>
        <w:tc>
          <w:tcPr>
            <w:tcW w:w="7720" w:type="dxa"/>
            <w:hideMark/>
          </w:tcPr>
          <w:p w14:paraId="31D6CBF0"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xml:space="preserve">Na inicijativu MO Šubić i u suradnji s MO Zvonimir, </w:t>
            </w:r>
            <w:proofErr w:type="spellStart"/>
            <w:r w:rsidRPr="00B55A3D">
              <w:rPr>
                <w:rFonts w:ascii="Times New Roman" w:eastAsia="Times New Roman" w:hAnsi="Times New Roman" w:cs="Times New Roman"/>
                <w:sz w:val="24"/>
                <w:szCs w:val="24"/>
              </w:rPr>
              <w:t>Laginja</w:t>
            </w:r>
            <w:proofErr w:type="spellEnd"/>
            <w:r w:rsidRPr="00B55A3D">
              <w:rPr>
                <w:rFonts w:ascii="Times New Roman" w:eastAsia="Times New Roman" w:hAnsi="Times New Roman" w:cs="Times New Roman"/>
                <w:sz w:val="24"/>
                <w:szCs w:val="24"/>
              </w:rPr>
              <w:t xml:space="preserve"> i Petrova prebacujemo kino pod sloganom „</w:t>
            </w:r>
            <w:proofErr w:type="spellStart"/>
            <w:r w:rsidRPr="00B55A3D">
              <w:rPr>
                <w:rFonts w:ascii="Times New Roman" w:eastAsia="Times New Roman" w:hAnsi="Times New Roman" w:cs="Times New Roman"/>
                <w:sz w:val="24"/>
                <w:szCs w:val="24"/>
              </w:rPr>
              <w:t>Nek</w:t>
            </w:r>
            <w:proofErr w:type="spellEnd"/>
            <w:r w:rsidRPr="00B55A3D">
              <w:rPr>
                <w:rFonts w:ascii="Times New Roman" w:eastAsia="Times New Roman" w:hAnsi="Times New Roman" w:cs="Times New Roman"/>
                <w:sz w:val="24"/>
                <w:szCs w:val="24"/>
              </w:rPr>
              <w:t>' oživi dobri duh zagrebačkih kina“ u Dom za starije. Filmove koje gledamo su na temu Zagreba.</w:t>
            </w:r>
          </w:p>
        </w:tc>
      </w:tr>
      <w:tr w:rsidR="00B55A3D" w:rsidRPr="00B55A3D" w14:paraId="7348F935" w14:textId="77777777" w:rsidTr="00B55A3D">
        <w:trPr>
          <w:trHeight w:val="855"/>
        </w:trPr>
        <w:tc>
          <w:tcPr>
            <w:tcW w:w="3380" w:type="dxa"/>
            <w:hideMark/>
          </w:tcPr>
          <w:p w14:paraId="65A1CAB9"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Cilj(</w:t>
            </w:r>
            <w:proofErr w:type="spellStart"/>
            <w:r w:rsidRPr="00B55A3D">
              <w:rPr>
                <w:rFonts w:ascii="Times New Roman" w:eastAsia="Times New Roman" w:hAnsi="Times New Roman" w:cs="Times New Roman"/>
                <w:b/>
                <w:bCs/>
                <w:sz w:val="24"/>
                <w:szCs w:val="24"/>
              </w:rPr>
              <w:t>evi</w:t>
            </w:r>
            <w:proofErr w:type="spellEnd"/>
            <w:r w:rsidRPr="00B55A3D">
              <w:rPr>
                <w:rFonts w:ascii="Times New Roman" w:eastAsia="Times New Roman" w:hAnsi="Times New Roman" w:cs="Times New Roman"/>
                <w:b/>
                <w:bCs/>
                <w:sz w:val="24"/>
                <w:szCs w:val="24"/>
              </w:rPr>
              <w:t>) aktivnosti</w:t>
            </w:r>
          </w:p>
        </w:tc>
        <w:tc>
          <w:tcPr>
            <w:tcW w:w="7720" w:type="dxa"/>
            <w:hideMark/>
          </w:tcPr>
          <w:p w14:paraId="0AEAF86C" w14:textId="38CF3FC6" w:rsidR="00B55A3D" w:rsidRPr="00B55A3D" w:rsidRDefault="00B504FF"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ponuditi</w:t>
            </w:r>
            <w:r w:rsidR="00B55A3D" w:rsidRPr="00B55A3D">
              <w:rPr>
                <w:rFonts w:ascii="Times New Roman" w:eastAsia="Times New Roman" w:hAnsi="Times New Roman" w:cs="Times New Roman"/>
                <w:sz w:val="24"/>
                <w:szCs w:val="24"/>
              </w:rPr>
              <w:t xml:space="preserve"> umirovljenicima besplatan i zabavan filmski program koji evocira njihovu mladost te potiče na druženje</w:t>
            </w:r>
          </w:p>
        </w:tc>
      </w:tr>
      <w:tr w:rsidR="00B55A3D" w:rsidRPr="00B55A3D" w14:paraId="0489CCD8" w14:textId="77777777" w:rsidTr="00B55A3D">
        <w:trPr>
          <w:trHeight w:val="420"/>
        </w:trPr>
        <w:tc>
          <w:tcPr>
            <w:tcW w:w="3380" w:type="dxa"/>
            <w:hideMark/>
          </w:tcPr>
          <w:p w14:paraId="518D6C60"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Datum održavanja</w:t>
            </w:r>
          </w:p>
        </w:tc>
        <w:tc>
          <w:tcPr>
            <w:tcW w:w="7720" w:type="dxa"/>
            <w:hideMark/>
          </w:tcPr>
          <w:p w14:paraId="39837E1C" w14:textId="7F882BAA"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rujan 202</w:t>
            </w:r>
            <w:r w:rsidR="00B504FF">
              <w:rPr>
                <w:rFonts w:ascii="Times New Roman" w:eastAsia="Times New Roman" w:hAnsi="Times New Roman" w:cs="Times New Roman"/>
                <w:sz w:val="24"/>
                <w:szCs w:val="24"/>
              </w:rPr>
              <w:t>4.</w:t>
            </w:r>
          </w:p>
        </w:tc>
      </w:tr>
      <w:tr w:rsidR="00B55A3D" w:rsidRPr="00B55A3D" w14:paraId="71D80FAA" w14:textId="77777777" w:rsidTr="00B55A3D">
        <w:trPr>
          <w:trHeight w:val="420"/>
        </w:trPr>
        <w:tc>
          <w:tcPr>
            <w:tcW w:w="3380" w:type="dxa"/>
            <w:hideMark/>
          </w:tcPr>
          <w:p w14:paraId="358437B0"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Procijenjena vrijednost</w:t>
            </w:r>
          </w:p>
        </w:tc>
        <w:tc>
          <w:tcPr>
            <w:tcW w:w="7720" w:type="dxa"/>
            <w:hideMark/>
          </w:tcPr>
          <w:p w14:paraId="2C591DC6"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402,5 eura</w:t>
            </w:r>
          </w:p>
        </w:tc>
      </w:tr>
      <w:tr w:rsidR="00B55A3D" w:rsidRPr="00B55A3D" w14:paraId="6AE7EF9F" w14:textId="77777777" w:rsidTr="00B55A3D">
        <w:trPr>
          <w:trHeight w:val="420"/>
        </w:trPr>
        <w:tc>
          <w:tcPr>
            <w:tcW w:w="3380" w:type="dxa"/>
            <w:hideMark/>
          </w:tcPr>
          <w:p w14:paraId="08DDEBB1"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c>
          <w:tcPr>
            <w:tcW w:w="7720" w:type="dxa"/>
            <w:hideMark/>
          </w:tcPr>
          <w:p w14:paraId="44A78D63"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r>
      <w:tr w:rsidR="00B55A3D" w:rsidRPr="00B55A3D" w14:paraId="508319F2" w14:textId="77777777" w:rsidTr="00B55A3D">
        <w:trPr>
          <w:trHeight w:val="420"/>
        </w:trPr>
        <w:tc>
          <w:tcPr>
            <w:tcW w:w="3380" w:type="dxa"/>
            <w:hideMark/>
          </w:tcPr>
          <w:p w14:paraId="5EE08CBD"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Naziv aktivnosti</w:t>
            </w:r>
          </w:p>
        </w:tc>
        <w:tc>
          <w:tcPr>
            <w:tcW w:w="7720" w:type="dxa"/>
            <w:hideMark/>
          </w:tcPr>
          <w:p w14:paraId="678410BD"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Festival umjetnosti škola</w:t>
            </w:r>
          </w:p>
        </w:tc>
      </w:tr>
      <w:tr w:rsidR="00B55A3D" w:rsidRPr="00B55A3D" w14:paraId="6BA749C9" w14:textId="77777777" w:rsidTr="00B55A3D">
        <w:trPr>
          <w:trHeight w:val="1485"/>
        </w:trPr>
        <w:tc>
          <w:tcPr>
            <w:tcW w:w="3380" w:type="dxa"/>
            <w:hideMark/>
          </w:tcPr>
          <w:p w14:paraId="50873959"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Opis aktivnosti</w:t>
            </w:r>
          </w:p>
        </w:tc>
        <w:tc>
          <w:tcPr>
            <w:tcW w:w="7720" w:type="dxa"/>
            <w:hideMark/>
          </w:tcPr>
          <w:p w14:paraId="6EAFDC67"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U suradnji s OŠ Dr. Ivan Merz organizirat ćemo radionicu Nikoline Komljenović u okviru Festivala umjetnosti škola te osigurati promociju događaja. FUŠ se odvija svakog proljeća na kraju školske godine te obuhvaća niz aktivnosti, školske koncerte, radionice, druženja.</w:t>
            </w:r>
          </w:p>
        </w:tc>
      </w:tr>
      <w:tr w:rsidR="00B55A3D" w:rsidRPr="00B55A3D" w14:paraId="0569F736" w14:textId="77777777" w:rsidTr="00B55A3D">
        <w:trPr>
          <w:trHeight w:val="1020"/>
        </w:trPr>
        <w:tc>
          <w:tcPr>
            <w:tcW w:w="3380" w:type="dxa"/>
            <w:hideMark/>
          </w:tcPr>
          <w:p w14:paraId="0BC6934B"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Cilj(</w:t>
            </w:r>
            <w:proofErr w:type="spellStart"/>
            <w:r w:rsidRPr="00B55A3D">
              <w:rPr>
                <w:rFonts w:ascii="Times New Roman" w:eastAsia="Times New Roman" w:hAnsi="Times New Roman" w:cs="Times New Roman"/>
                <w:b/>
                <w:bCs/>
                <w:sz w:val="24"/>
                <w:szCs w:val="24"/>
              </w:rPr>
              <w:t>evi</w:t>
            </w:r>
            <w:proofErr w:type="spellEnd"/>
            <w:r w:rsidRPr="00B55A3D">
              <w:rPr>
                <w:rFonts w:ascii="Times New Roman" w:eastAsia="Times New Roman" w:hAnsi="Times New Roman" w:cs="Times New Roman"/>
                <w:b/>
                <w:bCs/>
                <w:sz w:val="24"/>
                <w:szCs w:val="24"/>
              </w:rPr>
              <w:t>) aktivnosti</w:t>
            </w:r>
          </w:p>
        </w:tc>
        <w:tc>
          <w:tcPr>
            <w:tcW w:w="7720" w:type="dxa"/>
            <w:hideMark/>
          </w:tcPr>
          <w:p w14:paraId="5C0D4DAE"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aktivirati dio kvarta koji nije u fokusu; osvijestiti građane o mogućnostima korištenja tog prostora; stvoriti međugeneracijski dijalog kroz sudjelovanje u društvenim i kulturnim aktivnostima</w:t>
            </w:r>
          </w:p>
        </w:tc>
      </w:tr>
      <w:tr w:rsidR="00B55A3D" w:rsidRPr="00B55A3D" w14:paraId="58F3A049" w14:textId="77777777" w:rsidTr="00B55A3D">
        <w:trPr>
          <w:trHeight w:val="420"/>
        </w:trPr>
        <w:tc>
          <w:tcPr>
            <w:tcW w:w="3380" w:type="dxa"/>
            <w:hideMark/>
          </w:tcPr>
          <w:p w14:paraId="4D3D94C7"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Datum održavanja</w:t>
            </w:r>
          </w:p>
        </w:tc>
        <w:tc>
          <w:tcPr>
            <w:tcW w:w="7720" w:type="dxa"/>
            <w:hideMark/>
          </w:tcPr>
          <w:p w14:paraId="4E817F0B"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proljeće 2024.</w:t>
            </w:r>
          </w:p>
        </w:tc>
      </w:tr>
      <w:tr w:rsidR="00B55A3D" w:rsidRPr="00B55A3D" w14:paraId="3865F2E3" w14:textId="77777777" w:rsidTr="00B55A3D">
        <w:trPr>
          <w:trHeight w:val="420"/>
        </w:trPr>
        <w:tc>
          <w:tcPr>
            <w:tcW w:w="3380" w:type="dxa"/>
            <w:hideMark/>
          </w:tcPr>
          <w:p w14:paraId="155901D0"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Procijenjena vrijednost</w:t>
            </w:r>
          </w:p>
        </w:tc>
        <w:tc>
          <w:tcPr>
            <w:tcW w:w="7720" w:type="dxa"/>
            <w:hideMark/>
          </w:tcPr>
          <w:p w14:paraId="12A7549E"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510,00 eura</w:t>
            </w:r>
          </w:p>
        </w:tc>
      </w:tr>
      <w:tr w:rsidR="00B55A3D" w:rsidRPr="00B55A3D" w14:paraId="185849E5" w14:textId="77777777" w:rsidTr="00B55A3D">
        <w:trPr>
          <w:trHeight w:val="420"/>
        </w:trPr>
        <w:tc>
          <w:tcPr>
            <w:tcW w:w="3380" w:type="dxa"/>
            <w:hideMark/>
          </w:tcPr>
          <w:p w14:paraId="3A23BEDD"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c>
          <w:tcPr>
            <w:tcW w:w="7720" w:type="dxa"/>
            <w:hideMark/>
          </w:tcPr>
          <w:p w14:paraId="085DFA4E"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r>
      <w:tr w:rsidR="00B55A3D" w:rsidRPr="00B55A3D" w14:paraId="4844BF01" w14:textId="77777777" w:rsidTr="00B55A3D">
        <w:trPr>
          <w:trHeight w:val="420"/>
        </w:trPr>
        <w:tc>
          <w:tcPr>
            <w:tcW w:w="3380" w:type="dxa"/>
            <w:hideMark/>
          </w:tcPr>
          <w:p w14:paraId="0E179B94"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Naziv aktivnosti</w:t>
            </w:r>
          </w:p>
        </w:tc>
        <w:tc>
          <w:tcPr>
            <w:tcW w:w="7720" w:type="dxa"/>
            <w:hideMark/>
          </w:tcPr>
          <w:p w14:paraId="3AB837E2"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Projekt 65+: radionice u Knjižnici Medveščak</w:t>
            </w:r>
          </w:p>
        </w:tc>
      </w:tr>
      <w:tr w:rsidR="00B55A3D" w:rsidRPr="00B55A3D" w14:paraId="46F272F4" w14:textId="77777777" w:rsidTr="00B55A3D">
        <w:trPr>
          <w:trHeight w:val="1200"/>
        </w:trPr>
        <w:tc>
          <w:tcPr>
            <w:tcW w:w="3380" w:type="dxa"/>
            <w:hideMark/>
          </w:tcPr>
          <w:p w14:paraId="10606468"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lastRenderedPageBreak/>
              <w:t>Opis aktivnosti</w:t>
            </w:r>
          </w:p>
        </w:tc>
        <w:tc>
          <w:tcPr>
            <w:tcW w:w="7720" w:type="dxa"/>
            <w:hideMark/>
          </w:tcPr>
          <w:p w14:paraId="5CF8917E"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xml:space="preserve">Projekt 65+ provode Knjižnice grada Zagreba za osobe starije dobi. U Knjižnici Medveščak odvijaju se druženje i likovna radionica, a u suradnji s Renatom </w:t>
            </w:r>
            <w:proofErr w:type="spellStart"/>
            <w:r w:rsidRPr="00B55A3D">
              <w:rPr>
                <w:rFonts w:ascii="Times New Roman" w:eastAsia="Times New Roman" w:hAnsi="Times New Roman" w:cs="Times New Roman"/>
                <w:sz w:val="24"/>
                <w:szCs w:val="24"/>
              </w:rPr>
              <w:t>Vugrek</w:t>
            </w:r>
            <w:proofErr w:type="spellEnd"/>
            <w:r w:rsidRPr="00B55A3D">
              <w:rPr>
                <w:rFonts w:ascii="Times New Roman" w:eastAsia="Times New Roman" w:hAnsi="Times New Roman" w:cs="Times New Roman"/>
                <w:sz w:val="24"/>
                <w:szCs w:val="24"/>
              </w:rPr>
              <w:t xml:space="preserve"> MO HNV osigurat će dio materijala i promocije za ta događanja.</w:t>
            </w:r>
          </w:p>
        </w:tc>
      </w:tr>
      <w:tr w:rsidR="00B55A3D" w:rsidRPr="00B55A3D" w14:paraId="772E2AA5" w14:textId="77777777" w:rsidTr="00B55A3D">
        <w:trPr>
          <w:trHeight w:val="915"/>
        </w:trPr>
        <w:tc>
          <w:tcPr>
            <w:tcW w:w="3380" w:type="dxa"/>
            <w:hideMark/>
          </w:tcPr>
          <w:p w14:paraId="5E30CEDC"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Cilj(</w:t>
            </w:r>
            <w:proofErr w:type="spellStart"/>
            <w:r w:rsidRPr="00B55A3D">
              <w:rPr>
                <w:rFonts w:ascii="Times New Roman" w:eastAsia="Times New Roman" w:hAnsi="Times New Roman" w:cs="Times New Roman"/>
                <w:b/>
                <w:bCs/>
                <w:sz w:val="24"/>
                <w:szCs w:val="24"/>
              </w:rPr>
              <w:t>evi</w:t>
            </w:r>
            <w:proofErr w:type="spellEnd"/>
            <w:r w:rsidRPr="00B55A3D">
              <w:rPr>
                <w:rFonts w:ascii="Times New Roman" w:eastAsia="Times New Roman" w:hAnsi="Times New Roman" w:cs="Times New Roman"/>
                <w:b/>
                <w:bCs/>
                <w:sz w:val="24"/>
                <w:szCs w:val="24"/>
              </w:rPr>
              <w:t>) aktivnosti</w:t>
            </w:r>
          </w:p>
        </w:tc>
        <w:tc>
          <w:tcPr>
            <w:tcW w:w="7720" w:type="dxa"/>
            <w:hideMark/>
          </w:tcPr>
          <w:p w14:paraId="117CAE0F"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doprinijeti aktivnostima koji za cilj imaju uključivanje osoba starije dobi u život zajednice, njihovoj socijalizaciji i kvalitetnom provođenju slobodnog vremena</w:t>
            </w:r>
          </w:p>
        </w:tc>
      </w:tr>
      <w:tr w:rsidR="00B55A3D" w:rsidRPr="00B55A3D" w14:paraId="5D4244C3" w14:textId="77777777" w:rsidTr="00B55A3D">
        <w:trPr>
          <w:trHeight w:val="420"/>
        </w:trPr>
        <w:tc>
          <w:tcPr>
            <w:tcW w:w="3380" w:type="dxa"/>
            <w:hideMark/>
          </w:tcPr>
          <w:p w14:paraId="4126FACC"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Datum održavanja</w:t>
            </w:r>
          </w:p>
        </w:tc>
        <w:tc>
          <w:tcPr>
            <w:tcW w:w="7720" w:type="dxa"/>
            <w:hideMark/>
          </w:tcPr>
          <w:p w14:paraId="0F702B85"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kroz čitavu 2024. prema dogovoru</w:t>
            </w:r>
          </w:p>
        </w:tc>
      </w:tr>
      <w:tr w:rsidR="00B55A3D" w:rsidRPr="00B55A3D" w14:paraId="0534B251" w14:textId="77777777" w:rsidTr="00B55A3D">
        <w:trPr>
          <w:trHeight w:val="420"/>
        </w:trPr>
        <w:tc>
          <w:tcPr>
            <w:tcW w:w="3380" w:type="dxa"/>
            <w:hideMark/>
          </w:tcPr>
          <w:p w14:paraId="5254D690"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Procijenjena vrijednost</w:t>
            </w:r>
          </w:p>
        </w:tc>
        <w:tc>
          <w:tcPr>
            <w:tcW w:w="7720" w:type="dxa"/>
            <w:hideMark/>
          </w:tcPr>
          <w:p w14:paraId="1BB83778"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300 eura</w:t>
            </w:r>
          </w:p>
        </w:tc>
      </w:tr>
      <w:tr w:rsidR="00B55A3D" w:rsidRPr="00B55A3D" w14:paraId="04B31443" w14:textId="77777777" w:rsidTr="00B55A3D">
        <w:trPr>
          <w:trHeight w:val="420"/>
        </w:trPr>
        <w:tc>
          <w:tcPr>
            <w:tcW w:w="3380" w:type="dxa"/>
            <w:hideMark/>
          </w:tcPr>
          <w:p w14:paraId="51A977FC"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 </w:t>
            </w:r>
          </w:p>
        </w:tc>
        <w:tc>
          <w:tcPr>
            <w:tcW w:w="7720" w:type="dxa"/>
            <w:hideMark/>
          </w:tcPr>
          <w:p w14:paraId="6D6CDEFA"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r>
      <w:tr w:rsidR="00B55A3D" w:rsidRPr="00B55A3D" w14:paraId="6AF7A8C6" w14:textId="77777777" w:rsidTr="00B55A3D">
        <w:trPr>
          <w:trHeight w:val="420"/>
        </w:trPr>
        <w:tc>
          <w:tcPr>
            <w:tcW w:w="3380" w:type="dxa"/>
            <w:hideMark/>
          </w:tcPr>
          <w:p w14:paraId="651CF021"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Naziv aktivnosti</w:t>
            </w:r>
          </w:p>
        </w:tc>
        <w:tc>
          <w:tcPr>
            <w:tcW w:w="7720" w:type="dxa"/>
            <w:hideMark/>
          </w:tcPr>
          <w:p w14:paraId="22351F1F"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 xml:space="preserve">Vođena šetnja po kvartu </w:t>
            </w:r>
          </w:p>
        </w:tc>
      </w:tr>
      <w:tr w:rsidR="00B55A3D" w:rsidRPr="00B55A3D" w14:paraId="55547192" w14:textId="77777777" w:rsidTr="00B55A3D">
        <w:trPr>
          <w:trHeight w:val="1485"/>
        </w:trPr>
        <w:tc>
          <w:tcPr>
            <w:tcW w:w="3380" w:type="dxa"/>
            <w:hideMark/>
          </w:tcPr>
          <w:p w14:paraId="3A129CD4"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Opis aktivnosti</w:t>
            </w:r>
          </w:p>
        </w:tc>
        <w:tc>
          <w:tcPr>
            <w:tcW w:w="7720" w:type="dxa"/>
            <w:hideMark/>
          </w:tcPr>
          <w:p w14:paraId="7717563E"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xml:space="preserve">Povjesničarka arhitekture i članica mjesnog odbora Hrvatski narodni vladari Tamara </w:t>
            </w:r>
            <w:proofErr w:type="spellStart"/>
            <w:r w:rsidRPr="00B55A3D">
              <w:rPr>
                <w:rFonts w:ascii="Times New Roman" w:eastAsia="Times New Roman" w:hAnsi="Times New Roman" w:cs="Times New Roman"/>
                <w:sz w:val="24"/>
                <w:szCs w:val="24"/>
              </w:rPr>
              <w:t>Bjažić</w:t>
            </w:r>
            <w:proofErr w:type="spellEnd"/>
            <w:r w:rsidRPr="00B55A3D">
              <w:rPr>
                <w:rFonts w:ascii="Times New Roman" w:eastAsia="Times New Roman" w:hAnsi="Times New Roman" w:cs="Times New Roman"/>
                <w:sz w:val="24"/>
                <w:szCs w:val="24"/>
              </w:rPr>
              <w:t xml:space="preserve"> Klarin organizirat će vođenu šetnju po kvartu koja će se fokusirati na najznačajnije zgrade na području mjesnog odbora HNV (HNB, HDLU, Drveni neboder)</w:t>
            </w:r>
          </w:p>
        </w:tc>
      </w:tr>
      <w:tr w:rsidR="00B55A3D" w:rsidRPr="00B55A3D" w14:paraId="56633C5C" w14:textId="77777777" w:rsidTr="00B55A3D">
        <w:trPr>
          <w:trHeight w:val="1020"/>
        </w:trPr>
        <w:tc>
          <w:tcPr>
            <w:tcW w:w="3380" w:type="dxa"/>
            <w:hideMark/>
          </w:tcPr>
          <w:p w14:paraId="2395E15B"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Cilj(</w:t>
            </w:r>
            <w:proofErr w:type="spellStart"/>
            <w:r w:rsidRPr="00B55A3D">
              <w:rPr>
                <w:rFonts w:ascii="Times New Roman" w:eastAsia="Times New Roman" w:hAnsi="Times New Roman" w:cs="Times New Roman"/>
                <w:b/>
                <w:bCs/>
                <w:sz w:val="24"/>
                <w:szCs w:val="24"/>
              </w:rPr>
              <w:t>evi</w:t>
            </w:r>
            <w:proofErr w:type="spellEnd"/>
            <w:r w:rsidRPr="00B55A3D">
              <w:rPr>
                <w:rFonts w:ascii="Times New Roman" w:eastAsia="Times New Roman" w:hAnsi="Times New Roman" w:cs="Times New Roman"/>
                <w:b/>
                <w:bCs/>
                <w:sz w:val="24"/>
                <w:szCs w:val="24"/>
              </w:rPr>
              <w:t>) aktivnosti</w:t>
            </w:r>
          </w:p>
        </w:tc>
        <w:tc>
          <w:tcPr>
            <w:tcW w:w="7720" w:type="dxa"/>
            <w:hideMark/>
          </w:tcPr>
          <w:p w14:paraId="47F32870"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xml:space="preserve">potaknuti građane da svoj kvart vide iz povijesne, umjetničke i arhitektonske perspektive te da nauče nešto novo značajnim građevinama o svom kvartu </w:t>
            </w:r>
          </w:p>
        </w:tc>
      </w:tr>
      <w:tr w:rsidR="00B55A3D" w:rsidRPr="00B55A3D" w14:paraId="718E187E" w14:textId="77777777" w:rsidTr="00B55A3D">
        <w:trPr>
          <w:trHeight w:val="420"/>
        </w:trPr>
        <w:tc>
          <w:tcPr>
            <w:tcW w:w="3380" w:type="dxa"/>
            <w:hideMark/>
          </w:tcPr>
          <w:p w14:paraId="380F6FF0"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Datum održavanja</w:t>
            </w:r>
          </w:p>
        </w:tc>
        <w:tc>
          <w:tcPr>
            <w:tcW w:w="7720" w:type="dxa"/>
            <w:hideMark/>
          </w:tcPr>
          <w:p w14:paraId="43460DD9"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proljeće 2024.</w:t>
            </w:r>
          </w:p>
        </w:tc>
      </w:tr>
      <w:tr w:rsidR="00B55A3D" w:rsidRPr="00B55A3D" w14:paraId="47806423" w14:textId="77777777" w:rsidTr="00B55A3D">
        <w:trPr>
          <w:trHeight w:val="420"/>
        </w:trPr>
        <w:tc>
          <w:tcPr>
            <w:tcW w:w="3380" w:type="dxa"/>
            <w:hideMark/>
          </w:tcPr>
          <w:p w14:paraId="734E91BB"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Procijenjena vrijednost</w:t>
            </w:r>
          </w:p>
        </w:tc>
        <w:tc>
          <w:tcPr>
            <w:tcW w:w="7720" w:type="dxa"/>
            <w:hideMark/>
          </w:tcPr>
          <w:p w14:paraId="2839ABCB"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0 eura</w:t>
            </w:r>
          </w:p>
        </w:tc>
      </w:tr>
      <w:tr w:rsidR="00B55A3D" w:rsidRPr="00B55A3D" w14:paraId="661C8150" w14:textId="77777777" w:rsidTr="00B55A3D">
        <w:trPr>
          <w:trHeight w:val="420"/>
        </w:trPr>
        <w:tc>
          <w:tcPr>
            <w:tcW w:w="3380" w:type="dxa"/>
            <w:hideMark/>
          </w:tcPr>
          <w:p w14:paraId="238E60F1"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c>
          <w:tcPr>
            <w:tcW w:w="7720" w:type="dxa"/>
            <w:hideMark/>
          </w:tcPr>
          <w:p w14:paraId="2829C94E"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r>
      <w:tr w:rsidR="00B55A3D" w:rsidRPr="00B55A3D" w14:paraId="1AA5AA70" w14:textId="77777777" w:rsidTr="00B55A3D">
        <w:trPr>
          <w:trHeight w:val="420"/>
        </w:trPr>
        <w:tc>
          <w:tcPr>
            <w:tcW w:w="11100" w:type="dxa"/>
            <w:gridSpan w:val="2"/>
            <w:noWrap/>
            <w:hideMark/>
          </w:tcPr>
          <w:p w14:paraId="6E99BAF1"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r>
      <w:tr w:rsidR="00B55A3D" w:rsidRPr="00B55A3D" w14:paraId="4AA133F9" w14:textId="77777777" w:rsidTr="00B55A3D">
        <w:trPr>
          <w:trHeight w:val="300"/>
        </w:trPr>
        <w:tc>
          <w:tcPr>
            <w:tcW w:w="3380" w:type="dxa"/>
            <w:hideMark/>
          </w:tcPr>
          <w:p w14:paraId="608839F7"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 xml:space="preserve">Naziv aktivnosti </w:t>
            </w:r>
          </w:p>
        </w:tc>
        <w:tc>
          <w:tcPr>
            <w:tcW w:w="7720" w:type="dxa"/>
            <w:noWrap/>
            <w:hideMark/>
          </w:tcPr>
          <w:p w14:paraId="6524AA2C" w14:textId="24F0BA1E"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 xml:space="preserve">Predstavljanje </w:t>
            </w:r>
            <w:r w:rsidR="00B504FF" w:rsidRPr="00B55A3D">
              <w:rPr>
                <w:rFonts w:ascii="Times New Roman" w:eastAsia="Times New Roman" w:hAnsi="Times New Roman" w:cs="Times New Roman"/>
                <w:b/>
                <w:bCs/>
                <w:sz w:val="24"/>
                <w:szCs w:val="24"/>
              </w:rPr>
              <w:t>elaborata</w:t>
            </w:r>
            <w:r w:rsidRPr="00B55A3D">
              <w:rPr>
                <w:rFonts w:ascii="Times New Roman" w:eastAsia="Times New Roman" w:hAnsi="Times New Roman" w:cs="Times New Roman"/>
                <w:b/>
                <w:bCs/>
                <w:sz w:val="24"/>
                <w:szCs w:val="24"/>
              </w:rPr>
              <w:t xml:space="preserve"> - Trg žrtava </w:t>
            </w:r>
            <w:r w:rsidR="00B504FF" w:rsidRPr="00B55A3D">
              <w:rPr>
                <w:rFonts w:ascii="Times New Roman" w:eastAsia="Times New Roman" w:hAnsi="Times New Roman" w:cs="Times New Roman"/>
                <w:b/>
                <w:bCs/>
                <w:sz w:val="24"/>
                <w:szCs w:val="24"/>
              </w:rPr>
              <w:t>fašizma</w:t>
            </w:r>
          </w:p>
        </w:tc>
      </w:tr>
      <w:tr w:rsidR="00B55A3D" w:rsidRPr="00B55A3D" w14:paraId="5D51B720" w14:textId="77777777" w:rsidTr="00B55A3D">
        <w:trPr>
          <w:trHeight w:val="600"/>
        </w:trPr>
        <w:tc>
          <w:tcPr>
            <w:tcW w:w="3380" w:type="dxa"/>
            <w:hideMark/>
          </w:tcPr>
          <w:p w14:paraId="2553B711"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Opis aktivnosti </w:t>
            </w:r>
            <w:r w:rsidRPr="00B55A3D">
              <w:rPr>
                <w:rFonts w:ascii="Times New Roman" w:eastAsia="Times New Roman" w:hAnsi="Times New Roman" w:cs="Times New Roman"/>
                <w:sz w:val="24"/>
                <w:szCs w:val="24"/>
              </w:rPr>
              <w:t> </w:t>
            </w:r>
          </w:p>
        </w:tc>
        <w:tc>
          <w:tcPr>
            <w:tcW w:w="7720" w:type="dxa"/>
            <w:hideMark/>
          </w:tcPr>
          <w:p w14:paraId="17A2D853" w14:textId="3CEFD3FC"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xml:space="preserve">Dizajn </w:t>
            </w:r>
            <w:proofErr w:type="spellStart"/>
            <w:r w:rsidRPr="00B55A3D">
              <w:rPr>
                <w:rFonts w:ascii="Times New Roman" w:eastAsia="Times New Roman" w:hAnsi="Times New Roman" w:cs="Times New Roman"/>
                <w:sz w:val="24"/>
                <w:szCs w:val="24"/>
              </w:rPr>
              <w:t>vizuala</w:t>
            </w:r>
            <w:proofErr w:type="spellEnd"/>
            <w:r w:rsidRPr="00B55A3D">
              <w:rPr>
                <w:rFonts w:ascii="Times New Roman" w:eastAsia="Times New Roman" w:hAnsi="Times New Roman" w:cs="Times New Roman"/>
                <w:sz w:val="24"/>
                <w:szCs w:val="24"/>
              </w:rPr>
              <w:t xml:space="preserve"> i promocija događanja na društvenim mrežama povodom </w:t>
            </w:r>
            <w:r w:rsidRPr="00B55A3D">
              <w:rPr>
                <w:rFonts w:ascii="Times New Roman" w:eastAsia="Times New Roman" w:hAnsi="Times New Roman" w:cs="Times New Roman"/>
                <w:sz w:val="24"/>
                <w:szCs w:val="24"/>
              </w:rPr>
              <w:br/>
            </w:r>
            <w:r w:rsidR="00B504FF" w:rsidRPr="00B55A3D">
              <w:rPr>
                <w:rFonts w:ascii="Times New Roman" w:eastAsia="Times New Roman" w:hAnsi="Times New Roman" w:cs="Times New Roman"/>
                <w:sz w:val="24"/>
                <w:szCs w:val="24"/>
              </w:rPr>
              <w:t>predstavljanja</w:t>
            </w:r>
            <w:r w:rsidRPr="00B55A3D">
              <w:rPr>
                <w:rFonts w:ascii="Times New Roman" w:eastAsia="Times New Roman" w:hAnsi="Times New Roman" w:cs="Times New Roman"/>
                <w:sz w:val="24"/>
                <w:szCs w:val="24"/>
              </w:rPr>
              <w:t xml:space="preserve"> elaborata za uređenje Trga žrtava fašizma</w:t>
            </w:r>
          </w:p>
        </w:tc>
      </w:tr>
      <w:tr w:rsidR="00B55A3D" w:rsidRPr="00B55A3D" w14:paraId="76750828" w14:textId="77777777" w:rsidTr="00B55A3D">
        <w:trPr>
          <w:trHeight w:val="300"/>
        </w:trPr>
        <w:tc>
          <w:tcPr>
            <w:tcW w:w="3380" w:type="dxa"/>
            <w:hideMark/>
          </w:tcPr>
          <w:p w14:paraId="22EB31B3"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Cilj(</w:t>
            </w:r>
            <w:proofErr w:type="spellStart"/>
            <w:r w:rsidRPr="00B55A3D">
              <w:rPr>
                <w:rFonts w:ascii="Times New Roman" w:eastAsia="Times New Roman" w:hAnsi="Times New Roman" w:cs="Times New Roman"/>
                <w:b/>
                <w:bCs/>
                <w:sz w:val="24"/>
                <w:szCs w:val="24"/>
              </w:rPr>
              <w:t>evi</w:t>
            </w:r>
            <w:proofErr w:type="spellEnd"/>
            <w:r w:rsidRPr="00B55A3D">
              <w:rPr>
                <w:rFonts w:ascii="Times New Roman" w:eastAsia="Times New Roman" w:hAnsi="Times New Roman" w:cs="Times New Roman"/>
                <w:b/>
                <w:bCs/>
                <w:sz w:val="24"/>
                <w:szCs w:val="24"/>
              </w:rPr>
              <w:t>) aktivnosti</w:t>
            </w:r>
            <w:r w:rsidRPr="00B55A3D">
              <w:rPr>
                <w:rFonts w:ascii="Times New Roman" w:eastAsia="Times New Roman" w:hAnsi="Times New Roman" w:cs="Times New Roman"/>
                <w:sz w:val="24"/>
                <w:szCs w:val="24"/>
              </w:rPr>
              <w:t> </w:t>
            </w:r>
          </w:p>
        </w:tc>
        <w:tc>
          <w:tcPr>
            <w:tcW w:w="7720" w:type="dxa"/>
            <w:noWrap/>
            <w:hideMark/>
          </w:tcPr>
          <w:p w14:paraId="33DE6929"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upoznavanje građana s elaboratom</w:t>
            </w:r>
          </w:p>
        </w:tc>
      </w:tr>
      <w:tr w:rsidR="00B55A3D" w:rsidRPr="00B55A3D" w14:paraId="30A84366" w14:textId="77777777" w:rsidTr="00B55A3D">
        <w:trPr>
          <w:trHeight w:val="300"/>
        </w:trPr>
        <w:tc>
          <w:tcPr>
            <w:tcW w:w="3380" w:type="dxa"/>
            <w:hideMark/>
          </w:tcPr>
          <w:p w14:paraId="02C6E491"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Datum održavanja</w:t>
            </w:r>
          </w:p>
        </w:tc>
        <w:tc>
          <w:tcPr>
            <w:tcW w:w="7720" w:type="dxa"/>
            <w:noWrap/>
            <w:hideMark/>
          </w:tcPr>
          <w:p w14:paraId="233B2FDF" w14:textId="3FBE6E33" w:rsidR="00B55A3D" w:rsidRPr="00B55A3D" w:rsidRDefault="00B504FF" w:rsidP="00B55A3D">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B55A3D" w:rsidRPr="00B55A3D">
              <w:rPr>
                <w:rFonts w:ascii="Times New Roman" w:eastAsia="Times New Roman" w:hAnsi="Times New Roman" w:cs="Times New Roman"/>
                <w:sz w:val="24"/>
                <w:szCs w:val="24"/>
              </w:rPr>
              <w:t>rosinac</w:t>
            </w:r>
            <w:r>
              <w:rPr>
                <w:rFonts w:ascii="Times New Roman" w:eastAsia="Times New Roman" w:hAnsi="Times New Roman" w:cs="Times New Roman"/>
                <w:sz w:val="24"/>
                <w:szCs w:val="24"/>
              </w:rPr>
              <w:t xml:space="preserve"> 2024.</w:t>
            </w:r>
          </w:p>
        </w:tc>
      </w:tr>
      <w:tr w:rsidR="00B55A3D" w:rsidRPr="00B55A3D" w14:paraId="28D6B7F0" w14:textId="77777777" w:rsidTr="00B55A3D">
        <w:trPr>
          <w:trHeight w:val="300"/>
        </w:trPr>
        <w:tc>
          <w:tcPr>
            <w:tcW w:w="3380" w:type="dxa"/>
            <w:hideMark/>
          </w:tcPr>
          <w:p w14:paraId="422E722D"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Procijenjena vrijednost </w:t>
            </w:r>
            <w:r w:rsidRPr="00B55A3D">
              <w:rPr>
                <w:rFonts w:ascii="Times New Roman" w:eastAsia="Times New Roman" w:hAnsi="Times New Roman" w:cs="Times New Roman"/>
                <w:sz w:val="24"/>
                <w:szCs w:val="24"/>
              </w:rPr>
              <w:t> </w:t>
            </w:r>
          </w:p>
        </w:tc>
        <w:tc>
          <w:tcPr>
            <w:tcW w:w="7720" w:type="dxa"/>
            <w:noWrap/>
            <w:hideMark/>
          </w:tcPr>
          <w:p w14:paraId="0ADF0530"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400 eura</w:t>
            </w:r>
          </w:p>
        </w:tc>
      </w:tr>
      <w:tr w:rsidR="00B55A3D" w:rsidRPr="00B55A3D" w14:paraId="57BA4EA6" w14:textId="77777777" w:rsidTr="00B55A3D">
        <w:trPr>
          <w:trHeight w:val="300"/>
        </w:trPr>
        <w:tc>
          <w:tcPr>
            <w:tcW w:w="11100" w:type="dxa"/>
            <w:gridSpan w:val="2"/>
            <w:noWrap/>
            <w:hideMark/>
          </w:tcPr>
          <w:p w14:paraId="505B4030"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r>
      <w:tr w:rsidR="00B55A3D" w:rsidRPr="00B55A3D" w14:paraId="3006AFB3" w14:textId="77777777" w:rsidTr="00B55A3D">
        <w:trPr>
          <w:trHeight w:val="315"/>
        </w:trPr>
        <w:tc>
          <w:tcPr>
            <w:tcW w:w="11100" w:type="dxa"/>
            <w:gridSpan w:val="2"/>
            <w:noWrap/>
            <w:hideMark/>
          </w:tcPr>
          <w:p w14:paraId="21680EA6"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r>
      <w:tr w:rsidR="00B55A3D" w:rsidRPr="00B55A3D" w14:paraId="125B3045" w14:textId="77777777" w:rsidTr="00B55A3D">
        <w:trPr>
          <w:trHeight w:val="315"/>
        </w:trPr>
        <w:tc>
          <w:tcPr>
            <w:tcW w:w="11100" w:type="dxa"/>
            <w:gridSpan w:val="2"/>
            <w:noWrap/>
            <w:hideMark/>
          </w:tcPr>
          <w:p w14:paraId="0B8F451D"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 xml:space="preserve">2. ZDRAVLJE I PREVENCIJA BOLESTI </w:t>
            </w:r>
          </w:p>
        </w:tc>
      </w:tr>
      <w:tr w:rsidR="00B55A3D" w:rsidRPr="00B55A3D" w14:paraId="3DB4A8C5" w14:textId="77777777" w:rsidTr="00B55A3D">
        <w:trPr>
          <w:trHeight w:val="315"/>
        </w:trPr>
        <w:tc>
          <w:tcPr>
            <w:tcW w:w="3380" w:type="dxa"/>
            <w:noWrap/>
            <w:hideMark/>
          </w:tcPr>
          <w:p w14:paraId="4F578C86"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Naziv aktivnosti</w:t>
            </w:r>
          </w:p>
        </w:tc>
        <w:tc>
          <w:tcPr>
            <w:tcW w:w="7720" w:type="dxa"/>
            <w:noWrap/>
            <w:hideMark/>
          </w:tcPr>
          <w:p w14:paraId="6CB6D921"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Susreti na zdravstvene teme</w:t>
            </w:r>
          </w:p>
        </w:tc>
      </w:tr>
      <w:tr w:rsidR="00B55A3D" w:rsidRPr="00B55A3D" w14:paraId="72F59F1F" w14:textId="77777777" w:rsidTr="00B55A3D">
        <w:trPr>
          <w:trHeight w:val="2040"/>
        </w:trPr>
        <w:tc>
          <w:tcPr>
            <w:tcW w:w="3380" w:type="dxa"/>
            <w:noWrap/>
            <w:hideMark/>
          </w:tcPr>
          <w:p w14:paraId="56BB690E"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Opis aktivnosti</w:t>
            </w:r>
          </w:p>
        </w:tc>
        <w:tc>
          <w:tcPr>
            <w:tcW w:w="7720" w:type="dxa"/>
            <w:hideMark/>
          </w:tcPr>
          <w:p w14:paraId="6EBA0F9B"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U suradnji s Domom za starije Medveščak pozvat ćemo stanovnike kvarta koji nisu korisnici doma da se priključe predavanjima koja se u domu odvijaju na razne teme. Aktivnost se odvija u sklopu već postojećeg programa, no na sugestiju socijalnih radnika otvorit ćemo ga svim stanovnicima. Jedan od primjera je predavanje fizioterapeuta uz demonstraciju jednostavnih vježbi koje pojedinci mogu izvoditi sami.</w:t>
            </w:r>
          </w:p>
        </w:tc>
      </w:tr>
      <w:tr w:rsidR="00B55A3D" w:rsidRPr="00B55A3D" w14:paraId="208E19FE" w14:textId="77777777" w:rsidTr="00B55A3D">
        <w:trPr>
          <w:trHeight w:val="315"/>
        </w:trPr>
        <w:tc>
          <w:tcPr>
            <w:tcW w:w="3380" w:type="dxa"/>
            <w:noWrap/>
            <w:hideMark/>
          </w:tcPr>
          <w:p w14:paraId="53E6652B"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lastRenderedPageBreak/>
              <w:t>Cilj(</w:t>
            </w:r>
            <w:proofErr w:type="spellStart"/>
            <w:r w:rsidRPr="00B55A3D">
              <w:rPr>
                <w:rFonts w:ascii="Times New Roman" w:eastAsia="Times New Roman" w:hAnsi="Times New Roman" w:cs="Times New Roman"/>
                <w:b/>
                <w:bCs/>
                <w:sz w:val="24"/>
                <w:szCs w:val="24"/>
              </w:rPr>
              <w:t>evi</w:t>
            </w:r>
            <w:proofErr w:type="spellEnd"/>
            <w:r w:rsidRPr="00B55A3D">
              <w:rPr>
                <w:rFonts w:ascii="Times New Roman" w:eastAsia="Times New Roman" w:hAnsi="Times New Roman" w:cs="Times New Roman"/>
                <w:b/>
                <w:bCs/>
                <w:sz w:val="24"/>
                <w:szCs w:val="24"/>
              </w:rPr>
              <w:t>) aktivnosti</w:t>
            </w:r>
          </w:p>
        </w:tc>
        <w:tc>
          <w:tcPr>
            <w:tcW w:w="7720" w:type="dxa"/>
            <w:noWrap/>
            <w:hideMark/>
          </w:tcPr>
          <w:p w14:paraId="48C3F4AB"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informirati starije građane o određenim zdravstvenim temama</w:t>
            </w:r>
          </w:p>
        </w:tc>
      </w:tr>
      <w:tr w:rsidR="00B55A3D" w:rsidRPr="00B55A3D" w14:paraId="0B5166A9" w14:textId="77777777" w:rsidTr="00B55A3D">
        <w:trPr>
          <w:trHeight w:val="315"/>
        </w:trPr>
        <w:tc>
          <w:tcPr>
            <w:tcW w:w="3380" w:type="dxa"/>
            <w:noWrap/>
            <w:hideMark/>
          </w:tcPr>
          <w:p w14:paraId="0687DEE6"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Datum održavanja</w:t>
            </w:r>
          </w:p>
        </w:tc>
        <w:tc>
          <w:tcPr>
            <w:tcW w:w="7720" w:type="dxa"/>
            <w:noWrap/>
            <w:hideMark/>
          </w:tcPr>
          <w:p w14:paraId="257EC4D2"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kroz čitavu 2024. prema dogovoru</w:t>
            </w:r>
          </w:p>
        </w:tc>
      </w:tr>
      <w:tr w:rsidR="00B55A3D" w:rsidRPr="00B55A3D" w14:paraId="6F8E0D15" w14:textId="77777777" w:rsidTr="00B55A3D">
        <w:trPr>
          <w:trHeight w:val="315"/>
        </w:trPr>
        <w:tc>
          <w:tcPr>
            <w:tcW w:w="3380" w:type="dxa"/>
            <w:noWrap/>
            <w:hideMark/>
          </w:tcPr>
          <w:p w14:paraId="4CDC27FA" w14:textId="77777777" w:rsidR="00B55A3D" w:rsidRPr="00B55A3D" w:rsidRDefault="00B55A3D" w:rsidP="00B55A3D">
            <w:pPr>
              <w:contextualSpacing/>
              <w:rPr>
                <w:rFonts w:ascii="Times New Roman" w:eastAsia="Times New Roman" w:hAnsi="Times New Roman" w:cs="Times New Roman"/>
                <w:b/>
                <w:bCs/>
                <w:sz w:val="24"/>
                <w:szCs w:val="24"/>
              </w:rPr>
            </w:pPr>
            <w:r w:rsidRPr="00B55A3D">
              <w:rPr>
                <w:rFonts w:ascii="Times New Roman" w:eastAsia="Times New Roman" w:hAnsi="Times New Roman" w:cs="Times New Roman"/>
                <w:b/>
                <w:bCs/>
                <w:sz w:val="24"/>
                <w:szCs w:val="24"/>
              </w:rPr>
              <w:t>Procijenjena vrijednost</w:t>
            </w:r>
          </w:p>
        </w:tc>
        <w:tc>
          <w:tcPr>
            <w:tcW w:w="7720" w:type="dxa"/>
            <w:noWrap/>
            <w:hideMark/>
          </w:tcPr>
          <w:p w14:paraId="34F67FB5"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248,75 eura</w:t>
            </w:r>
          </w:p>
        </w:tc>
      </w:tr>
      <w:tr w:rsidR="00B55A3D" w:rsidRPr="00B55A3D" w14:paraId="10E09078" w14:textId="77777777" w:rsidTr="00B55A3D">
        <w:trPr>
          <w:trHeight w:val="315"/>
        </w:trPr>
        <w:tc>
          <w:tcPr>
            <w:tcW w:w="3380" w:type="dxa"/>
            <w:noWrap/>
            <w:hideMark/>
          </w:tcPr>
          <w:p w14:paraId="3798BFA9" w14:textId="77777777" w:rsidR="00B55A3D" w:rsidRPr="00B55A3D" w:rsidRDefault="00B55A3D" w:rsidP="00B55A3D">
            <w:pPr>
              <w:contextualSpacing/>
              <w:rPr>
                <w:rFonts w:ascii="Times New Roman" w:eastAsia="Times New Roman" w:hAnsi="Times New Roman" w:cs="Times New Roman"/>
                <w:sz w:val="24"/>
                <w:szCs w:val="24"/>
              </w:rPr>
            </w:pPr>
          </w:p>
        </w:tc>
        <w:tc>
          <w:tcPr>
            <w:tcW w:w="7720" w:type="dxa"/>
            <w:noWrap/>
            <w:hideMark/>
          </w:tcPr>
          <w:p w14:paraId="79FD98EC" w14:textId="77777777" w:rsidR="00B55A3D" w:rsidRPr="00B55A3D" w:rsidRDefault="00B55A3D" w:rsidP="00B55A3D">
            <w:pPr>
              <w:contextualSpacing/>
              <w:rPr>
                <w:rFonts w:ascii="Times New Roman" w:eastAsia="Times New Roman" w:hAnsi="Times New Roman" w:cs="Times New Roman"/>
                <w:sz w:val="24"/>
                <w:szCs w:val="24"/>
              </w:rPr>
            </w:pPr>
          </w:p>
        </w:tc>
      </w:tr>
      <w:tr w:rsidR="00B55A3D" w:rsidRPr="00B55A3D" w14:paraId="00DE040A" w14:textId="77777777" w:rsidTr="00B55A3D">
        <w:trPr>
          <w:trHeight w:val="315"/>
        </w:trPr>
        <w:tc>
          <w:tcPr>
            <w:tcW w:w="11100" w:type="dxa"/>
            <w:gridSpan w:val="2"/>
            <w:noWrap/>
            <w:hideMark/>
          </w:tcPr>
          <w:p w14:paraId="12131374"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w:t>
            </w:r>
          </w:p>
        </w:tc>
      </w:tr>
      <w:tr w:rsidR="00B55A3D" w:rsidRPr="00B55A3D" w14:paraId="2C9BAA3A" w14:textId="77777777" w:rsidTr="00B55A3D">
        <w:trPr>
          <w:trHeight w:val="315"/>
        </w:trPr>
        <w:tc>
          <w:tcPr>
            <w:tcW w:w="3380" w:type="dxa"/>
            <w:noWrap/>
            <w:hideMark/>
          </w:tcPr>
          <w:p w14:paraId="604D9E44" w14:textId="77777777" w:rsidR="00B55A3D" w:rsidRPr="00B55A3D" w:rsidRDefault="00B55A3D" w:rsidP="00B55A3D">
            <w:pPr>
              <w:contextualSpacing/>
              <w:rPr>
                <w:rFonts w:ascii="Times New Roman" w:eastAsia="Times New Roman" w:hAnsi="Times New Roman" w:cs="Times New Roman"/>
                <w:sz w:val="24"/>
                <w:szCs w:val="24"/>
              </w:rPr>
            </w:pPr>
          </w:p>
        </w:tc>
        <w:tc>
          <w:tcPr>
            <w:tcW w:w="7720" w:type="dxa"/>
            <w:noWrap/>
            <w:hideMark/>
          </w:tcPr>
          <w:p w14:paraId="1CBD7E1C" w14:textId="77777777" w:rsidR="00B55A3D" w:rsidRPr="00B55A3D" w:rsidRDefault="00B55A3D" w:rsidP="00B55A3D">
            <w:pPr>
              <w:contextualSpacing/>
              <w:rPr>
                <w:rFonts w:ascii="Times New Roman" w:eastAsia="Times New Roman" w:hAnsi="Times New Roman" w:cs="Times New Roman"/>
                <w:sz w:val="24"/>
                <w:szCs w:val="24"/>
              </w:rPr>
            </w:pPr>
          </w:p>
        </w:tc>
      </w:tr>
      <w:tr w:rsidR="00B55A3D" w:rsidRPr="00B55A3D" w14:paraId="69680449" w14:textId="77777777" w:rsidTr="00B55A3D">
        <w:trPr>
          <w:trHeight w:val="1185"/>
        </w:trPr>
        <w:tc>
          <w:tcPr>
            <w:tcW w:w="11100" w:type="dxa"/>
            <w:gridSpan w:val="2"/>
            <w:hideMark/>
          </w:tcPr>
          <w:p w14:paraId="6ADE336E" w14:textId="77777777" w:rsidR="00B55A3D" w:rsidRPr="00B55A3D" w:rsidRDefault="00B55A3D" w:rsidP="00B55A3D">
            <w:pPr>
              <w:contextualSpacing/>
              <w:rPr>
                <w:rFonts w:ascii="Times New Roman" w:eastAsia="Times New Roman" w:hAnsi="Times New Roman" w:cs="Times New Roman"/>
                <w:sz w:val="24"/>
                <w:szCs w:val="24"/>
              </w:rPr>
            </w:pPr>
            <w:r w:rsidRPr="00B55A3D">
              <w:rPr>
                <w:rFonts w:ascii="Times New Roman" w:eastAsia="Times New Roman" w:hAnsi="Times New Roman" w:cs="Times New Roman"/>
                <w:sz w:val="24"/>
                <w:szCs w:val="24"/>
              </w:rPr>
              <w:t xml:space="preserve">Članak 3. </w:t>
            </w:r>
            <w:r w:rsidRPr="00B55A3D">
              <w:rPr>
                <w:rFonts w:ascii="Times New Roman" w:eastAsia="Times New Roman" w:hAnsi="Times New Roman" w:cs="Times New Roman"/>
                <w:sz w:val="24"/>
                <w:szCs w:val="24"/>
              </w:rPr>
              <w:br/>
            </w:r>
            <w:r w:rsidRPr="00B55A3D">
              <w:rPr>
                <w:rFonts w:ascii="Times New Roman" w:eastAsia="Times New Roman" w:hAnsi="Times New Roman" w:cs="Times New Roman"/>
                <w:sz w:val="24"/>
                <w:szCs w:val="24"/>
              </w:rPr>
              <w:br/>
              <w:t xml:space="preserve">Ovaj će Plan biti dostavljen Gradskom uredu za mjesnu samoupravu, promet, civilnu zaštitu i sigurnost. </w:t>
            </w:r>
          </w:p>
        </w:tc>
      </w:tr>
    </w:tbl>
    <w:p w14:paraId="10982675" w14:textId="77777777" w:rsidR="00245668" w:rsidRDefault="00245668" w:rsidP="00C2234D">
      <w:pPr>
        <w:spacing w:line="240" w:lineRule="auto"/>
        <w:contextualSpacing/>
        <w:rPr>
          <w:rFonts w:ascii="Times New Roman" w:eastAsia="Times New Roman" w:hAnsi="Times New Roman" w:cs="Times New Roman"/>
          <w:b/>
          <w:sz w:val="24"/>
          <w:szCs w:val="24"/>
        </w:rPr>
      </w:pPr>
    </w:p>
    <w:p w14:paraId="2967DD5B" w14:textId="77777777" w:rsidR="00245668" w:rsidRDefault="00245668" w:rsidP="00C2234D">
      <w:pPr>
        <w:spacing w:line="240" w:lineRule="auto"/>
        <w:contextualSpacing/>
        <w:rPr>
          <w:rFonts w:ascii="Times New Roman" w:eastAsia="Times New Roman" w:hAnsi="Times New Roman" w:cs="Times New Roman"/>
          <w:b/>
          <w:sz w:val="24"/>
          <w:szCs w:val="24"/>
        </w:rPr>
      </w:pPr>
    </w:p>
    <w:p w14:paraId="1EB6DFB4" w14:textId="38081705" w:rsidR="00C2234D" w:rsidRDefault="00C2234D" w:rsidP="00C2234D">
      <w:pPr>
        <w:spacing w:line="240" w:lineRule="auto"/>
        <w:contextualSpacing/>
        <w:rPr>
          <w:rFonts w:ascii="Times New Roman" w:eastAsia="Times New Roman" w:hAnsi="Times New Roman" w:cs="Times New Roman"/>
          <w:b/>
          <w:sz w:val="24"/>
          <w:szCs w:val="24"/>
        </w:rPr>
      </w:pPr>
      <w:r w:rsidRPr="00573CBD">
        <w:rPr>
          <w:rFonts w:ascii="Times New Roman" w:eastAsia="Times New Roman" w:hAnsi="Times New Roman" w:cs="Times New Roman"/>
          <w:b/>
          <w:sz w:val="24"/>
          <w:szCs w:val="24"/>
        </w:rPr>
        <w:t>Ad 10</w:t>
      </w:r>
      <w:r w:rsidR="00007910">
        <w:rPr>
          <w:rFonts w:ascii="Times New Roman" w:eastAsia="Times New Roman" w:hAnsi="Times New Roman" w:cs="Times New Roman"/>
          <w:b/>
          <w:sz w:val="24"/>
          <w:szCs w:val="24"/>
        </w:rPr>
        <w:t>.</w:t>
      </w:r>
      <w:r w:rsidRPr="00573CBD">
        <w:rPr>
          <w:rFonts w:ascii="Times New Roman" w:eastAsia="Times New Roman" w:hAnsi="Times New Roman" w:cs="Times New Roman"/>
          <w:b/>
          <w:sz w:val="24"/>
          <w:szCs w:val="24"/>
        </w:rPr>
        <w:t xml:space="preserve"> </w:t>
      </w:r>
      <w:r w:rsidRPr="005C639D">
        <w:rPr>
          <w:rFonts w:ascii="Times New Roman" w:eastAsia="Times New Roman" w:hAnsi="Times New Roman" w:cs="Times New Roman"/>
          <w:b/>
          <w:sz w:val="24"/>
          <w:szCs w:val="24"/>
        </w:rPr>
        <w:t>Pitanja i prijedlozi</w:t>
      </w:r>
    </w:p>
    <w:p w14:paraId="334B1409" w14:textId="77777777" w:rsidR="00573CBD" w:rsidRPr="00573CBD" w:rsidRDefault="00573CBD" w:rsidP="00C2234D">
      <w:pPr>
        <w:spacing w:line="240" w:lineRule="auto"/>
        <w:contextualSpacing/>
        <w:rPr>
          <w:rFonts w:ascii="Times New Roman" w:eastAsia="Times New Roman" w:hAnsi="Times New Roman" w:cs="Times New Roman"/>
          <w:b/>
          <w:sz w:val="24"/>
          <w:szCs w:val="24"/>
        </w:rPr>
      </w:pPr>
    </w:p>
    <w:p w14:paraId="5B420B72" w14:textId="71ECC4B5" w:rsidR="00C2234D" w:rsidRPr="005C639D" w:rsidRDefault="00C2234D" w:rsidP="00C2234D">
      <w:p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Nije bilo pitanja i prijedloga.</w:t>
      </w:r>
    </w:p>
    <w:p w14:paraId="6734DBA7" w14:textId="77777777" w:rsidR="00C2234D" w:rsidRDefault="00C2234D" w:rsidP="00C2234D">
      <w:pPr>
        <w:tabs>
          <w:tab w:val="left" w:pos="426"/>
        </w:tabs>
        <w:spacing w:line="240" w:lineRule="auto"/>
        <w:contextualSpacing/>
        <w:jc w:val="both"/>
        <w:rPr>
          <w:rFonts w:ascii="Times New Roman" w:eastAsia="Times New Roman" w:hAnsi="Times New Roman" w:cs="Times New Roman"/>
          <w:sz w:val="24"/>
          <w:szCs w:val="24"/>
        </w:rPr>
      </w:pPr>
    </w:p>
    <w:p w14:paraId="71E108C8" w14:textId="77777777" w:rsidR="00245668" w:rsidRDefault="00245668" w:rsidP="00C2234D">
      <w:pPr>
        <w:tabs>
          <w:tab w:val="left" w:pos="426"/>
        </w:tabs>
        <w:spacing w:line="240" w:lineRule="auto"/>
        <w:contextualSpacing/>
        <w:jc w:val="both"/>
        <w:rPr>
          <w:rFonts w:ascii="Times New Roman" w:eastAsia="Times New Roman" w:hAnsi="Times New Roman" w:cs="Times New Roman"/>
          <w:sz w:val="24"/>
          <w:szCs w:val="24"/>
        </w:rPr>
      </w:pPr>
    </w:p>
    <w:p w14:paraId="16736822" w14:textId="0A91494E" w:rsidR="00195B4D" w:rsidRDefault="00E46FFA" w:rsidP="00C2234D">
      <w:pPr>
        <w:tabs>
          <w:tab w:val="left" w:pos="426"/>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završ</w:t>
      </w:r>
      <w:r w:rsidR="00E33D7B">
        <w:rPr>
          <w:rFonts w:ascii="Times New Roman" w:eastAsia="Times New Roman" w:hAnsi="Times New Roman" w:cs="Times New Roman"/>
          <w:sz w:val="24"/>
          <w:szCs w:val="24"/>
        </w:rPr>
        <w:t>ava</w:t>
      </w:r>
      <w:r>
        <w:rPr>
          <w:rFonts w:ascii="Times New Roman" w:eastAsia="Times New Roman" w:hAnsi="Times New Roman" w:cs="Times New Roman"/>
          <w:sz w:val="24"/>
          <w:szCs w:val="24"/>
        </w:rPr>
        <w:t xml:space="preserve"> u 17</w:t>
      </w:r>
      <w:r w:rsidR="000C7FA5">
        <w:rPr>
          <w:rFonts w:ascii="Times New Roman" w:eastAsia="Times New Roman" w:hAnsi="Times New Roman" w:cs="Times New Roman"/>
          <w:sz w:val="24"/>
          <w:szCs w:val="24"/>
        </w:rPr>
        <w:t>.</w:t>
      </w:r>
      <w:r w:rsidR="00C2234D">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sati.</w:t>
      </w:r>
    </w:p>
    <w:p w14:paraId="646EA0A3" w14:textId="77777777"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Anja Pletikosa</w:t>
      </w:r>
    </w:p>
    <w:p w14:paraId="03158794" w14:textId="77777777" w:rsidR="00195B4D" w:rsidRDefault="00195B4D">
      <w:pPr>
        <w:rPr>
          <w:rFonts w:ascii="Times New Roman" w:eastAsia="Times New Roman" w:hAnsi="Times New Roman" w:cs="Times New Roman"/>
          <w:sz w:val="24"/>
          <w:szCs w:val="24"/>
        </w:rPr>
      </w:pPr>
    </w:p>
    <w:p w14:paraId="5D3D002B" w14:textId="77777777" w:rsidR="00245668" w:rsidRDefault="00245668">
      <w:pPr>
        <w:rPr>
          <w:rFonts w:ascii="Times New Roman" w:eastAsia="Times New Roman" w:hAnsi="Times New Roman" w:cs="Times New Roman"/>
          <w:sz w:val="24"/>
          <w:szCs w:val="24"/>
        </w:rPr>
      </w:pPr>
    </w:p>
    <w:p w14:paraId="111B6682" w14:textId="77777777" w:rsidR="00245668" w:rsidRDefault="00245668">
      <w:pPr>
        <w:rPr>
          <w:rFonts w:ascii="Times New Roman" w:eastAsia="Times New Roman" w:hAnsi="Times New Roman" w:cs="Times New Roman"/>
          <w:sz w:val="24"/>
          <w:szCs w:val="24"/>
        </w:rPr>
      </w:pPr>
    </w:p>
    <w:p w14:paraId="6BFEDDA1" w14:textId="083C6C82"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KLASA:</w:t>
      </w:r>
      <w:r w:rsidR="00E33D7B">
        <w:rPr>
          <w:rFonts w:ascii="Times New Roman" w:eastAsia="Times New Roman" w:hAnsi="Times New Roman" w:cs="Times New Roman"/>
          <w:sz w:val="24"/>
          <w:szCs w:val="24"/>
        </w:rPr>
        <w:t xml:space="preserve"> 024-08/24-003/</w:t>
      </w:r>
      <w:r w:rsidR="00B504FF">
        <w:rPr>
          <w:rFonts w:ascii="Times New Roman" w:eastAsia="Times New Roman" w:hAnsi="Times New Roman" w:cs="Times New Roman"/>
          <w:sz w:val="24"/>
          <w:szCs w:val="24"/>
        </w:rPr>
        <w:t>2385</w:t>
      </w:r>
    </w:p>
    <w:p w14:paraId="2B89516B" w14:textId="3559AC5D"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00E33D7B">
        <w:rPr>
          <w:rFonts w:ascii="Times New Roman" w:eastAsia="Times New Roman" w:hAnsi="Times New Roman" w:cs="Times New Roman"/>
          <w:sz w:val="24"/>
          <w:szCs w:val="24"/>
        </w:rPr>
        <w:t>25-13-11-1/003-24-2</w:t>
      </w:r>
    </w:p>
    <w:p w14:paraId="4E053DE0" w14:textId="52657BBC"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B504FF">
        <w:rPr>
          <w:rFonts w:ascii="Times New Roman" w:eastAsia="Times New Roman" w:hAnsi="Times New Roman" w:cs="Times New Roman"/>
          <w:sz w:val="24"/>
          <w:szCs w:val="24"/>
        </w:rPr>
        <w:t>28. studenoga</w:t>
      </w:r>
      <w:r>
        <w:rPr>
          <w:rFonts w:ascii="Times New Roman" w:eastAsia="Times New Roman" w:hAnsi="Times New Roman" w:cs="Times New Roman"/>
          <w:sz w:val="24"/>
          <w:szCs w:val="24"/>
        </w:rPr>
        <w:t xml:space="preserve"> 2024.</w:t>
      </w:r>
    </w:p>
    <w:p w14:paraId="3A23A992" w14:textId="77777777" w:rsidR="00195B4D" w:rsidRDefault="00195B4D">
      <w:pPr>
        <w:rPr>
          <w:rFonts w:ascii="Times New Roman" w:eastAsia="Times New Roman" w:hAnsi="Times New Roman" w:cs="Times New Roman"/>
          <w:sz w:val="24"/>
          <w:szCs w:val="24"/>
        </w:rPr>
      </w:pPr>
    </w:p>
    <w:p w14:paraId="052D0ECC" w14:textId="77777777" w:rsidR="00195B4D" w:rsidRDefault="00195B4D">
      <w:pPr>
        <w:rPr>
          <w:rFonts w:ascii="Times New Roman" w:eastAsia="Times New Roman" w:hAnsi="Times New Roman" w:cs="Times New Roman"/>
          <w:sz w:val="24"/>
          <w:szCs w:val="24"/>
        </w:rPr>
      </w:pPr>
    </w:p>
    <w:p w14:paraId="2C9D69E6" w14:textId="77777777" w:rsidR="00195B4D" w:rsidRDefault="00195B4D">
      <w:pPr>
        <w:rPr>
          <w:rFonts w:ascii="Times New Roman" w:eastAsia="Times New Roman" w:hAnsi="Times New Roman" w:cs="Times New Roman"/>
          <w:sz w:val="24"/>
          <w:szCs w:val="24"/>
        </w:rPr>
      </w:pPr>
    </w:p>
    <w:p w14:paraId="03070E54" w14:textId="77777777" w:rsidR="00245668" w:rsidRDefault="00245668">
      <w:pPr>
        <w:rPr>
          <w:rFonts w:ascii="Times New Roman" w:eastAsia="Times New Roman" w:hAnsi="Times New Roman" w:cs="Times New Roman"/>
          <w:sz w:val="24"/>
          <w:szCs w:val="24"/>
        </w:rPr>
      </w:pPr>
    </w:p>
    <w:p w14:paraId="3CF5BAFD" w14:textId="77777777" w:rsidR="00245668" w:rsidRDefault="00245668">
      <w:pPr>
        <w:rPr>
          <w:rFonts w:ascii="Times New Roman" w:eastAsia="Times New Roman" w:hAnsi="Times New Roman" w:cs="Times New Roman"/>
          <w:sz w:val="24"/>
          <w:szCs w:val="24"/>
        </w:rPr>
      </w:pPr>
    </w:p>
    <w:p w14:paraId="2DF46277" w14:textId="77777777" w:rsidR="00195B4D" w:rsidRDefault="00195B4D">
      <w:pPr>
        <w:rPr>
          <w:rFonts w:ascii="Times New Roman" w:eastAsia="Times New Roman" w:hAnsi="Times New Roman" w:cs="Times New Roman"/>
          <w:sz w:val="24"/>
          <w:szCs w:val="24"/>
        </w:rPr>
      </w:pPr>
    </w:p>
    <w:p w14:paraId="137234C4" w14:textId="77777777" w:rsidR="00195B4D" w:rsidRDefault="00E46FFA">
      <w:pPr>
        <w:ind w:left="4248"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Mjesnog odbora</w:t>
      </w:r>
    </w:p>
    <w:p w14:paraId="1F5F0C43" w14:textId="77777777" w:rsidR="00195B4D" w:rsidRDefault="00E46FFA">
      <w:pPr>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„Hrvatski narodni vladari“</w:t>
      </w:r>
    </w:p>
    <w:p w14:paraId="1C661DA4" w14:textId="77777777" w:rsidR="00195B4D" w:rsidRDefault="00195B4D">
      <w:pPr>
        <w:rPr>
          <w:rFonts w:ascii="Times New Roman" w:eastAsia="Times New Roman" w:hAnsi="Times New Roman" w:cs="Times New Roman"/>
          <w:sz w:val="24"/>
          <w:szCs w:val="24"/>
        </w:rPr>
      </w:pPr>
    </w:p>
    <w:p w14:paraId="148BD201" w14:textId="3A73BDD6"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Anja Pletikosa</w:t>
      </w:r>
      <w:r w:rsidR="00456DE9">
        <w:rPr>
          <w:rFonts w:ascii="Times New Roman" w:eastAsia="Times New Roman" w:hAnsi="Times New Roman" w:cs="Times New Roman"/>
          <w:sz w:val="24"/>
          <w:szCs w:val="24"/>
        </w:rPr>
        <w:t>, v.r.</w:t>
      </w:r>
      <w:bookmarkStart w:id="3" w:name="_GoBack"/>
      <w:bookmarkEnd w:id="3"/>
    </w:p>
    <w:p w14:paraId="53043765" w14:textId="77777777" w:rsidR="00195B4D" w:rsidRDefault="00195B4D"/>
    <w:p w14:paraId="63CDFF05" w14:textId="77777777" w:rsidR="00195B4D" w:rsidRDefault="00195B4D"/>
    <w:p w14:paraId="70BD6125" w14:textId="77777777" w:rsidR="00195B4D" w:rsidRDefault="00195B4D"/>
    <w:p w14:paraId="2C44ABB9" w14:textId="77777777" w:rsidR="00195B4D" w:rsidRDefault="00195B4D"/>
    <w:p w14:paraId="715FBCA3" w14:textId="77777777" w:rsidR="00B504FF" w:rsidRDefault="00B504FF"/>
    <w:p w14:paraId="7805DBCA" w14:textId="77777777" w:rsidR="00B504FF" w:rsidRDefault="00B504FF"/>
    <w:p w14:paraId="5A477CDE" w14:textId="77777777" w:rsidR="00B504FF" w:rsidRDefault="00B504FF"/>
    <w:p w14:paraId="7F9673DD" w14:textId="77777777" w:rsidR="00B504FF" w:rsidRDefault="00B504FF"/>
    <w:p w14:paraId="6025208A" w14:textId="77777777" w:rsidR="00B504FF" w:rsidRDefault="00B504FF"/>
    <w:p w14:paraId="365B6B31" w14:textId="77777777" w:rsidR="00B504FF" w:rsidRDefault="00B504FF"/>
    <w:p w14:paraId="02147D3F" w14:textId="77777777" w:rsidR="00B504FF" w:rsidRDefault="00B504FF"/>
    <w:p w14:paraId="617CA59B" w14:textId="56EE05E7" w:rsidR="00195B4D" w:rsidRDefault="009E05A4">
      <w:r>
        <w:lastRenderedPageBreak/>
        <w:t>Izvješće o glasanju na sjednici</w:t>
      </w:r>
    </w:p>
    <w:p w14:paraId="1518FB24" w14:textId="77777777" w:rsidR="009E05A4" w:rsidRDefault="009E05A4"/>
    <w:tbl>
      <w:tblPr>
        <w:tblW w:w="9320" w:type="dxa"/>
        <w:tblLook w:val="04A0" w:firstRow="1" w:lastRow="0" w:firstColumn="1" w:lastColumn="0" w:noHBand="0" w:noVBand="1"/>
      </w:tblPr>
      <w:tblGrid>
        <w:gridCol w:w="1900"/>
        <w:gridCol w:w="740"/>
        <w:gridCol w:w="820"/>
        <w:gridCol w:w="780"/>
        <w:gridCol w:w="880"/>
        <w:gridCol w:w="860"/>
        <w:gridCol w:w="820"/>
        <w:gridCol w:w="840"/>
        <w:gridCol w:w="820"/>
        <w:gridCol w:w="860"/>
      </w:tblGrid>
      <w:tr w:rsidR="009E05A4" w:rsidRPr="009E05A4" w14:paraId="51BBA159" w14:textId="77777777" w:rsidTr="009E05A4">
        <w:trPr>
          <w:trHeight w:val="300"/>
        </w:trPr>
        <w:tc>
          <w:tcPr>
            <w:tcW w:w="1900" w:type="dxa"/>
            <w:tcBorders>
              <w:top w:val="single" w:sz="4" w:space="0" w:color="auto"/>
              <w:left w:val="single" w:sz="4" w:space="0" w:color="auto"/>
              <w:bottom w:val="nil"/>
              <w:right w:val="single" w:sz="4" w:space="0" w:color="auto"/>
            </w:tcBorders>
            <w:shd w:val="clear" w:color="000000" w:fill="D9E1F2"/>
            <w:noWrap/>
            <w:vAlign w:val="center"/>
            <w:hideMark/>
          </w:tcPr>
          <w:p w14:paraId="56BD0CE1"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Članovi Vijeća</w:t>
            </w:r>
          </w:p>
        </w:tc>
        <w:tc>
          <w:tcPr>
            <w:tcW w:w="740" w:type="dxa"/>
            <w:tcBorders>
              <w:top w:val="single" w:sz="4" w:space="0" w:color="auto"/>
              <w:left w:val="nil"/>
              <w:bottom w:val="single" w:sz="4" w:space="0" w:color="auto"/>
              <w:right w:val="single" w:sz="4" w:space="0" w:color="auto"/>
            </w:tcBorders>
            <w:shd w:val="clear" w:color="000000" w:fill="D9E1F2"/>
            <w:noWrap/>
            <w:vAlign w:val="bottom"/>
            <w:hideMark/>
          </w:tcPr>
          <w:p w14:paraId="2DA40A20"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1.</w:t>
            </w:r>
          </w:p>
        </w:tc>
        <w:tc>
          <w:tcPr>
            <w:tcW w:w="820" w:type="dxa"/>
            <w:tcBorders>
              <w:top w:val="single" w:sz="4" w:space="0" w:color="auto"/>
              <w:left w:val="nil"/>
              <w:bottom w:val="single" w:sz="4" w:space="0" w:color="auto"/>
              <w:right w:val="single" w:sz="4" w:space="0" w:color="auto"/>
            </w:tcBorders>
            <w:shd w:val="clear" w:color="000000" w:fill="D9E1F2"/>
            <w:noWrap/>
            <w:vAlign w:val="bottom"/>
            <w:hideMark/>
          </w:tcPr>
          <w:p w14:paraId="0925472B"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2.</w:t>
            </w:r>
          </w:p>
        </w:tc>
        <w:tc>
          <w:tcPr>
            <w:tcW w:w="780" w:type="dxa"/>
            <w:tcBorders>
              <w:top w:val="single" w:sz="4" w:space="0" w:color="auto"/>
              <w:left w:val="nil"/>
              <w:bottom w:val="single" w:sz="4" w:space="0" w:color="auto"/>
              <w:right w:val="single" w:sz="4" w:space="0" w:color="auto"/>
            </w:tcBorders>
            <w:shd w:val="clear" w:color="000000" w:fill="D9E1F2"/>
            <w:noWrap/>
            <w:vAlign w:val="bottom"/>
            <w:hideMark/>
          </w:tcPr>
          <w:p w14:paraId="7627F26B"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3.</w:t>
            </w:r>
          </w:p>
        </w:tc>
        <w:tc>
          <w:tcPr>
            <w:tcW w:w="880" w:type="dxa"/>
            <w:tcBorders>
              <w:top w:val="single" w:sz="4" w:space="0" w:color="auto"/>
              <w:left w:val="nil"/>
              <w:bottom w:val="single" w:sz="4" w:space="0" w:color="auto"/>
              <w:right w:val="single" w:sz="4" w:space="0" w:color="auto"/>
            </w:tcBorders>
            <w:shd w:val="clear" w:color="000000" w:fill="D9E1F2"/>
            <w:noWrap/>
            <w:vAlign w:val="bottom"/>
            <w:hideMark/>
          </w:tcPr>
          <w:p w14:paraId="758BDCBE"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4.</w:t>
            </w:r>
          </w:p>
        </w:tc>
        <w:tc>
          <w:tcPr>
            <w:tcW w:w="860" w:type="dxa"/>
            <w:tcBorders>
              <w:top w:val="single" w:sz="4" w:space="0" w:color="auto"/>
              <w:left w:val="nil"/>
              <w:bottom w:val="single" w:sz="4" w:space="0" w:color="auto"/>
              <w:right w:val="single" w:sz="4" w:space="0" w:color="auto"/>
            </w:tcBorders>
            <w:shd w:val="clear" w:color="000000" w:fill="D9E1F2"/>
            <w:noWrap/>
            <w:vAlign w:val="bottom"/>
            <w:hideMark/>
          </w:tcPr>
          <w:p w14:paraId="11A05831"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5.</w:t>
            </w:r>
          </w:p>
        </w:tc>
        <w:tc>
          <w:tcPr>
            <w:tcW w:w="820" w:type="dxa"/>
            <w:tcBorders>
              <w:top w:val="single" w:sz="4" w:space="0" w:color="auto"/>
              <w:left w:val="nil"/>
              <w:bottom w:val="single" w:sz="4" w:space="0" w:color="auto"/>
              <w:right w:val="single" w:sz="4" w:space="0" w:color="auto"/>
            </w:tcBorders>
            <w:shd w:val="clear" w:color="000000" w:fill="D9E1F2"/>
            <w:noWrap/>
            <w:vAlign w:val="bottom"/>
            <w:hideMark/>
          </w:tcPr>
          <w:p w14:paraId="4F640A52"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6.</w:t>
            </w:r>
          </w:p>
        </w:tc>
        <w:tc>
          <w:tcPr>
            <w:tcW w:w="840" w:type="dxa"/>
            <w:tcBorders>
              <w:top w:val="single" w:sz="4" w:space="0" w:color="auto"/>
              <w:left w:val="nil"/>
              <w:bottom w:val="single" w:sz="4" w:space="0" w:color="auto"/>
              <w:right w:val="single" w:sz="4" w:space="0" w:color="auto"/>
            </w:tcBorders>
            <w:shd w:val="clear" w:color="000000" w:fill="D9E1F2"/>
            <w:noWrap/>
            <w:vAlign w:val="bottom"/>
            <w:hideMark/>
          </w:tcPr>
          <w:p w14:paraId="4BECC04F"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7.</w:t>
            </w:r>
          </w:p>
        </w:tc>
        <w:tc>
          <w:tcPr>
            <w:tcW w:w="820" w:type="dxa"/>
            <w:tcBorders>
              <w:top w:val="single" w:sz="4" w:space="0" w:color="auto"/>
              <w:left w:val="nil"/>
              <w:bottom w:val="single" w:sz="4" w:space="0" w:color="auto"/>
              <w:right w:val="single" w:sz="4" w:space="0" w:color="auto"/>
            </w:tcBorders>
            <w:shd w:val="clear" w:color="000000" w:fill="D9E1F2"/>
            <w:noWrap/>
            <w:vAlign w:val="bottom"/>
            <w:hideMark/>
          </w:tcPr>
          <w:p w14:paraId="549A6C57"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8.</w:t>
            </w:r>
          </w:p>
        </w:tc>
        <w:tc>
          <w:tcPr>
            <w:tcW w:w="860" w:type="dxa"/>
            <w:tcBorders>
              <w:top w:val="single" w:sz="4" w:space="0" w:color="auto"/>
              <w:left w:val="nil"/>
              <w:bottom w:val="single" w:sz="4" w:space="0" w:color="auto"/>
              <w:right w:val="single" w:sz="4" w:space="0" w:color="auto"/>
            </w:tcBorders>
            <w:shd w:val="clear" w:color="000000" w:fill="D9E1F2"/>
            <w:noWrap/>
            <w:vAlign w:val="bottom"/>
            <w:hideMark/>
          </w:tcPr>
          <w:p w14:paraId="433B370C"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9.</w:t>
            </w:r>
          </w:p>
        </w:tc>
      </w:tr>
      <w:tr w:rsidR="009E05A4" w:rsidRPr="009E05A4" w14:paraId="2A467BD7" w14:textId="77777777" w:rsidTr="009E05A4">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9B2F1"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Anja Pletikosa</w:t>
            </w:r>
          </w:p>
        </w:tc>
        <w:tc>
          <w:tcPr>
            <w:tcW w:w="740" w:type="dxa"/>
            <w:tcBorders>
              <w:top w:val="nil"/>
              <w:left w:val="nil"/>
              <w:bottom w:val="single" w:sz="4" w:space="0" w:color="auto"/>
              <w:right w:val="single" w:sz="4" w:space="0" w:color="auto"/>
            </w:tcBorders>
            <w:shd w:val="clear" w:color="auto" w:fill="auto"/>
            <w:noWrap/>
            <w:vAlign w:val="bottom"/>
            <w:hideMark/>
          </w:tcPr>
          <w:p w14:paraId="28C298B3" w14:textId="3A1361E3"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20" w:type="dxa"/>
            <w:tcBorders>
              <w:top w:val="nil"/>
              <w:left w:val="nil"/>
              <w:bottom w:val="single" w:sz="4" w:space="0" w:color="auto"/>
              <w:right w:val="single" w:sz="4" w:space="0" w:color="auto"/>
            </w:tcBorders>
            <w:shd w:val="clear" w:color="auto" w:fill="auto"/>
            <w:noWrap/>
            <w:vAlign w:val="bottom"/>
            <w:hideMark/>
          </w:tcPr>
          <w:p w14:paraId="4C68DA00" w14:textId="2D71AE99"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780" w:type="dxa"/>
            <w:tcBorders>
              <w:top w:val="nil"/>
              <w:left w:val="nil"/>
              <w:bottom w:val="single" w:sz="4" w:space="0" w:color="auto"/>
              <w:right w:val="single" w:sz="4" w:space="0" w:color="auto"/>
            </w:tcBorders>
            <w:shd w:val="clear" w:color="auto" w:fill="auto"/>
            <w:noWrap/>
            <w:vAlign w:val="bottom"/>
            <w:hideMark/>
          </w:tcPr>
          <w:p w14:paraId="6D801D12" w14:textId="7D440104" w:rsidR="009E05A4" w:rsidRPr="009E05A4" w:rsidRDefault="00245668" w:rsidP="009E05A4">
            <w:pPr>
              <w:spacing w:line="240" w:lineRule="auto"/>
              <w:rPr>
                <w:rFonts w:ascii="Calibri" w:eastAsia="Times New Roman" w:hAnsi="Calibri" w:cs="Calibri"/>
                <w:color w:val="000000"/>
              </w:rPr>
            </w:pPr>
            <w:r>
              <w:rPr>
                <w:rFonts w:ascii="Calibri" w:eastAsia="Times New Roman" w:hAnsi="Calibri" w:cs="Calibri"/>
                <w:color w:val="000000"/>
              </w:rPr>
              <w:t>+</w:t>
            </w:r>
            <w:r w:rsidR="009E05A4" w:rsidRPr="009E05A4">
              <w:rPr>
                <w:rFonts w:ascii="Calibri" w:eastAsia="Times New Roman" w:hAnsi="Calibri" w:cs="Calibri"/>
                <w:color w:val="000000"/>
              </w:rPr>
              <w:t> </w:t>
            </w:r>
          </w:p>
        </w:tc>
        <w:tc>
          <w:tcPr>
            <w:tcW w:w="880" w:type="dxa"/>
            <w:tcBorders>
              <w:top w:val="nil"/>
              <w:left w:val="nil"/>
              <w:bottom w:val="single" w:sz="4" w:space="0" w:color="auto"/>
              <w:right w:val="single" w:sz="4" w:space="0" w:color="auto"/>
            </w:tcBorders>
            <w:shd w:val="clear" w:color="auto" w:fill="auto"/>
            <w:noWrap/>
            <w:vAlign w:val="bottom"/>
            <w:hideMark/>
          </w:tcPr>
          <w:p w14:paraId="66E82B08" w14:textId="74D6582E" w:rsidR="009E05A4" w:rsidRPr="009E05A4" w:rsidRDefault="00245668" w:rsidP="009E05A4">
            <w:pPr>
              <w:spacing w:line="240" w:lineRule="auto"/>
              <w:rPr>
                <w:rFonts w:ascii="Calibri" w:eastAsia="Times New Roman" w:hAnsi="Calibri" w:cs="Calibri"/>
                <w:color w:val="000000"/>
              </w:rPr>
            </w:pPr>
            <w:r>
              <w:rPr>
                <w:rFonts w:ascii="Calibri" w:eastAsia="Times New Roman" w:hAnsi="Calibri" w:cs="Calibri"/>
                <w:color w:val="000000"/>
              </w:rPr>
              <w:t>+</w:t>
            </w:r>
            <w:r w:rsidR="009E05A4" w:rsidRPr="009E05A4">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14:paraId="73C7B688" w14:textId="4D0D2C3A"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20" w:type="dxa"/>
            <w:tcBorders>
              <w:top w:val="nil"/>
              <w:left w:val="nil"/>
              <w:bottom w:val="single" w:sz="4" w:space="0" w:color="auto"/>
              <w:right w:val="single" w:sz="4" w:space="0" w:color="auto"/>
            </w:tcBorders>
            <w:shd w:val="clear" w:color="auto" w:fill="auto"/>
            <w:noWrap/>
            <w:vAlign w:val="bottom"/>
            <w:hideMark/>
          </w:tcPr>
          <w:p w14:paraId="4FB27D6F" w14:textId="0D669A52" w:rsidR="009E05A4" w:rsidRPr="009E05A4" w:rsidRDefault="00245668" w:rsidP="009E05A4">
            <w:pPr>
              <w:spacing w:line="240" w:lineRule="auto"/>
              <w:rPr>
                <w:rFonts w:ascii="Calibri" w:eastAsia="Times New Roman" w:hAnsi="Calibri" w:cs="Calibri"/>
                <w:color w:val="000000"/>
              </w:rPr>
            </w:pPr>
            <w:r>
              <w:rPr>
                <w:rFonts w:ascii="Calibri" w:eastAsia="Times New Roman" w:hAnsi="Calibri" w:cs="Calibri"/>
                <w:color w:val="000000"/>
              </w:rPr>
              <w:t>+</w:t>
            </w:r>
            <w:r w:rsidR="009E05A4" w:rsidRPr="009E05A4">
              <w:rPr>
                <w:rFonts w:ascii="Calibri" w:eastAsia="Times New Roman" w:hAnsi="Calibri" w:cs="Calibri"/>
                <w:color w:val="000000"/>
              </w:rPr>
              <w:t> </w:t>
            </w:r>
          </w:p>
        </w:tc>
        <w:tc>
          <w:tcPr>
            <w:tcW w:w="840" w:type="dxa"/>
            <w:tcBorders>
              <w:top w:val="nil"/>
              <w:left w:val="nil"/>
              <w:bottom w:val="single" w:sz="4" w:space="0" w:color="auto"/>
              <w:right w:val="single" w:sz="4" w:space="0" w:color="auto"/>
            </w:tcBorders>
            <w:shd w:val="clear" w:color="auto" w:fill="auto"/>
            <w:noWrap/>
            <w:vAlign w:val="bottom"/>
            <w:hideMark/>
          </w:tcPr>
          <w:p w14:paraId="0D82F93F" w14:textId="2D2CCABA" w:rsidR="009E05A4" w:rsidRPr="009E05A4" w:rsidRDefault="000C7FA5" w:rsidP="009E05A4">
            <w:pPr>
              <w:spacing w:line="240" w:lineRule="auto"/>
              <w:rPr>
                <w:rFonts w:ascii="Calibri" w:eastAsia="Times New Roman" w:hAnsi="Calibri" w:cs="Calibri"/>
                <w:color w:val="000000"/>
              </w:rPr>
            </w:pPr>
            <w:r>
              <w:rPr>
                <w:rFonts w:ascii="Calibri" w:eastAsia="Times New Roman" w:hAnsi="Calibri" w:cs="Calibri"/>
                <w:color w:val="000000"/>
              </w:rPr>
              <w:t>+</w:t>
            </w:r>
          </w:p>
        </w:tc>
        <w:tc>
          <w:tcPr>
            <w:tcW w:w="820" w:type="dxa"/>
            <w:tcBorders>
              <w:top w:val="nil"/>
              <w:left w:val="nil"/>
              <w:bottom w:val="single" w:sz="4" w:space="0" w:color="auto"/>
              <w:right w:val="single" w:sz="4" w:space="0" w:color="auto"/>
            </w:tcBorders>
            <w:shd w:val="clear" w:color="auto" w:fill="auto"/>
            <w:noWrap/>
            <w:vAlign w:val="bottom"/>
            <w:hideMark/>
          </w:tcPr>
          <w:p w14:paraId="74A0AB44" w14:textId="08ECF1AC"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0C7FA5">
              <w:rPr>
                <w:rFonts w:ascii="Calibri" w:eastAsia="Times New Roman" w:hAnsi="Calibri" w:cs="Calibri"/>
                <w:color w:val="000000"/>
              </w:rPr>
              <w:t>+</w:t>
            </w:r>
          </w:p>
        </w:tc>
        <w:tc>
          <w:tcPr>
            <w:tcW w:w="860" w:type="dxa"/>
            <w:tcBorders>
              <w:top w:val="nil"/>
              <w:left w:val="nil"/>
              <w:bottom w:val="single" w:sz="4" w:space="0" w:color="auto"/>
              <w:right w:val="single" w:sz="4" w:space="0" w:color="auto"/>
            </w:tcBorders>
            <w:shd w:val="clear" w:color="auto" w:fill="auto"/>
            <w:noWrap/>
            <w:vAlign w:val="bottom"/>
            <w:hideMark/>
          </w:tcPr>
          <w:p w14:paraId="52D7578C" w14:textId="050014AD" w:rsidR="009E05A4" w:rsidRPr="009E05A4" w:rsidRDefault="000C7FA5" w:rsidP="009E05A4">
            <w:pPr>
              <w:spacing w:line="240" w:lineRule="auto"/>
              <w:rPr>
                <w:rFonts w:ascii="Calibri" w:eastAsia="Times New Roman" w:hAnsi="Calibri" w:cs="Calibri"/>
                <w:color w:val="000000"/>
              </w:rPr>
            </w:pPr>
            <w:r>
              <w:rPr>
                <w:rFonts w:ascii="Calibri" w:eastAsia="Times New Roman" w:hAnsi="Calibri" w:cs="Calibri"/>
                <w:color w:val="000000"/>
              </w:rPr>
              <w:t>+</w:t>
            </w:r>
            <w:r w:rsidR="009E05A4" w:rsidRPr="009E05A4">
              <w:rPr>
                <w:rFonts w:ascii="Calibri" w:eastAsia="Times New Roman" w:hAnsi="Calibri" w:cs="Calibri"/>
                <w:color w:val="000000"/>
              </w:rPr>
              <w:t> </w:t>
            </w:r>
          </w:p>
        </w:tc>
      </w:tr>
      <w:tr w:rsidR="009E05A4" w:rsidRPr="009E05A4" w14:paraId="4800EC6B" w14:textId="77777777" w:rsidTr="009E05A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6D09A2BF"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Vanja Mladineo</w:t>
            </w:r>
          </w:p>
        </w:tc>
        <w:tc>
          <w:tcPr>
            <w:tcW w:w="740" w:type="dxa"/>
            <w:tcBorders>
              <w:top w:val="nil"/>
              <w:left w:val="nil"/>
              <w:bottom w:val="single" w:sz="4" w:space="0" w:color="auto"/>
              <w:right w:val="single" w:sz="4" w:space="0" w:color="auto"/>
            </w:tcBorders>
            <w:shd w:val="clear" w:color="auto" w:fill="auto"/>
            <w:noWrap/>
            <w:vAlign w:val="bottom"/>
            <w:hideMark/>
          </w:tcPr>
          <w:p w14:paraId="25B569B5" w14:textId="149F2379"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20" w:type="dxa"/>
            <w:tcBorders>
              <w:top w:val="nil"/>
              <w:left w:val="nil"/>
              <w:bottom w:val="single" w:sz="4" w:space="0" w:color="auto"/>
              <w:right w:val="single" w:sz="4" w:space="0" w:color="auto"/>
            </w:tcBorders>
            <w:shd w:val="clear" w:color="auto" w:fill="auto"/>
            <w:noWrap/>
            <w:vAlign w:val="bottom"/>
            <w:hideMark/>
          </w:tcPr>
          <w:p w14:paraId="3BA50305" w14:textId="1B65DA3A"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780" w:type="dxa"/>
            <w:tcBorders>
              <w:top w:val="nil"/>
              <w:left w:val="nil"/>
              <w:bottom w:val="single" w:sz="4" w:space="0" w:color="auto"/>
              <w:right w:val="single" w:sz="4" w:space="0" w:color="auto"/>
            </w:tcBorders>
            <w:shd w:val="clear" w:color="auto" w:fill="auto"/>
            <w:noWrap/>
            <w:vAlign w:val="bottom"/>
            <w:hideMark/>
          </w:tcPr>
          <w:p w14:paraId="4471AE7C" w14:textId="34E7E3B3"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80" w:type="dxa"/>
            <w:tcBorders>
              <w:top w:val="nil"/>
              <w:left w:val="nil"/>
              <w:bottom w:val="single" w:sz="4" w:space="0" w:color="auto"/>
              <w:right w:val="single" w:sz="4" w:space="0" w:color="auto"/>
            </w:tcBorders>
            <w:shd w:val="clear" w:color="auto" w:fill="auto"/>
            <w:noWrap/>
            <w:vAlign w:val="bottom"/>
            <w:hideMark/>
          </w:tcPr>
          <w:p w14:paraId="583F9274" w14:textId="5E01DD5C"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60" w:type="dxa"/>
            <w:tcBorders>
              <w:top w:val="nil"/>
              <w:left w:val="nil"/>
              <w:bottom w:val="single" w:sz="4" w:space="0" w:color="auto"/>
              <w:right w:val="single" w:sz="4" w:space="0" w:color="auto"/>
            </w:tcBorders>
            <w:shd w:val="clear" w:color="auto" w:fill="auto"/>
            <w:noWrap/>
            <w:vAlign w:val="bottom"/>
            <w:hideMark/>
          </w:tcPr>
          <w:p w14:paraId="19E249F4" w14:textId="2FBBA74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20" w:type="dxa"/>
            <w:tcBorders>
              <w:top w:val="nil"/>
              <w:left w:val="nil"/>
              <w:bottom w:val="single" w:sz="4" w:space="0" w:color="auto"/>
              <w:right w:val="single" w:sz="4" w:space="0" w:color="auto"/>
            </w:tcBorders>
            <w:shd w:val="clear" w:color="auto" w:fill="auto"/>
            <w:noWrap/>
            <w:vAlign w:val="bottom"/>
            <w:hideMark/>
          </w:tcPr>
          <w:p w14:paraId="193BD901" w14:textId="343AE8D2"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40" w:type="dxa"/>
            <w:tcBorders>
              <w:top w:val="nil"/>
              <w:left w:val="nil"/>
              <w:bottom w:val="single" w:sz="4" w:space="0" w:color="auto"/>
              <w:right w:val="single" w:sz="4" w:space="0" w:color="auto"/>
            </w:tcBorders>
            <w:shd w:val="clear" w:color="auto" w:fill="auto"/>
            <w:noWrap/>
            <w:vAlign w:val="bottom"/>
            <w:hideMark/>
          </w:tcPr>
          <w:p w14:paraId="2800BA28" w14:textId="2A6A0BD3"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0C7FA5">
              <w:rPr>
                <w:rFonts w:ascii="Calibri" w:eastAsia="Times New Roman" w:hAnsi="Calibri" w:cs="Calibri"/>
                <w:color w:val="000000"/>
              </w:rPr>
              <w:t>+</w:t>
            </w:r>
          </w:p>
        </w:tc>
        <w:tc>
          <w:tcPr>
            <w:tcW w:w="820" w:type="dxa"/>
            <w:tcBorders>
              <w:top w:val="nil"/>
              <w:left w:val="nil"/>
              <w:bottom w:val="single" w:sz="4" w:space="0" w:color="auto"/>
              <w:right w:val="single" w:sz="4" w:space="0" w:color="auto"/>
            </w:tcBorders>
            <w:shd w:val="clear" w:color="auto" w:fill="auto"/>
            <w:noWrap/>
            <w:vAlign w:val="bottom"/>
            <w:hideMark/>
          </w:tcPr>
          <w:p w14:paraId="3EF24C40" w14:textId="6533A279"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0C7FA5">
              <w:rPr>
                <w:rFonts w:ascii="Calibri" w:eastAsia="Times New Roman" w:hAnsi="Calibri" w:cs="Calibri"/>
                <w:color w:val="000000"/>
              </w:rPr>
              <w:t>+</w:t>
            </w:r>
          </w:p>
        </w:tc>
        <w:tc>
          <w:tcPr>
            <w:tcW w:w="860" w:type="dxa"/>
            <w:tcBorders>
              <w:top w:val="nil"/>
              <w:left w:val="nil"/>
              <w:bottom w:val="single" w:sz="4" w:space="0" w:color="auto"/>
              <w:right w:val="single" w:sz="4" w:space="0" w:color="auto"/>
            </w:tcBorders>
            <w:shd w:val="clear" w:color="auto" w:fill="auto"/>
            <w:noWrap/>
            <w:vAlign w:val="bottom"/>
            <w:hideMark/>
          </w:tcPr>
          <w:p w14:paraId="7064042C" w14:textId="36720D22" w:rsidR="009E05A4" w:rsidRPr="009E05A4" w:rsidRDefault="000C7FA5" w:rsidP="009E05A4">
            <w:pPr>
              <w:spacing w:line="240" w:lineRule="auto"/>
              <w:rPr>
                <w:rFonts w:ascii="Calibri" w:eastAsia="Times New Roman" w:hAnsi="Calibri" w:cs="Calibri"/>
                <w:color w:val="000000"/>
              </w:rPr>
            </w:pPr>
            <w:r>
              <w:rPr>
                <w:rFonts w:ascii="Calibri" w:eastAsia="Times New Roman" w:hAnsi="Calibri" w:cs="Calibri"/>
                <w:color w:val="000000"/>
              </w:rPr>
              <w:t>+</w:t>
            </w:r>
          </w:p>
        </w:tc>
      </w:tr>
      <w:tr w:rsidR="009E05A4" w:rsidRPr="009E05A4" w14:paraId="24C713AE" w14:textId="77777777" w:rsidTr="009E05A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667A9604" w14:textId="77777777" w:rsidR="009E05A4" w:rsidRPr="009E05A4" w:rsidRDefault="009E05A4"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 xml:space="preserve">Tamara </w:t>
            </w:r>
            <w:proofErr w:type="spellStart"/>
            <w:r w:rsidRPr="009E05A4">
              <w:rPr>
                <w:rFonts w:ascii="Calibri" w:eastAsia="Times New Roman" w:hAnsi="Calibri" w:cs="Calibri"/>
                <w:color w:val="000000"/>
              </w:rPr>
              <w:t>Bjažić</w:t>
            </w:r>
            <w:proofErr w:type="spellEnd"/>
            <w:r w:rsidRPr="009E05A4">
              <w:rPr>
                <w:rFonts w:ascii="Calibri" w:eastAsia="Times New Roman" w:hAnsi="Calibri" w:cs="Calibri"/>
                <w:color w:val="000000"/>
              </w:rPr>
              <w:t xml:space="preserve"> Klarin</w:t>
            </w:r>
          </w:p>
        </w:tc>
        <w:tc>
          <w:tcPr>
            <w:tcW w:w="740" w:type="dxa"/>
            <w:tcBorders>
              <w:top w:val="nil"/>
              <w:left w:val="nil"/>
              <w:bottom w:val="single" w:sz="4" w:space="0" w:color="auto"/>
              <w:right w:val="single" w:sz="4" w:space="0" w:color="auto"/>
            </w:tcBorders>
            <w:shd w:val="clear" w:color="auto" w:fill="auto"/>
            <w:noWrap/>
            <w:vAlign w:val="bottom"/>
            <w:hideMark/>
          </w:tcPr>
          <w:p w14:paraId="07DA0CCB" w14:textId="3820A2E9"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20" w:type="dxa"/>
            <w:tcBorders>
              <w:top w:val="nil"/>
              <w:left w:val="nil"/>
              <w:bottom w:val="single" w:sz="4" w:space="0" w:color="auto"/>
              <w:right w:val="single" w:sz="4" w:space="0" w:color="auto"/>
            </w:tcBorders>
            <w:shd w:val="clear" w:color="auto" w:fill="auto"/>
            <w:noWrap/>
            <w:vAlign w:val="bottom"/>
            <w:hideMark/>
          </w:tcPr>
          <w:p w14:paraId="53298C74" w14:textId="5716A932" w:rsidR="009E05A4" w:rsidRPr="009E05A4" w:rsidRDefault="00245668" w:rsidP="009E05A4">
            <w:pPr>
              <w:spacing w:line="240" w:lineRule="auto"/>
              <w:rPr>
                <w:rFonts w:ascii="Calibri" w:eastAsia="Times New Roman" w:hAnsi="Calibri" w:cs="Calibri"/>
                <w:color w:val="000000"/>
              </w:rPr>
            </w:pPr>
            <w:r>
              <w:rPr>
                <w:rFonts w:ascii="Calibri" w:eastAsia="Times New Roman" w:hAnsi="Calibri" w:cs="Calibri"/>
                <w:color w:val="000000"/>
              </w:rPr>
              <w:t>+</w:t>
            </w:r>
            <w:r w:rsidR="009E05A4" w:rsidRPr="009E05A4">
              <w:rPr>
                <w:rFonts w:ascii="Calibri" w:eastAsia="Times New Roman" w:hAnsi="Calibri" w:cs="Calibri"/>
                <w:color w:val="000000"/>
              </w:rPr>
              <w:t> </w:t>
            </w:r>
          </w:p>
        </w:tc>
        <w:tc>
          <w:tcPr>
            <w:tcW w:w="780" w:type="dxa"/>
            <w:tcBorders>
              <w:top w:val="nil"/>
              <w:left w:val="nil"/>
              <w:bottom w:val="single" w:sz="4" w:space="0" w:color="auto"/>
              <w:right w:val="single" w:sz="4" w:space="0" w:color="auto"/>
            </w:tcBorders>
            <w:shd w:val="clear" w:color="auto" w:fill="auto"/>
            <w:noWrap/>
            <w:vAlign w:val="bottom"/>
            <w:hideMark/>
          </w:tcPr>
          <w:p w14:paraId="7BFE2DA1" w14:textId="3F171D93"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80" w:type="dxa"/>
            <w:tcBorders>
              <w:top w:val="nil"/>
              <w:left w:val="nil"/>
              <w:bottom w:val="single" w:sz="4" w:space="0" w:color="auto"/>
              <w:right w:val="single" w:sz="4" w:space="0" w:color="auto"/>
            </w:tcBorders>
            <w:shd w:val="clear" w:color="auto" w:fill="auto"/>
            <w:noWrap/>
            <w:vAlign w:val="bottom"/>
            <w:hideMark/>
          </w:tcPr>
          <w:p w14:paraId="6129847B" w14:textId="08960DFB"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60" w:type="dxa"/>
            <w:tcBorders>
              <w:top w:val="nil"/>
              <w:left w:val="nil"/>
              <w:bottom w:val="single" w:sz="4" w:space="0" w:color="auto"/>
              <w:right w:val="single" w:sz="4" w:space="0" w:color="auto"/>
            </w:tcBorders>
            <w:shd w:val="clear" w:color="auto" w:fill="auto"/>
            <w:noWrap/>
            <w:vAlign w:val="bottom"/>
            <w:hideMark/>
          </w:tcPr>
          <w:p w14:paraId="10CC3A6E" w14:textId="7FA31DD0" w:rsidR="009E05A4" w:rsidRPr="009E05A4" w:rsidRDefault="00245668" w:rsidP="009E05A4">
            <w:pPr>
              <w:spacing w:line="240" w:lineRule="auto"/>
              <w:rPr>
                <w:rFonts w:ascii="Calibri" w:eastAsia="Times New Roman" w:hAnsi="Calibri" w:cs="Calibri"/>
                <w:color w:val="000000"/>
              </w:rPr>
            </w:pPr>
            <w:r>
              <w:rPr>
                <w:rFonts w:ascii="Calibri" w:eastAsia="Times New Roman" w:hAnsi="Calibri" w:cs="Calibri"/>
                <w:color w:val="000000"/>
              </w:rPr>
              <w:t>+</w:t>
            </w:r>
            <w:r w:rsidR="009E05A4" w:rsidRPr="009E05A4">
              <w:rPr>
                <w:rFonts w:ascii="Calibri" w:eastAsia="Times New Roman" w:hAnsi="Calibri" w:cs="Calibri"/>
                <w:color w:val="000000"/>
              </w:rPr>
              <w:t> </w:t>
            </w:r>
          </w:p>
        </w:tc>
        <w:tc>
          <w:tcPr>
            <w:tcW w:w="820" w:type="dxa"/>
            <w:tcBorders>
              <w:top w:val="nil"/>
              <w:left w:val="nil"/>
              <w:bottom w:val="single" w:sz="4" w:space="0" w:color="auto"/>
              <w:right w:val="single" w:sz="4" w:space="0" w:color="auto"/>
            </w:tcBorders>
            <w:shd w:val="clear" w:color="auto" w:fill="auto"/>
            <w:noWrap/>
            <w:vAlign w:val="bottom"/>
            <w:hideMark/>
          </w:tcPr>
          <w:p w14:paraId="05EA35FA" w14:textId="5302A07F"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245668">
              <w:rPr>
                <w:rFonts w:ascii="Calibri" w:eastAsia="Times New Roman" w:hAnsi="Calibri" w:cs="Calibri"/>
                <w:color w:val="000000"/>
              </w:rPr>
              <w:t>+</w:t>
            </w:r>
          </w:p>
        </w:tc>
        <w:tc>
          <w:tcPr>
            <w:tcW w:w="840" w:type="dxa"/>
            <w:tcBorders>
              <w:top w:val="nil"/>
              <w:left w:val="nil"/>
              <w:bottom w:val="single" w:sz="4" w:space="0" w:color="auto"/>
              <w:right w:val="single" w:sz="4" w:space="0" w:color="auto"/>
            </w:tcBorders>
            <w:shd w:val="clear" w:color="auto" w:fill="auto"/>
            <w:noWrap/>
            <w:vAlign w:val="bottom"/>
            <w:hideMark/>
          </w:tcPr>
          <w:p w14:paraId="05256B26" w14:textId="415477B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sidR="000C7FA5">
              <w:rPr>
                <w:rFonts w:ascii="Calibri" w:eastAsia="Times New Roman" w:hAnsi="Calibri" w:cs="Calibri"/>
                <w:color w:val="000000"/>
              </w:rPr>
              <w:t>+</w:t>
            </w:r>
          </w:p>
        </w:tc>
        <w:tc>
          <w:tcPr>
            <w:tcW w:w="820" w:type="dxa"/>
            <w:tcBorders>
              <w:top w:val="nil"/>
              <w:left w:val="nil"/>
              <w:bottom w:val="single" w:sz="4" w:space="0" w:color="auto"/>
              <w:right w:val="single" w:sz="4" w:space="0" w:color="auto"/>
            </w:tcBorders>
            <w:shd w:val="clear" w:color="auto" w:fill="auto"/>
            <w:noWrap/>
            <w:vAlign w:val="bottom"/>
            <w:hideMark/>
          </w:tcPr>
          <w:p w14:paraId="078C548B" w14:textId="60818E0E" w:rsidR="009E05A4" w:rsidRPr="009E05A4" w:rsidRDefault="000C7FA5" w:rsidP="009E05A4">
            <w:pPr>
              <w:spacing w:line="240" w:lineRule="auto"/>
              <w:rPr>
                <w:rFonts w:ascii="Calibri" w:eastAsia="Times New Roman" w:hAnsi="Calibri" w:cs="Calibri"/>
                <w:color w:val="000000"/>
              </w:rPr>
            </w:pPr>
            <w:r>
              <w:rPr>
                <w:rFonts w:ascii="Calibri" w:eastAsia="Times New Roman" w:hAnsi="Calibri" w:cs="Calibri"/>
                <w:color w:val="000000"/>
              </w:rPr>
              <w:t>+</w:t>
            </w:r>
            <w:r w:rsidR="009E05A4" w:rsidRPr="009E05A4">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14:paraId="2D9413C4" w14:textId="506EA1AD" w:rsidR="009E05A4" w:rsidRPr="009E05A4" w:rsidRDefault="000C7FA5" w:rsidP="009E05A4">
            <w:pPr>
              <w:spacing w:line="240" w:lineRule="auto"/>
              <w:rPr>
                <w:rFonts w:ascii="Calibri" w:eastAsia="Times New Roman" w:hAnsi="Calibri" w:cs="Calibri"/>
                <w:color w:val="000000"/>
              </w:rPr>
            </w:pPr>
            <w:r>
              <w:rPr>
                <w:rFonts w:ascii="Calibri" w:eastAsia="Times New Roman" w:hAnsi="Calibri" w:cs="Calibri"/>
                <w:color w:val="000000"/>
              </w:rPr>
              <w:t>+</w:t>
            </w:r>
          </w:p>
        </w:tc>
      </w:tr>
      <w:tr w:rsidR="009E05A4" w:rsidRPr="009E05A4" w14:paraId="6AA36CE6" w14:textId="77777777" w:rsidTr="009E05A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044ACD03" w14:textId="77777777" w:rsidR="009E05A4" w:rsidRPr="009E05A4" w:rsidRDefault="009E05A4" w:rsidP="009E05A4">
            <w:pPr>
              <w:spacing w:line="240" w:lineRule="auto"/>
              <w:jc w:val="center"/>
              <w:rPr>
                <w:rFonts w:ascii="Calibri" w:eastAsia="Times New Roman" w:hAnsi="Calibri" w:cs="Calibri"/>
                <w:strike/>
                <w:color w:val="000000"/>
              </w:rPr>
            </w:pPr>
            <w:r w:rsidRPr="009E05A4">
              <w:rPr>
                <w:rFonts w:ascii="Calibri" w:eastAsia="Times New Roman" w:hAnsi="Calibri" w:cs="Calibri"/>
                <w:strike/>
                <w:color w:val="000000"/>
              </w:rPr>
              <w:t>Vanja Zubović</w:t>
            </w:r>
          </w:p>
        </w:tc>
        <w:tc>
          <w:tcPr>
            <w:tcW w:w="740" w:type="dxa"/>
            <w:tcBorders>
              <w:top w:val="nil"/>
              <w:left w:val="nil"/>
              <w:bottom w:val="single" w:sz="4" w:space="0" w:color="auto"/>
              <w:right w:val="single" w:sz="4" w:space="0" w:color="auto"/>
            </w:tcBorders>
            <w:shd w:val="clear" w:color="auto" w:fill="auto"/>
            <w:noWrap/>
            <w:vAlign w:val="bottom"/>
            <w:hideMark/>
          </w:tcPr>
          <w:p w14:paraId="44A7948D"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20" w:type="dxa"/>
            <w:tcBorders>
              <w:top w:val="nil"/>
              <w:left w:val="nil"/>
              <w:bottom w:val="single" w:sz="4" w:space="0" w:color="auto"/>
              <w:right w:val="single" w:sz="4" w:space="0" w:color="auto"/>
            </w:tcBorders>
            <w:shd w:val="clear" w:color="auto" w:fill="auto"/>
            <w:noWrap/>
            <w:vAlign w:val="bottom"/>
            <w:hideMark/>
          </w:tcPr>
          <w:p w14:paraId="6BFAC25B"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780" w:type="dxa"/>
            <w:tcBorders>
              <w:top w:val="nil"/>
              <w:left w:val="nil"/>
              <w:bottom w:val="single" w:sz="4" w:space="0" w:color="auto"/>
              <w:right w:val="single" w:sz="4" w:space="0" w:color="auto"/>
            </w:tcBorders>
            <w:shd w:val="clear" w:color="auto" w:fill="auto"/>
            <w:noWrap/>
            <w:vAlign w:val="bottom"/>
            <w:hideMark/>
          </w:tcPr>
          <w:p w14:paraId="0DFF14CC"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80" w:type="dxa"/>
            <w:tcBorders>
              <w:top w:val="nil"/>
              <w:left w:val="nil"/>
              <w:bottom w:val="single" w:sz="4" w:space="0" w:color="auto"/>
              <w:right w:val="single" w:sz="4" w:space="0" w:color="auto"/>
            </w:tcBorders>
            <w:shd w:val="clear" w:color="auto" w:fill="auto"/>
            <w:noWrap/>
            <w:vAlign w:val="bottom"/>
            <w:hideMark/>
          </w:tcPr>
          <w:p w14:paraId="0DCD93C7"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14:paraId="22AAFF94"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20" w:type="dxa"/>
            <w:tcBorders>
              <w:top w:val="nil"/>
              <w:left w:val="nil"/>
              <w:bottom w:val="single" w:sz="4" w:space="0" w:color="auto"/>
              <w:right w:val="single" w:sz="4" w:space="0" w:color="auto"/>
            </w:tcBorders>
            <w:shd w:val="clear" w:color="auto" w:fill="auto"/>
            <w:noWrap/>
            <w:vAlign w:val="bottom"/>
            <w:hideMark/>
          </w:tcPr>
          <w:p w14:paraId="151B92C8"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40" w:type="dxa"/>
            <w:tcBorders>
              <w:top w:val="nil"/>
              <w:left w:val="nil"/>
              <w:bottom w:val="single" w:sz="4" w:space="0" w:color="auto"/>
              <w:right w:val="single" w:sz="4" w:space="0" w:color="auto"/>
            </w:tcBorders>
            <w:shd w:val="clear" w:color="auto" w:fill="auto"/>
            <w:noWrap/>
            <w:vAlign w:val="bottom"/>
            <w:hideMark/>
          </w:tcPr>
          <w:p w14:paraId="5DDAB71B"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20" w:type="dxa"/>
            <w:tcBorders>
              <w:top w:val="nil"/>
              <w:left w:val="nil"/>
              <w:bottom w:val="single" w:sz="4" w:space="0" w:color="auto"/>
              <w:right w:val="single" w:sz="4" w:space="0" w:color="auto"/>
            </w:tcBorders>
            <w:shd w:val="clear" w:color="auto" w:fill="auto"/>
            <w:noWrap/>
            <w:vAlign w:val="bottom"/>
            <w:hideMark/>
          </w:tcPr>
          <w:p w14:paraId="2AAF6658"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14:paraId="25F60826"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r>
      <w:tr w:rsidR="009E05A4" w:rsidRPr="009E05A4" w14:paraId="1998CC8D" w14:textId="77777777" w:rsidTr="009E05A4">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1A959E41" w14:textId="77777777" w:rsidR="009E05A4" w:rsidRPr="009E05A4" w:rsidRDefault="009E05A4" w:rsidP="009E05A4">
            <w:pPr>
              <w:spacing w:line="240" w:lineRule="auto"/>
              <w:jc w:val="center"/>
              <w:rPr>
                <w:rFonts w:ascii="Calibri" w:eastAsia="Times New Roman" w:hAnsi="Calibri" w:cs="Calibri"/>
                <w:strike/>
                <w:color w:val="000000"/>
              </w:rPr>
            </w:pPr>
            <w:r w:rsidRPr="009E05A4">
              <w:rPr>
                <w:rFonts w:ascii="Calibri" w:eastAsia="Times New Roman" w:hAnsi="Calibri" w:cs="Calibri"/>
                <w:strike/>
                <w:color w:val="000000"/>
              </w:rPr>
              <w:t>Jadranka Čučković</w:t>
            </w:r>
          </w:p>
        </w:tc>
        <w:tc>
          <w:tcPr>
            <w:tcW w:w="740" w:type="dxa"/>
            <w:tcBorders>
              <w:top w:val="nil"/>
              <w:left w:val="nil"/>
              <w:bottom w:val="single" w:sz="4" w:space="0" w:color="auto"/>
              <w:right w:val="single" w:sz="4" w:space="0" w:color="auto"/>
            </w:tcBorders>
            <w:shd w:val="clear" w:color="auto" w:fill="auto"/>
            <w:noWrap/>
            <w:vAlign w:val="bottom"/>
            <w:hideMark/>
          </w:tcPr>
          <w:p w14:paraId="78E4F043"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20" w:type="dxa"/>
            <w:tcBorders>
              <w:top w:val="nil"/>
              <w:left w:val="nil"/>
              <w:bottom w:val="single" w:sz="4" w:space="0" w:color="auto"/>
              <w:right w:val="single" w:sz="4" w:space="0" w:color="auto"/>
            </w:tcBorders>
            <w:shd w:val="clear" w:color="auto" w:fill="auto"/>
            <w:noWrap/>
            <w:vAlign w:val="bottom"/>
            <w:hideMark/>
          </w:tcPr>
          <w:p w14:paraId="01E23394"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780" w:type="dxa"/>
            <w:tcBorders>
              <w:top w:val="nil"/>
              <w:left w:val="nil"/>
              <w:bottom w:val="single" w:sz="4" w:space="0" w:color="auto"/>
              <w:right w:val="single" w:sz="4" w:space="0" w:color="auto"/>
            </w:tcBorders>
            <w:shd w:val="clear" w:color="auto" w:fill="auto"/>
            <w:noWrap/>
            <w:vAlign w:val="bottom"/>
            <w:hideMark/>
          </w:tcPr>
          <w:p w14:paraId="5DE16458"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80" w:type="dxa"/>
            <w:tcBorders>
              <w:top w:val="nil"/>
              <w:left w:val="nil"/>
              <w:bottom w:val="single" w:sz="4" w:space="0" w:color="auto"/>
              <w:right w:val="single" w:sz="4" w:space="0" w:color="auto"/>
            </w:tcBorders>
            <w:shd w:val="clear" w:color="auto" w:fill="auto"/>
            <w:noWrap/>
            <w:vAlign w:val="bottom"/>
            <w:hideMark/>
          </w:tcPr>
          <w:p w14:paraId="2AD36AED"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14:paraId="0BB9C03F"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20" w:type="dxa"/>
            <w:tcBorders>
              <w:top w:val="nil"/>
              <w:left w:val="nil"/>
              <w:bottom w:val="single" w:sz="4" w:space="0" w:color="auto"/>
              <w:right w:val="single" w:sz="4" w:space="0" w:color="auto"/>
            </w:tcBorders>
            <w:shd w:val="clear" w:color="auto" w:fill="auto"/>
            <w:noWrap/>
            <w:vAlign w:val="bottom"/>
            <w:hideMark/>
          </w:tcPr>
          <w:p w14:paraId="7010E290"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40" w:type="dxa"/>
            <w:tcBorders>
              <w:top w:val="nil"/>
              <w:left w:val="nil"/>
              <w:bottom w:val="single" w:sz="4" w:space="0" w:color="auto"/>
              <w:right w:val="single" w:sz="4" w:space="0" w:color="auto"/>
            </w:tcBorders>
            <w:shd w:val="clear" w:color="auto" w:fill="auto"/>
            <w:noWrap/>
            <w:vAlign w:val="bottom"/>
            <w:hideMark/>
          </w:tcPr>
          <w:p w14:paraId="52D0988F"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20" w:type="dxa"/>
            <w:tcBorders>
              <w:top w:val="nil"/>
              <w:left w:val="nil"/>
              <w:bottom w:val="single" w:sz="4" w:space="0" w:color="auto"/>
              <w:right w:val="single" w:sz="4" w:space="0" w:color="auto"/>
            </w:tcBorders>
            <w:shd w:val="clear" w:color="auto" w:fill="auto"/>
            <w:noWrap/>
            <w:vAlign w:val="bottom"/>
            <w:hideMark/>
          </w:tcPr>
          <w:p w14:paraId="277995AB"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14:paraId="7E6F944A" w14:textId="77777777" w:rsidR="009E05A4" w:rsidRPr="009E05A4" w:rsidRDefault="009E05A4"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p>
        </w:tc>
      </w:tr>
    </w:tbl>
    <w:p w14:paraId="686FF5E7" w14:textId="77777777" w:rsidR="009E05A4" w:rsidRDefault="009E05A4"/>
    <w:tbl>
      <w:tblPr>
        <w:tblW w:w="3460" w:type="dxa"/>
        <w:tblLook w:val="04A0" w:firstRow="1" w:lastRow="0" w:firstColumn="1" w:lastColumn="0" w:noHBand="0" w:noVBand="1"/>
      </w:tblPr>
      <w:tblGrid>
        <w:gridCol w:w="1900"/>
        <w:gridCol w:w="740"/>
        <w:gridCol w:w="820"/>
      </w:tblGrid>
      <w:tr w:rsidR="009E05A4" w:rsidRPr="009E05A4" w14:paraId="7BA94B71" w14:textId="77777777" w:rsidTr="009E05A4">
        <w:trPr>
          <w:trHeight w:val="300"/>
        </w:trPr>
        <w:tc>
          <w:tcPr>
            <w:tcW w:w="1900" w:type="dxa"/>
            <w:tcBorders>
              <w:top w:val="nil"/>
              <w:left w:val="nil"/>
              <w:bottom w:val="nil"/>
              <w:right w:val="nil"/>
            </w:tcBorders>
            <w:shd w:val="clear" w:color="auto" w:fill="auto"/>
            <w:noWrap/>
            <w:vAlign w:val="bottom"/>
            <w:hideMark/>
          </w:tcPr>
          <w:p w14:paraId="3FEA3FCC" w14:textId="77777777" w:rsidR="009E05A4" w:rsidRPr="009E05A4" w:rsidRDefault="009E05A4" w:rsidP="009E05A4">
            <w:pPr>
              <w:spacing w:line="240" w:lineRule="auto"/>
              <w:rPr>
                <w:rFonts w:ascii="Calibri" w:eastAsia="Times New Roman" w:hAnsi="Calibri" w:cs="Calibri"/>
                <w:b/>
                <w:bCs/>
                <w:color w:val="000000"/>
              </w:rPr>
            </w:pPr>
            <w:r w:rsidRPr="009E05A4">
              <w:rPr>
                <w:rFonts w:ascii="Calibri" w:eastAsia="Times New Roman" w:hAnsi="Calibri" w:cs="Calibri"/>
                <w:b/>
                <w:bCs/>
                <w:color w:val="000000"/>
              </w:rPr>
              <w:t>*  ZA=  +</w:t>
            </w:r>
          </w:p>
        </w:tc>
        <w:tc>
          <w:tcPr>
            <w:tcW w:w="740" w:type="dxa"/>
            <w:tcBorders>
              <w:top w:val="nil"/>
              <w:left w:val="nil"/>
              <w:bottom w:val="nil"/>
              <w:right w:val="nil"/>
            </w:tcBorders>
            <w:shd w:val="clear" w:color="auto" w:fill="auto"/>
            <w:noWrap/>
            <w:vAlign w:val="bottom"/>
            <w:hideMark/>
          </w:tcPr>
          <w:p w14:paraId="189E4A4E" w14:textId="77777777" w:rsidR="009E05A4" w:rsidRPr="009E05A4" w:rsidRDefault="009E05A4" w:rsidP="009E05A4">
            <w:pPr>
              <w:spacing w:line="240" w:lineRule="auto"/>
              <w:rPr>
                <w:rFonts w:ascii="Calibri" w:eastAsia="Times New Roman" w:hAnsi="Calibri" w:cs="Calibri"/>
                <w:b/>
                <w:bCs/>
                <w:color w:val="000000"/>
              </w:rPr>
            </w:pPr>
          </w:p>
        </w:tc>
        <w:tc>
          <w:tcPr>
            <w:tcW w:w="820" w:type="dxa"/>
            <w:tcBorders>
              <w:top w:val="nil"/>
              <w:left w:val="nil"/>
              <w:bottom w:val="nil"/>
              <w:right w:val="nil"/>
            </w:tcBorders>
            <w:shd w:val="clear" w:color="auto" w:fill="auto"/>
            <w:noWrap/>
            <w:vAlign w:val="bottom"/>
            <w:hideMark/>
          </w:tcPr>
          <w:p w14:paraId="0B9559F9" w14:textId="77777777" w:rsidR="009E05A4" w:rsidRPr="009E05A4" w:rsidRDefault="009E05A4" w:rsidP="009E05A4">
            <w:pPr>
              <w:spacing w:line="240" w:lineRule="auto"/>
              <w:rPr>
                <w:rFonts w:ascii="Times New Roman" w:eastAsia="Times New Roman" w:hAnsi="Times New Roman" w:cs="Times New Roman"/>
                <w:sz w:val="20"/>
                <w:szCs w:val="20"/>
              </w:rPr>
            </w:pPr>
          </w:p>
        </w:tc>
      </w:tr>
      <w:tr w:rsidR="009E05A4" w:rsidRPr="009E05A4" w14:paraId="69337854" w14:textId="77777777" w:rsidTr="009E05A4">
        <w:trPr>
          <w:trHeight w:val="300"/>
        </w:trPr>
        <w:tc>
          <w:tcPr>
            <w:tcW w:w="1900" w:type="dxa"/>
            <w:tcBorders>
              <w:top w:val="nil"/>
              <w:left w:val="nil"/>
              <w:bottom w:val="nil"/>
              <w:right w:val="nil"/>
            </w:tcBorders>
            <w:shd w:val="clear" w:color="auto" w:fill="auto"/>
            <w:noWrap/>
            <w:vAlign w:val="bottom"/>
            <w:hideMark/>
          </w:tcPr>
          <w:p w14:paraId="28C031C7" w14:textId="77777777" w:rsidR="009E05A4" w:rsidRPr="009E05A4" w:rsidRDefault="009E05A4" w:rsidP="009E05A4">
            <w:pPr>
              <w:spacing w:line="240" w:lineRule="auto"/>
              <w:rPr>
                <w:rFonts w:ascii="Calibri" w:eastAsia="Times New Roman" w:hAnsi="Calibri" w:cs="Calibri"/>
                <w:b/>
                <w:bCs/>
                <w:color w:val="000000"/>
              </w:rPr>
            </w:pPr>
            <w:r w:rsidRPr="009E05A4">
              <w:rPr>
                <w:rFonts w:ascii="Calibri" w:eastAsia="Times New Roman" w:hAnsi="Calibri" w:cs="Calibri"/>
                <w:b/>
                <w:bCs/>
                <w:color w:val="000000"/>
              </w:rPr>
              <w:t xml:space="preserve">    PROTIV=  —</w:t>
            </w:r>
          </w:p>
        </w:tc>
        <w:tc>
          <w:tcPr>
            <w:tcW w:w="740" w:type="dxa"/>
            <w:tcBorders>
              <w:top w:val="nil"/>
              <w:left w:val="nil"/>
              <w:bottom w:val="nil"/>
              <w:right w:val="nil"/>
            </w:tcBorders>
            <w:shd w:val="clear" w:color="auto" w:fill="auto"/>
            <w:noWrap/>
            <w:vAlign w:val="bottom"/>
            <w:hideMark/>
          </w:tcPr>
          <w:p w14:paraId="70425F5B" w14:textId="77777777" w:rsidR="009E05A4" w:rsidRPr="009E05A4" w:rsidRDefault="009E05A4" w:rsidP="009E05A4">
            <w:pPr>
              <w:spacing w:line="240" w:lineRule="auto"/>
              <w:rPr>
                <w:rFonts w:ascii="Calibri" w:eastAsia="Times New Roman" w:hAnsi="Calibri" w:cs="Calibri"/>
                <w:b/>
                <w:bCs/>
                <w:color w:val="000000"/>
              </w:rPr>
            </w:pPr>
          </w:p>
        </w:tc>
        <w:tc>
          <w:tcPr>
            <w:tcW w:w="820" w:type="dxa"/>
            <w:tcBorders>
              <w:top w:val="nil"/>
              <w:left w:val="nil"/>
              <w:bottom w:val="nil"/>
              <w:right w:val="nil"/>
            </w:tcBorders>
            <w:shd w:val="clear" w:color="auto" w:fill="auto"/>
            <w:noWrap/>
            <w:vAlign w:val="bottom"/>
            <w:hideMark/>
          </w:tcPr>
          <w:p w14:paraId="3D510B83" w14:textId="77777777" w:rsidR="009E05A4" w:rsidRPr="009E05A4" w:rsidRDefault="009E05A4" w:rsidP="009E05A4">
            <w:pPr>
              <w:spacing w:line="240" w:lineRule="auto"/>
              <w:rPr>
                <w:rFonts w:ascii="Times New Roman" w:eastAsia="Times New Roman" w:hAnsi="Times New Roman" w:cs="Times New Roman"/>
                <w:sz w:val="20"/>
                <w:szCs w:val="20"/>
              </w:rPr>
            </w:pPr>
          </w:p>
        </w:tc>
      </w:tr>
      <w:tr w:rsidR="009E05A4" w:rsidRPr="009E05A4" w14:paraId="54C8D60A" w14:textId="77777777" w:rsidTr="009E05A4">
        <w:trPr>
          <w:trHeight w:val="300"/>
        </w:trPr>
        <w:tc>
          <w:tcPr>
            <w:tcW w:w="1900" w:type="dxa"/>
            <w:tcBorders>
              <w:top w:val="nil"/>
              <w:left w:val="nil"/>
              <w:bottom w:val="nil"/>
              <w:right w:val="nil"/>
            </w:tcBorders>
            <w:shd w:val="clear" w:color="auto" w:fill="auto"/>
            <w:noWrap/>
            <w:vAlign w:val="bottom"/>
            <w:hideMark/>
          </w:tcPr>
          <w:p w14:paraId="769C2340" w14:textId="77777777" w:rsidR="009E05A4" w:rsidRPr="009E05A4" w:rsidRDefault="009E05A4" w:rsidP="009E05A4">
            <w:pPr>
              <w:spacing w:line="240" w:lineRule="auto"/>
              <w:rPr>
                <w:rFonts w:ascii="Calibri" w:eastAsia="Times New Roman" w:hAnsi="Calibri" w:cs="Calibri"/>
                <w:b/>
                <w:bCs/>
                <w:color w:val="000000"/>
              </w:rPr>
            </w:pPr>
            <w:r w:rsidRPr="009E05A4">
              <w:rPr>
                <w:rFonts w:ascii="Calibri" w:eastAsia="Times New Roman" w:hAnsi="Calibri" w:cs="Calibri"/>
                <w:b/>
                <w:bCs/>
                <w:color w:val="000000"/>
              </w:rPr>
              <w:t xml:space="preserve">    SUZDRŽAN=  0</w:t>
            </w:r>
          </w:p>
        </w:tc>
        <w:tc>
          <w:tcPr>
            <w:tcW w:w="740" w:type="dxa"/>
            <w:tcBorders>
              <w:top w:val="nil"/>
              <w:left w:val="nil"/>
              <w:bottom w:val="nil"/>
              <w:right w:val="nil"/>
            </w:tcBorders>
            <w:shd w:val="clear" w:color="auto" w:fill="auto"/>
            <w:noWrap/>
            <w:vAlign w:val="bottom"/>
            <w:hideMark/>
          </w:tcPr>
          <w:p w14:paraId="5F014E4D" w14:textId="77777777" w:rsidR="009E05A4" w:rsidRPr="009E05A4" w:rsidRDefault="009E05A4" w:rsidP="009E05A4">
            <w:pPr>
              <w:spacing w:line="240" w:lineRule="auto"/>
              <w:rPr>
                <w:rFonts w:ascii="Calibri" w:eastAsia="Times New Roman" w:hAnsi="Calibri" w:cs="Calibri"/>
                <w:b/>
                <w:bCs/>
                <w:color w:val="000000"/>
              </w:rPr>
            </w:pPr>
          </w:p>
        </w:tc>
        <w:tc>
          <w:tcPr>
            <w:tcW w:w="820" w:type="dxa"/>
            <w:tcBorders>
              <w:top w:val="nil"/>
              <w:left w:val="nil"/>
              <w:bottom w:val="nil"/>
              <w:right w:val="nil"/>
            </w:tcBorders>
            <w:shd w:val="clear" w:color="auto" w:fill="auto"/>
            <w:noWrap/>
            <w:vAlign w:val="bottom"/>
            <w:hideMark/>
          </w:tcPr>
          <w:p w14:paraId="5025CA25" w14:textId="77777777" w:rsidR="009E05A4" w:rsidRPr="009E05A4" w:rsidRDefault="009E05A4" w:rsidP="009E05A4">
            <w:pPr>
              <w:spacing w:line="240" w:lineRule="auto"/>
              <w:rPr>
                <w:rFonts w:ascii="Times New Roman" w:eastAsia="Times New Roman" w:hAnsi="Times New Roman" w:cs="Times New Roman"/>
                <w:sz w:val="20"/>
                <w:szCs w:val="20"/>
              </w:rPr>
            </w:pPr>
          </w:p>
        </w:tc>
      </w:tr>
      <w:tr w:rsidR="009E05A4" w:rsidRPr="009E05A4" w14:paraId="1580A8DE" w14:textId="77777777" w:rsidTr="009E05A4">
        <w:trPr>
          <w:trHeight w:val="300"/>
        </w:trPr>
        <w:tc>
          <w:tcPr>
            <w:tcW w:w="3460" w:type="dxa"/>
            <w:gridSpan w:val="3"/>
            <w:tcBorders>
              <w:top w:val="nil"/>
              <w:left w:val="nil"/>
              <w:bottom w:val="nil"/>
              <w:right w:val="nil"/>
            </w:tcBorders>
            <w:shd w:val="clear" w:color="auto" w:fill="auto"/>
            <w:noWrap/>
            <w:vAlign w:val="bottom"/>
            <w:hideMark/>
          </w:tcPr>
          <w:p w14:paraId="37C82D5A" w14:textId="77777777" w:rsidR="009E05A4" w:rsidRPr="009E05A4" w:rsidRDefault="009E05A4" w:rsidP="009E05A4">
            <w:pPr>
              <w:spacing w:line="240" w:lineRule="auto"/>
              <w:rPr>
                <w:rFonts w:ascii="Calibri" w:eastAsia="Times New Roman" w:hAnsi="Calibri" w:cs="Calibri"/>
                <w:b/>
                <w:bCs/>
                <w:color w:val="000000"/>
              </w:rPr>
            </w:pPr>
            <w:r w:rsidRPr="009E05A4">
              <w:rPr>
                <w:rFonts w:ascii="Calibri" w:eastAsia="Times New Roman" w:hAnsi="Calibri" w:cs="Calibri"/>
                <w:b/>
                <w:bCs/>
                <w:color w:val="000000"/>
              </w:rPr>
              <w:t xml:space="preserve">    NIJE PRISUTAN= prekrižiti ime</w:t>
            </w:r>
          </w:p>
        </w:tc>
      </w:tr>
    </w:tbl>
    <w:p w14:paraId="05EA1D81" w14:textId="77777777" w:rsidR="00195B4D" w:rsidRDefault="00195B4D"/>
    <w:p w14:paraId="017A8A73" w14:textId="77777777" w:rsidR="00195B4D" w:rsidRDefault="00195B4D"/>
    <w:p w14:paraId="551E142D" w14:textId="77777777" w:rsidR="00195B4D" w:rsidRDefault="00195B4D"/>
    <w:p w14:paraId="7DF8D73D" w14:textId="77777777" w:rsidR="00195B4D" w:rsidRDefault="00195B4D"/>
    <w:p w14:paraId="4E66431C" w14:textId="77777777" w:rsidR="00195B4D" w:rsidRDefault="00195B4D"/>
    <w:p w14:paraId="44295E11" w14:textId="77777777" w:rsidR="00195B4D" w:rsidRDefault="00195B4D"/>
    <w:p w14:paraId="020A844D" w14:textId="77777777" w:rsidR="00195B4D" w:rsidRDefault="00195B4D"/>
    <w:p w14:paraId="68823472" w14:textId="77777777" w:rsidR="00195B4D" w:rsidRDefault="00195B4D"/>
    <w:p w14:paraId="28B8321C" w14:textId="77777777" w:rsidR="00195B4D" w:rsidRDefault="00195B4D"/>
    <w:p w14:paraId="3D671C63" w14:textId="77777777" w:rsidR="00195B4D" w:rsidRDefault="00195B4D"/>
    <w:p w14:paraId="5DEF08D8" w14:textId="77777777" w:rsidR="00195B4D" w:rsidRDefault="00195B4D"/>
    <w:sectPr w:rsidR="00195B4D" w:rsidSect="00573CBD">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C02B2"/>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1B9310B2"/>
    <w:multiLevelType w:val="hybridMultilevel"/>
    <w:tmpl w:val="D41CE7CC"/>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1D7E2DA4"/>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6D500AF"/>
    <w:multiLevelType w:val="hybridMultilevel"/>
    <w:tmpl w:val="C2CEE4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3E8054D"/>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38525FAF"/>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459E105D"/>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BF1BDB"/>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E65E79"/>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B47CD7"/>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00326FB"/>
    <w:multiLevelType w:val="hybridMultilevel"/>
    <w:tmpl w:val="F01847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98A1A0A"/>
    <w:multiLevelType w:val="hybridMultilevel"/>
    <w:tmpl w:val="71E020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4" w15:restartNumberingAfterBreak="0">
    <w:nsid w:val="6A5811EB"/>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D95B0C"/>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7" w15:restartNumberingAfterBreak="0">
    <w:nsid w:val="6F4A4541"/>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1740A9"/>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893E14"/>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abstractNumId w:val="4"/>
  </w:num>
  <w:num w:numId="2">
    <w:abstractNumId w:val="12"/>
  </w:num>
  <w:num w:numId="3">
    <w:abstractNumId w:val="11"/>
  </w:num>
  <w:num w:numId="4">
    <w:abstractNumId w:val="15"/>
  </w:num>
  <w:num w:numId="5">
    <w:abstractNumId w:val="3"/>
  </w:num>
  <w:num w:numId="6">
    <w:abstractNumId w:val="17"/>
  </w:num>
  <w:num w:numId="7">
    <w:abstractNumId w:val="8"/>
  </w:num>
  <w:num w:numId="8">
    <w:abstractNumId w:val="10"/>
  </w:num>
  <w:num w:numId="9">
    <w:abstractNumId w:val="9"/>
  </w:num>
  <w:num w:numId="10">
    <w:abstractNumId w:val="18"/>
  </w:num>
  <w:num w:numId="11">
    <w:abstractNumId w:val="14"/>
  </w:num>
  <w:num w:numId="12">
    <w:abstractNumId w:val="7"/>
  </w:num>
  <w:num w:numId="13">
    <w:abstractNumId w:val="16"/>
  </w:num>
  <w:num w:numId="14">
    <w:abstractNumId w:val="13"/>
  </w:num>
  <w:num w:numId="15">
    <w:abstractNumId w:val="6"/>
  </w:num>
  <w:num w:numId="16">
    <w:abstractNumId w:val="0"/>
  </w:num>
  <w:num w:numId="17">
    <w:abstractNumId w:val="19"/>
  </w:num>
  <w:num w:numId="18">
    <w:abstractNumId w:val="1"/>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B4D"/>
    <w:rsid w:val="00007910"/>
    <w:rsid w:val="0002771A"/>
    <w:rsid w:val="00077CE8"/>
    <w:rsid w:val="000C7FA5"/>
    <w:rsid w:val="0015793B"/>
    <w:rsid w:val="00195B4D"/>
    <w:rsid w:val="002432E1"/>
    <w:rsid w:val="00245668"/>
    <w:rsid w:val="002C68AA"/>
    <w:rsid w:val="00343A7B"/>
    <w:rsid w:val="003E3B03"/>
    <w:rsid w:val="00447E35"/>
    <w:rsid w:val="00456DE9"/>
    <w:rsid w:val="004A6215"/>
    <w:rsid w:val="004D3954"/>
    <w:rsid w:val="00573CBD"/>
    <w:rsid w:val="005C639D"/>
    <w:rsid w:val="005F13A5"/>
    <w:rsid w:val="00741C9E"/>
    <w:rsid w:val="0078544F"/>
    <w:rsid w:val="007B6DFF"/>
    <w:rsid w:val="00811CB4"/>
    <w:rsid w:val="00922F43"/>
    <w:rsid w:val="009655EE"/>
    <w:rsid w:val="009E05A4"/>
    <w:rsid w:val="00A07C73"/>
    <w:rsid w:val="00B504FF"/>
    <w:rsid w:val="00B55A3D"/>
    <w:rsid w:val="00BF2B69"/>
    <w:rsid w:val="00C07763"/>
    <w:rsid w:val="00C2234D"/>
    <w:rsid w:val="00C85519"/>
    <w:rsid w:val="00D34F4A"/>
    <w:rsid w:val="00E33D7B"/>
    <w:rsid w:val="00E46FFA"/>
    <w:rsid w:val="00E961BF"/>
    <w:rsid w:val="00F03510"/>
    <w:rsid w:val="00F80056"/>
    <w:rsid w:val="00F950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6BA9"/>
  <w15:docId w15:val="{2F2B71D1-94E7-CF49-A56B-F480AD27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C73"/>
    <w:rPr>
      <w:lang w:eastAsia="hr-H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75DCA"/>
    <w:pPr>
      <w:ind w:left="720"/>
      <w:contextualSpacing/>
    </w:pPr>
  </w:style>
  <w:style w:type="paragraph" w:customStyle="1" w:styleId="Tijelo">
    <w:name w:val="Tijelo"/>
    <w:rsid w:val="00C75DCA"/>
    <w:pPr>
      <w:pBdr>
        <w:top w:val="nil"/>
        <w:left w:val="nil"/>
        <w:bottom w:val="nil"/>
        <w:right w:val="nil"/>
        <w:between w:val="nil"/>
        <w:bar w:val="nil"/>
      </w:pBdr>
      <w:spacing w:line="240" w:lineRule="auto"/>
      <w:jc w:val="both"/>
    </w:pPr>
    <w:rPr>
      <w:rFonts w:eastAsia="Arial Unicode MS" w:cs="Arial Unicode MS"/>
      <w:color w:val="000000"/>
      <w:szCs w:val="24"/>
      <w:u w:color="000000"/>
      <w:bdr w:val="nil"/>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573C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91414">
      <w:bodyDiv w:val="1"/>
      <w:marLeft w:val="0"/>
      <w:marRight w:val="0"/>
      <w:marTop w:val="0"/>
      <w:marBottom w:val="0"/>
      <w:divBdr>
        <w:top w:val="none" w:sz="0" w:space="0" w:color="auto"/>
        <w:left w:val="none" w:sz="0" w:space="0" w:color="auto"/>
        <w:bottom w:val="none" w:sz="0" w:space="0" w:color="auto"/>
        <w:right w:val="none" w:sz="0" w:space="0" w:color="auto"/>
      </w:divBdr>
    </w:div>
    <w:div w:id="691416701">
      <w:bodyDiv w:val="1"/>
      <w:marLeft w:val="0"/>
      <w:marRight w:val="0"/>
      <w:marTop w:val="0"/>
      <w:marBottom w:val="0"/>
      <w:divBdr>
        <w:top w:val="none" w:sz="0" w:space="0" w:color="auto"/>
        <w:left w:val="none" w:sz="0" w:space="0" w:color="auto"/>
        <w:bottom w:val="none" w:sz="0" w:space="0" w:color="auto"/>
        <w:right w:val="none" w:sz="0" w:space="0" w:color="auto"/>
      </w:divBdr>
    </w:div>
    <w:div w:id="1236628264">
      <w:bodyDiv w:val="1"/>
      <w:marLeft w:val="0"/>
      <w:marRight w:val="0"/>
      <w:marTop w:val="0"/>
      <w:marBottom w:val="0"/>
      <w:divBdr>
        <w:top w:val="none" w:sz="0" w:space="0" w:color="auto"/>
        <w:left w:val="none" w:sz="0" w:space="0" w:color="auto"/>
        <w:bottom w:val="none" w:sz="0" w:space="0" w:color="auto"/>
        <w:right w:val="none" w:sz="0" w:space="0" w:color="auto"/>
      </w:divBdr>
    </w:div>
    <w:div w:id="2099674112">
      <w:bodyDiv w:val="1"/>
      <w:marLeft w:val="0"/>
      <w:marRight w:val="0"/>
      <w:marTop w:val="0"/>
      <w:marBottom w:val="0"/>
      <w:divBdr>
        <w:top w:val="none" w:sz="0" w:space="0" w:color="auto"/>
        <w:left w:val="none" w:sz="0" w:space="0" w:color="auto"/>
        <w:bottom w:val="none" w:sz="0" w:space="0" w:color="auto"/>
        <w:right w:val="none" w:sz="0" w:space="0" w:color="auto"/>
      </w:divBdr>
    </w:div>
    <w:div w:id="2119446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SCzK1xbEmqkwIIcFZzCnT34Xg==">CgMxLjAyCGguZ2pkZ3hzOAByITFGbFZMOHY2dVJHWmJkMTJnQl9HbU1aQ1JlVjNVaS1tNQ==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739E30-6628-48CC-8579-631BF43FF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2400</Words>
  <Characters>13684</Characters>
  <Application>Microsoft Office Word</Application>
  <DocSecurity>0</DocSecurity>
  <Lines>114</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7</cp:revision>
  <cp:lastPrinted>2024-12-23T13:13:00Z</cp:lastPrinted>
  <dcterms:created xsi:type="dcterms:W3CDTF">2024-12-20T09:56:00Z</dcterms:created>
  <dcterms:modified xsi:type="dcterms:W3CDTF">2025-01-03T08:20:00Z</dcterms:modified>
</cp:coreProperties>
</file>