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AA6C0B">
        <w:rPr>
          <w:sz w:val="20"/>
          <w:szCs w:val="20"/>
        </w:rPr>
        <w:t>941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DC5C26">
        <w:rPr>
          <w:sz w:val="20"/>
          <w:szCs w:val="20"/>
        </w:rPr>
        <w:t>1</w:t>
      </w:r>
      <w:r w:rsidR="00036887">
        <w:rPr>
          <w:sz w:val="20"/>
          <w:szCs w:val="20"/>
        </w:rPr>
        <w:t>8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036887">
        <w:rPr>
          <w:sz w:val="20"/>
          <w:szCs w:val="20"/>
        </w:rPr>
        <w:t>svib</w:t>
      </w:r>
      <w:r w:rsidR="00F362E9">
        <w:rPr>
          <w:sz w:val="20"/>
          <w:szCs w:val="20"/>
        </w:rPr>
        <w:t>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036887">
        <w:rPr>
          <w:sz w:val="20"/>
          <w:szCs w:val="20"/>
        </w:rPr>
        <w:t>3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DC5C26">
        <w:rPr>
          <w:sz w:val="20"/>
          <w:szCs w:val="20"/>
        </w:rPr>
        <w:t>1</w:t>
      </w:r>
      <w:r w:rsidR="00036887">
        <w:rPr>
          <w:sz w:val="20"/>
          <w:szCs w:val="20"/>
        </w:rPr>
        <w:t>8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036887">
        <w:rPr>
          <w:sz w:val="20"/>
          <w:szCs w:val="20"/>
        </w:rPr>
        <w:t>svib</w:t>
      </w:r>
      <w:r w:rsidR="00F362E9">
        <w:rPr>
          <w:sz w:val="20"/>
          <w:szCs w:val="20"/>
        </w:rPr>
        <w:t>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DC5C26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65D33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Maja Đuroković, Dario Karlovčan, Ivan Maksan</w:t>
      </w:r>
      <w:r w:rsidR="00DC5C26">
        <w:rPr>
          <w:sz w:val="20"/>
          <w:szCs w:val="20"/>
        </w:rPr>
        <w:t>, Nikolina Rajković</w:t>
      </w:r>
    </w:p>
    <w:p w:rsidR="00E65D33" w:rsidRPr="00E65D33" w:rsidRDefault="00C34C02" w:rsidP="00A44BE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Odsutni</w:t>
      </w:r>
      <w:r w:rsidR="00036887">
        <w:rPr>
          <w:b/>
          <w:sz w:val="20"/>
          <w:szCs w:val="20"/>
        </w:rPr>
        <w:t xml:space="preserve"> čla</w:t>
      </w:r>
      <w:r>
        <w:rPr>
          <w:b/>
          <w:sz w:val="20"/>
          <w:szCs w:val="20"/>
        </w:rPr>
        <w:t>n</w:t>
      </w:r>
      <w:r w:rsidR="00036887">
        <w:rPr>
          <w:b/>
          <w:sz w:val="20"/>
          <w:szCs w:val="20"/>
        </w:rPr>
        <w:t>ovi Vijeća</w:t>
      </w:r>
      <w:r w:rsidR="00E65D33" w:rsidRPr="00E65D33">
        <w:rPr>
          <w:b/>
          <w:sz w:val="20"/>
          <w:szCs w:val="20"/>
        </w:rPr>
        <w:t>:</w:t>
      </w:r>
      <w:r w:rsidR="00011B0A">
        <w:rPr>
          <w:b/>
          <w:sz w:val="20"/>
          <w:szCs w:val="20"/>
        </w:rPr>
        <w:t xml:space="preserve"> </w:t>
      </w:r>
      <w:r w:rsidR="0030641A">
        <w:rPr>
          <w:sz w:val="20"/>
          <w:szCs w:val="20"/>
        </w:rPr>
        <w:t>Ana Legčević, Noah Kraljević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30641A">
        <w:rPr>
          <w:rFonts w:eastAsia="Calibri"/>
          <w:sz w:val="20"/>
          <w:szCs w:val="20"/>
        </w:rPr>
        <w:t>5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 verifikaciju zapisnika s 1</w:t>
      </w:r>
      <w:r w:rsidR="0030641A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>. sjednice.</w:t>
      </w: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 prihvaća zapisnik s 1</w:t>
      </w:r>
      <w:r w:rsidR="0030641A">
        <w:rPr>
          <w:rFonts w:eastAsia="Calibri"/>
          <w:sz w:val="20"/>
          <w:szCs w:val="20"/>
        </w:rPr>
        <w:t>2</w:t>
      </w:r>
      <w:r>
        <w:rPr>
          <w:rFonts w:eastAsia="Calibri"/>
          <w:sz w:val="20"/>
          <w:szCs w:val="20"/>
        </w:rPr>
        <w:t>. sjednice.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  <w:r w:rsidR="0030641A">
        <w:rPr>
          <w:rFonts w:eastAsia="Calibri"/>
          <w:sz w:val="20"/>
          <w:szCs w:val="20"/>
        </w:rPr>
        <w:t xml:space="preserve"> dopunu dnevnog reda točkom:</w:t>
      </w:r>
    </w:p>
    <w:p w:rsidR="0030641A" w:rsidRDefault="0030641A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1) Prijedlog zaključka o postavljanju</w:t>
      </w:r>
      <w:r w:rsidR="001B21EA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uspornika na pješačkom prijelazu kod Metalčeve ulice 5 prema hotelu </w:t>
      </w:r>
    </w:p>
    <w:p w:rsidR="00540FE8" w:rsidRDefault="0030641A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„Panorama“ </w:t>
      </w:r>
      <w:r w:rsidR="00540FE8">
        <w:rPr>
          <w:rFonts w:eastAsia="Calibri"/>
          <w:sz w:val="20"/>
          <w:szCs w:val="20"/>
        </w:rPr>
        <w:t xml:space="preserve">i za postavljanje zrcala kod Metalčeve ulice 3 – zahtjev građana iz Metalčeve ulice 1, 3, 5 i </w:t>
      </w:r>
    </w:p>
    <w:p w:rsidR="001B21EA" w:rsidRDefault="00540FE8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predstavnice suvlasnika gospođe Maje Bastalić</w:t>
      </w:r>
      <w:r w:rsidR="001B21EA">
        <w:rPr>
          <w:rFonts w:eastAsia="Calibri"/>
          <w:sz w:val="20"/>
          <w:szCs w:val="20"/>
        </w:rPr>
        <w:t xml:space="preserve"> Ivšac</w:t>
      </w:r>
    </w:p>
    <w:p w:rsidR="001B21EA" w:rsidRDefault="001B21EA" w:rsidP="009F3568">
      <w:pPr>
        <w:jc w:val="both"/>
        <w:rPr>
          <w:rFonts w:eastAsia="Calibri"/>
          <w:sz w:val="20"/>
          <w:szCs w:val="20"/>
        </w:rPr>
      </w:pPr>
    </w:p>
    <w:p w:rsidR="001B21EA" w:rsidRDefault="001B21EA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Dopuna dnevnog reda je prihvaćena JEDNOGLASNO.</w:t>
      </w:r>
    </w:p>
    <w:p w:rsidR="00C34C02" w:rsidRDefault="00C34C02" w:rsidP="009F3568">
      <w:pPr>
        <w:jc w:val="both"/>
        <w:rPr>
          <w:rFonts w:eastAsia="Calibri"/>
          <w:sz w:val="20"/>
          <w:szCs w:val="20"/>
        </w:rPr>
      </w:pPr>
    </w:p>
    <w:p w:rsidR="001B21EA" w:rsidRDefault="001B21EA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30641A" w:rsidRDefault="00540FE8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="0030641A">
        <w:rPr>
          <w:rFonts w:eastAsia="Calibri"/>
          <w:sz w:val="20"/>
          <w:szCs w:val="20"/>
        </w:rPr>
        <w:t xml:space="preserve"> 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E1301B">
        <w:rPr>
          <w:rFonts w:eastAsia="Calibri"/>
          <w:sz w:val="20"/>
          <w:szCs w:val="20"/>
        </w:rPr>
        <w:t xml:space="preserve">zaključka o </w:t>
      </w:r>
      <w:r w:rsidR="001B21EA">
        <w:rPr>
          <w:rFonts w:eastAsia="Calibri"/>
          <w:sz w:val="20"/>
          <w:szCs w:val="20"/>
        </w:rPr>
        <w:t xml:space="preserve">postavljanju uspornika na pješačkom prijelazu kod Metalčeve ulice 5 prema hotelu </w:t>
      </w:r>
    </w:p>
    <w:p w:rsidR="00E1301B" w:rsidRDefault="00E1301B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</w:t>
      </w:r>
      <w:r w:rsidR="001B21EA">
        <w:rPr>
          <w:rFonts w:eastAsia="Calibri"/>
          <w:sz w:val="20"/>
          <w:szCs w:val="20"/>
        </w:rPr>
        <w:t xml:space="preserve">„Panorama“ i za postavljanje </w:t>
      </w:r>
      <w:r w:rsidR="00B17F93">
        <w:rPr>
          <w:rFonts w:eastAsia="Calibri"/>
          <w:sz w:val="20"/>
          <w:szCs w:val="20"/>
        </w:rPr>
        <w:t>prometnog ogledala</w:t>
      </w:r>
      <w:r w:rsidR="001B21EA">
        <w:rPr>
          <w:rFonts w:eastAsia="Calibri"/>
          <w:sz w:val="20"/>
          <w:szCs w:val="20"/>
        </w:rPr>
        <w:t xml:space="preserve"> kod Metalčeve ulice 3 – zahtjev građana iz Metalčeve </w:t>
      </w:r>
    </w:p>
    <w:p w:rsidR="001B21EA" w:rsidRPr="00982C69" w:rsidRDefault="001B21EA" w:rsidP="00F3255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</w:t>
      </w:r>
      <w:r w:rsidR="00B17F93">
        <w:rPr>
          <w:rFonts w:eastAsia="Calibri"/>
          <w:sz w:val="20"/>
          <w:szCs w:val="20"/>
        </w:rPr>
        <w:t xml:space="preserve">ulice 1, 3, 5 i </w:t>
      </w:r>
      <w:r>
        <w:rPr>
          <w:rFonts w:eastAsia="Calibri"/>
          <w:sz w:val="20"/>
          <w:szCs w:val="20"/>
        </w:rPr>
        <w:t xml:space="preserve">predstavnice suvlasnika gospođe Maje Bastalić Ivšac </w:t>
      </w:r>
    </w:p>
    <w:p w:rsidR="00DC5C26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</w:t>
      </w:r>
      <w:r w:rsidR="00DC5C26">
        <w:rPr>
          <w:rFonts w:eastAsia="Calibri"/>
          <w:sz w:val="20"/>
          <w:szCs w:val="20"/>
        </w:rPr>
        <w:t xml:space="preserve">zaključka o </w:t>
      </w:r>
      <w:r w:rsidR="001B21EA">
        <w:rPr>
          <w:rFonts w:eastAsia="Calibri"/>
          <w:sz w:val="20"/>
          <w:szCs w:val="20"/>
        </w:rPr>
        <w:t xml:space="preserve">iscrtavanju parkirališnih mjesta na kolniku u Ulici Vjekoslava Novotnija na južnoj </w:t>
      </w:r>
      <w:r w:rsidR="00E1301B">
        <w:rPr>
          <w:rFonts w:eastAsia="Calibri"/>
          <w:sz w:val="20"/>
          <w:szCs w:val="20"/>
        </w:rPr>
        <w:t xml:space="preserve"> </w:t>
      </w:r>
    </w:p>
    <w:p w:rsidR="00A9507B" w:rsidRPr="00E1301B" w:rsidRDefault="00E1301B" w:rsidP="00E1301B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</w:t>
      </w:r>
      <w:r w:rsidR="001B21EA">
        <w:rPr>
          <w:rFonts w:eastAsia="Calibri"/>
          <w:sz w:val="20"/>
          <w:szCs w:val="20"/>
        </w:rPr>
        <w:t>strani ulice</w:t>
      </w: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EC7E51">
        <w:rPr>
          <w:sz w:val="20"/>
          <w:szCs w:val="20"/>
        </w:rPr>
        <w:t>3</w:t>
      </w:r>
      <w:r>
        <w:rPr>
          <w:sz w:val="20"/>
          <w:szCs w:val="20"/>
        </w:rPr>
        <w:t xml:space="preserve">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EC7E51">
        <w:rPr>
          <w:sz w:val="20"/>
          <w:szCs w:val="20"/>
        </w:rPr>
        <w:t>4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B17F93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EC7E51">
        <w:rPr>
          <w:rFonts w:eastAsia="Calibri"/>
          <w:b/>
          <w:color w:val="000000"/>
          <w:sz w:val="20"/>
          <w:szCs w:val="20"/>
        </w:rPr>
        <w:t xml:space="preserve">zaključka o </w:t>
      </w:r>
      <w:r w:rsidR="001B21EA">
        <w:rPr>
          <w:rFonts w:eastAsia="Calibri"/>
          <w:b/>
          <w:color w:val="000000"/>
          <w:sz w:val="20"/>
          <w:szCs w:val="20"/>
        </w:rPr>
        <w:t>postavljanju u</w:t>
      </w:r>
      <w:r w:rsidR="00B17F93">
        <w:rPr>
          <w:rFonts w:eastAsia="Calibri"/>
          <w:b/>
          <w:color w:val="000000"/>
          <w:sz w:val="20"/>
          <w:szCs w:val="20"/>
        </w:rPr>
        <w:t>s</w:t>
      </w:r>
      <w:r w:rsidR="001B21EA">
        <w:rPr>
          <w:rFonts w:eastAsia="Calibri"/>
          <w:b/>
          <w:color w:val="000000"/>
          <w:sz w:val="20"/>
          <w:szCs w:val="20"/>
        </w:rPr>
        <w:t xml:space="preserve">pornika na pješačkom prijelazu kod Metalčeve ulice </w:t>
      </w:r>
      <w:r w:rsidR="00B17F93">
        <w:rPr>
          <w:rFonts w:eastAsia="Calibri"/>
          <w:b/>
          <w:color w:val="000000"/>
          <w:sz w:val="20"/>
          <w:szCs w:val="20"/>
        </w:rPr>
        <w:t xml:space="preserve">5 prema </w:t>
      </w:r>
    </w:p>
    <w:p w:rsidR="00720641" w:rsidRDefault="00B17F93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hotelu „Panorama“ i za postavljanje prometnog ogledala kod Metalčeve ulice 3 – zahtjev građana </w:t>
      </w:r>
      <w:r w:rsidR="00EC7E51">
        <w:rPr>
          <w:rFonts w:eastAsia="Calibri"/>
          <w:b/>
          <w:color w:val="000000"/>
          <w:sz w:val="20"/>
          <w:szCs w:val="20"/>
        </w:rPr>
        <w:t xml:space="preserve"> </w:t>
      </w:r>
    </w:p>
    <w:p w:rsidR="00EC7E51" w:rsidRDefault="00EC7E5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B17F93">
        <w:rPr>
          <w:rFonts w:eastAsia="Calibri"/>
          <w:b/>
          <w:color w:val="000000"/>
          <w:sz w:val="20"/>
          <w:szCs w:val="20"/>
        </w:rPr>
        <w:t>iz Metalčeve ulice 1, 3, 5 i predstavnice suvlasnika gospođe Maje Bastalić Ivšac</w:t>
      </w:r>
    </w:p>
    <w:p w:rsidR="004132A8" w:rsidRDefault="00720641" w:rsidP="00EC7E5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C34C02" w:rsidRPr="009F3568" w:rsidRDefault="00C34C0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5C1232" w:rsidRDefault="004132A8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A136A" w:rsidRDefault="005A136A" w:rsidP="00F04BFF">
      <w:pPr>
        <w:rPr>
          <w:rFonts w:eastAsia="Calibri"/>
          <w:b/>
          <w:sz w:val="20"/>
          <w:szCs w:val="20"/>
          <w:lang w:eastAsia="en-US"/>
        </w:rPr>
      </w:pPr>
    </w:p>
    <w:p w:rsidR="00B17F93" w:rsidRDefault="00B17F93" w:rsidP="00F04BFF">
      <w:pPr>
        <w:rPr>
          <w:rFonts w:eastAsia="Calibri"/>
          <w:b/>
          <w:sz w:val="20"/>
          <w:szCs w:val="20"/>
          <w:lang w:eastAsia="en-US"/>
        </w:rPr>
      </w:pPr>
    </w:p>
    <w:p w:rsidR="00B17F93" w:rsidRDefault="00B17F93" w:rsidP="00F04BFF">
      <w:pPr>
        <w:rPr>
          <w:rFonts w:eastAsia="Calibri"/>
          <w:b/>
          <w:sz w:val="20"/>
          <w:szCs w:val="20"/>
          <w:lang w:eastAsia="en-US"/>
        </w:rPr>
      </w:pPr>
    </w:p>
    <w:p w:rsidR="00764854" w:rsidRDefault="007163E1" w:rsidP="00764854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EC7E51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B17F93">
        <w:rPr>
          <w:rFonts w:eastAsia="Calibri"/>
          <w:b/>
          <w:color w:val="000000"/>
          <w:sz w:val="20"/>
          <w:szCs w:val="20"/>
        </w:rPr>
        <w:t xml:space="preserve">iscrtavanju parkirališnih mjesta na kolniku u Ulici Vjekoslava Novotnija na </w:t>
      </w:r>
      <w:r w:rsidR="00EC7E51">
        <w:rPr>
          <w:rFonts w:eastAsia="Calibri"/>
          <w:b/>
          <w:color w:val="000000"/>
          <w:sz w:val="20"/>
          <w:szCs w:val="20"/>
        </w:rPr>
        <w:t xml:space="preserve"> </w:t>
      </w:r>
    </w:p>
    <w:p w:rsidR="00EC7E51" w:rsidRDefault="00EC7E51" w:rsidP="0076485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B17F93">
        <w:rPr>
          <w:rFonts w:eastAsia="Calibri"/>
          <w:b/>
          <w:color w:val="000000"/>
          <w:sz w:val="20"/>
          <w:szCs w:val="20"/>
        </w:rPr>
        <w:t>južnoj strani ulice</w:t>
      </w:r>
    </w:p>
    <w:p w:rsidR="00C127AE" w:rsidRPr="009F3568" w:rsidRDefault="00C127AE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 xml:space="preserve">, </w:t>
      </w:r>
      <w:r w:rsidR="00B17F93">
        <w:rPr>
          <w:rFonts w:eastAsia="Calibri"/>
          <w:sz w:val="20"/>
          <w:szCs w:val="20"/>
          <w:lang w:eastAsia="en-US"/>
        </w:rPr>
        <w:t>te nap</w:t>
      </w:r>
      <w:r w:rsidR="00215DF3">
        <w:rPr>
          <w:rFonts w:eastAsia="Calibri"/>
          <w:sz w:val="20"/>
          <w:szCs w:val="20"/>
          <w:lang w:eastAsia="en-US"/>
        </w:rPr>
        <w:t>o</w:t>
      </w:r>
      <w:r w:rsidR="00B17F93">
        <w:rPr>
          <w:rFonts w:eastAsia="Calibri"/>
          <w:sz w:val="20"/>
          <w:szCs w:val="20"/>
          <w:lang w:eastAsia="en-US"/>
        </w:rPr>
        <w:t xml:space="preserve">minje da je </w:t>
      </w:r>
      <w:r w:rsidR="00273767" w:rsidRPr="009F3568">
        <w:rPr>
          <w:rFonts w:eastAsia="Calibri"/>
          <w:sz w:val="20"/>
          <w:szCs w:val="20"/>
          <w:lang w:eastAsia="en-US"/>
        </w:rPr>
        <w:t>u</w:t>
      </w:r>
      <w:r w:rsidR="00B17F93">
        <w:rPr>
          <w:rFonts w:eastAsia="Calibri"/>
          <w:sz w:val="20"/>
          <w:szCs w:val="20"/>
          <w:lang w:eastAsia="en-US"/>
        </w:rPr>
        <w:t>lica jednosmjerna i stanari na sjevernoj strani ulice</w:t>
      </w:r>
    </w:p>
    <w:p w:rsidR="00215DF3" w:rsidRDefault="00B17F93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imaju iscrtana parkirališna mjesta i plaćaju parking</w:t>
      </w:r>
      <w:r w:rsidR="00215DF3">
        <w:rPr>
          <w:rFonts w:eastAsia="Calibri"/>
          <w:sz w:val="20"/>
          <w:szCs w:val="20"/>
          <w:lang w:eastAsia="en-US"/>
        </w:rPr>
        <w:t>, te smatra da se automobili moraju izmjestiti s pločnika</w:t>
      </w:r>
    </w:p>
    <w:p w:rsidR="00B17F93" w:rsidRDefault="00215DF3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na kolnik na južnoj strani ulice</w:t>
      </w:r>
      <w:r w:rsidR="00235D18">
        <w:rPr>
          <w:rFonts w:eastAsia="Calibri"/>
          <w:sz w:val="20"/>
          <w:szCs w:val="20"/>
          <w:lang w:eastAsia="en-US"/>
        </w:rPr>
        <w:t xml:space="preserve"> uz iscrtavanje parkirališnih mjesta.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:rsidR="00215DF3" w:rsidRDefault="00215DF3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C34C02" w:rsidRPr="009F3568" w:rsidRDefault="00C34C02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5C1232" w:rsidRDefault="007163E1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EC7E51" w:rsidRDefault="00EC7E51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A1265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EC7E51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EC7E51">
        <w:rPr>
          <w:rFonts w:eastAsia="Calibri"/>
          <w:b/>
          <w:color w:val="000000"/>
          <w:sz w:val="20"/>
          <w:szCs w:val="20"/>
        </w:rPr>
        <w:t>Aktualna problematika</w:t>
      </w:r>
      <w:r w:rsidR="00DD2A2C">
        <w:rPr>
          <w:rFonts w:eastAsia="Calibri"/>
          <w:b/>
          <w:color w:val="000000"/>
          <w:sz w:val="20"/>
          <w:szCs w:val="20"/>
        </w:rPr>
        <w:t xml:space="preserve"> </w:t>
      </w:r>
    </w:p>
    <w:p w:rsidR="00FF140B" w:rsidRDefault="00FF140B" w:rsidP="005C1232">
      <w:pPr>
        <w:rPr>
          <w:rFonts w:eastAsia="Calibri"/>
          <w:b/>
          <w:color w:val="000000"/>
          <w:sz w:val="20"/>
          <w:szCs w:val="20"/>
        </w:rPr>
      </w:pPr>
    </w:p>
    <w:p w:rsidR="00FF140B" w:rsidRDefault="00FF140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Pr="00FF140B">
        <w:rPr>
          <w:rFonts w:eastAsia="Calibri"/>
          <w:color w:val="000000"/>
          <w:sz w:val="20"/>
          <w:szCs w:val="20"/>
        </w:rPr>
        <w:t xml:space="preserve">Predsjednica </w:t>
      </w:r>
      <w:r w:rsidR="00821F6B">
        <w:rPr>
          <w:rFonts w:eastAsia="Calibri"/>
          <w:color w:val="000000"/>
          <w:sz w:val="20"/>
          <w:szCs w:val="20"/>
        </w:rPr>
        <w:t xml:space="preserve">izvješćuje o koordinaciji Predsjednika Vijeća Gradske četvrti održane 16. svibnja u sjedištu </w:t>
      </w:r>
    </w:p>
    <w:p w:rsidR="00821F6B" w:rsidRDefault="00821F6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Vijeća Gradske četvrti gdje su došli svi operativno čelni ljudi Holdingovih poduzeća te izvješćuje o </w:t>
      </w:r>
    </w:p>
    <w:p w:rsidR="00821F6B" w:rsidRDefault="00821F6B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njihovim </w:t>
      </w:r>
      <w:r w:rsidR="0083165A">
        <w:rPr>
          <w:rFonts w:eastAsia="Calibri"/>
          <w:color w:val="000000"/>
          <w:sz w:val="20"/>
          <w:szCs w:val="20"/>
        </w:rPr>
        <w:t xml:space="preserve">odgovorima na brojna pitanja koja muče članove vijeća i građane. </w:t>
      </w:r>
    </w:p>
    <w:p w:rsidR="0083165A" w:rsidRDefault="0083165A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Predsjednica konstatira da je ovo prvi sastanak u zadnjih nekoliko godina i izražava blagu nadu da će </w:t>
      </w:r>
    </w:p>
    <w:p w:rsidR="0083165A" w:rsidRDefault="0083165A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komunikacija </w:t>
      </w:r>
      <w:r w:rsidR="006F24D1">
        <w:rPr>
          <w:rFonts w:eastAsia="Calibri"/>
          <w:color w:val="000000"/>
          <w:sz w:val="20"/>
          <w:szCs w:val="20"/>
        </w:rPr>
        <w:t>biti bolja i izravnija, što će rezultirati i operativno boljom i bržom uslugom.</w:t>
      </w:r>
      <w:r>
        <w:rPr>
          <w:rFonts w:eastAsia="Calibri"/>
          <w:color w:val="000000"/>
          <w:sz w:val="20"/>
          <w:szCs w:val="20"/>
        </w:rPr>
        <w:t xml:space="preserve"> </w:t>
      </w:r>
    </w:p>
    <w:p w:rsidR="00EC7E51" w:rsidRPr="006F24D1" w:rsidRDefault="00FF140B" w:rsidP="00EC7E51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</w:t>
      </w:r>
      <w:r w:rsidR="00DD2A2C"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2C0B78" w:rsidRDefault="00331EB5" w:rsidP="00331EB5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EC7E51"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6F24D1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6F24D1">
        <w:rPr>
          <w:sz w:val="20"/>
          <w:szCs w:val="20"/>
        </w:rPr>
        <w:t>Potpredsjednica pita što je sa sadnjom dvaju traženih stabala kod pješačke staze na SI strani parkirališta</w:t>
      </w:r>
    </w:p>
    <w:p w:rsidR="006F24D1" w:rsidRDefault="006F24D1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koja su odrezana prošle godine, kad će više to biti riješeno?</w:t>
      </w:r>
    </w:p>
    <w:p w:rsidR="005E6CDA" w:rsidRDefault="006F24D1" w:rsidP="006F24D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Članovi vijeća traže hitan odgovor Zrinjevca, jer za mjesec dana biti će godinu dana od zahtjeva.</w:t>
      </w:r>
      <w:r w:rsidR="00483C33">
        <w:rPr>
          <w:sz w:val="20"/>
          <w:szCs w:val="20"/>
        </w:rPr>
        <w:t xml:space="preserve"> </w:t>
      </w:r>
    </w:p>
    <w:p w:rsidR="006F24D1" w:rsidRDefault="00BA03E3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 vijeća Ivan Maksan </w:t>
      </w:r>
      <w:r w:rsidR="006F24D1">
        <w:rPr>
          <w:sz w:val="20"/>
          <w:szCs w:val="20"/>
        </w:rPr>
        <w:t xml:space="preserve">smatra da je nedopustivo da se po godinu dana čeka na odgovore nadležnih </w:t>
      </w:r>
    </w:p>
    <w:p w:rsidR="00FB7B9E" w:rsidRDefault="006F24D1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gradskih ureda</w:t>
      </w:r>
      <w:r w:rsidR="00FB7B9E">
        <w:rPr>
          <w:sz w:val="20"/>
          <w:szCs w:val="20"/>
        </w:rPr>
        <w:t xml:space="preserve"> i izražava svoje ogorčenje neefikasnošću istih.</w:t>
      </w:r>
    </w:p>
    <w:p w:rsidR="00BA03E3" w:rsidRDefault="006F24D1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A03E3">
        <w:rPr>
          <w:sz w:val="20"/>
          <w:szCs w:val="20"/>
        </w:rPr>
        <w:t xml:space="preserve"> </w:t>
      </w:r>
      <w:r w:rsidR="00FB7B9E">
        <w:rPr>
          <w:sz w:val="20"/>
          <w:szCs w:val="20"/>
        </w:rPr>
        <w:t xml:space="preserve">        Ujedno podsjeća na sigurnosno pitanje izlaza s parkirališta (NEZAKONITOG!) ugostiteljskog objekta </w:t>
      </w:r>
    </w:p>
    <w:p w:rsidR="00FB7B9E" w:rsidRDefault="00FB7B9E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Avant Garden koje još nije riješeno, a što je isto traženo.</w:t>
      </w:r>
    </w:p>
    <w:p w:rsidR="00FB7B9E" w:rsidRDefault="00FB7B9E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Podsjeća da od rujna čekamo komisijski očevid za promet na rotoru (4. sjednica, točka 1.)</w:t>
      </w:r>
      <w:r w:rsidR="00CD5F0C">
        <w:rPr>
          <w:sz w:val="20"/>
          <w:szCs w:val="20"/>
        </w:rPr>
        <w:t xml:space="preserve"> ili postavljanje</w:t>
      </w:r>
    </w:p>
    <w:p w:rsidR="00CD5F0C" w:rsidRDefault="00CD5F0C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stupića na Novoj cesti ispred Lidla između prometnih traka, koji će onemogućiti da automobili nepropisno </w:t>
      </w:r>
    </w:p>
    <w:p w:rsidR="00CD5F0C" w:rsidRDefault="00CD5F0C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skreću na izlazu iz parkirališta</w:t>
      </w:r>
      <w:r w:rsidR="00C34C02">
        <w:rPr>
          <w:sz w:val="20"/>
          <w:szCs w:val="20"/>
        </w:rPr>
        <w:t>, te pita što je s time, a pitanje je upućeno Vijeću Gradske četvrti.</w:t>
      </w:r>
      <w:r>
        <w:rPr>
          <w:sz w:val="20"/>
          <w:szCs w:val="20"/>
        </w:rPr>
        <w:t xml:space="preserve"> </w:t>
      </w:r>
    </w:p>
    <w:p w:rsidR="00CD5F0C" w:rsidRDefault="00CD5F0C" w:rsidP="00BA03E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B8344B" w:rsidRDefault="00BA03E3" w:rsidP="00CD5F0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6F24D1">
        <w:rPr>
          <w:rFonts w:eastAsia="Calibri"/>
          <w:color w:val="000000"/>
          <w:sz w:val="20"/>
          <w:szCs w:val="20"/>
        </w:rPr>
        <w:t>10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6F24D1">
        <w:rPr>
          <w:rFonts w:eastAsia="Calibri"/>
          <w:color w:val="000000"/>
          <w:sz w:val="20"/>
          <w:szCs w:val="20"/>
        </w:rPr>
        <w:t>LA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</w:t>
      </w:r>
      <w:r w:rsidR="006F24D1">
        <w:rPr>
          <w:rFonts w:eastAsia="Calibri"/>
          <w:color w:val="000000"/>
          <w:sz w:val="20"/>
          <w:szCs w:val="20"/>
        </w:rPr>
        <w:t>Alma Smojver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4A74DB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bookmarkStart w:id="0" w:name="_GoBack"/>
      <w:bookmarkEnd w:id="0"/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4A74DB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4BA" w:rsidRDefault="005814BA" w:rsidP="007163E1">
      <w:r>
        <w:separator/>
      </w:r>
    </w:p>
  </w:endnote>
  <w:endnote w:type="continuationSeparator" w:id="0">
    <w:p w:rsidR="005814BA" w:rsidRDefault="005814BA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4BA" w:rsidRDefault="005814BA" w:rsidP="007163E1">
      <w:r>
        <w:separator/>
      </w:r>
    </w:p>
  </w:footnote>
  <w:footnote w:type="continuationSeparator" w:id="0">
    <w:p w:rsidR="005814BA" w:rsidRDefault="005814BA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1B0A"/>
    <w:rsid w:val="000122F2"/>
    <w:rsid w:val="000138F5"/>
    <w:rsid w:val="00013D8E"/>
    <w:rsid w:val="00033B2C"/>
    <w:rsid w:val="00036887"/>
    <w:rsid w:val="0004538D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23CD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21EA"/>
    <w:rsid w:val="001B3249"/>
    <w:rsid w:val="001B7F2C"/>
    <w:rsid w:val="001C0E52"/>
    <w:rsid w:val="001C128F"/>
    <w:rsid w:val="001C3922"/>
    <w:rsid w:val="001E12E6"/>
    <w:rsid w:val="001E14EB"/>
    <w:rsid w:val="002017E2"/>
    <w:rsid w:val="002039A2"/>
    <w:rsid w:val="00207253"/>
    <w:rsid w:val="00215DF3"/>
    <w:rsid w:val="00217984"/>
    <w:rsid w:val="00223BD6"/>
    <w:rsid w:val="00224091"/>
    <w:rsid w:val="002312FF"/>
    <w:rsid w:val="00235D18"/>
    <w:rsid w:val="00244D94"/>
    <w:rsid w:val="00247E4B"/>
    <w:rsid w:val="00251892"/>
    <w:rsid w:val="0026280D"/>
    <w:rsid w:val="00262A24"/>
    <w:rsid w:val="0026746D"/>
    <w:rsid w:val="00267DE5"/>
    <w:rsid w:val="00270960"/>
    <w:rsid w:val="00273767"/>
    <w:rsid w:val="00291795"/>
    <w:rsid w:val="00296777"/>
    <w:rsid w:val="002A42EA"/>
    <w:rsid w:val="002C0B78"/>
    <w:rsid w:val="002D6110"/>
    <w:rsid w:val="002E701C"/>
    <w:rsid w:val="002F2F84"/>
    <w:rsid w:val="003004A2"/>
    <w:rsid w:val="0030641A"/>
    <w:rsid w:val="0030711B"/>
    <w:rsid w:val="003147D6"/>
    <w:rsid w:val="00316C93"/>
    <w:rsid w:val="003270A1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4113B"/>
    <w:rsid w:val="00444093"/>
    <w:rsid w:val="00444585"/>
    <w:rsid w:val="004469E4"/>
    <w:rsid w:val="004663E5"/>
    <w:rsid w:val="00472AFF"/>
    <w:rsid w:val="00475E98"/>
    <w:rsid w:val="00480992"/>
    <w:rsid w:val="00483C33"/>
    <w:rsid w:val="00484000"/>
    <w:rsid w:val="00484A72"/>
    <w:rsid w:val="0048670C"/>
    <w:rsid w:val="0048735E"/>
    <w:rsid w:val="004968AA"/>
    <w:rsid w:val="004A74DB"/>
    <w:rsid w:val="004B430D"/>
    <w:rsid w:val="004C036E"/>
    <w:rsid w:val="004C6AB6"/>
    <w:rsid w:val="004D29CF"/>
    <w:rsid w:val="004D3456"/>
    <w:rsid w:val="004F5C93"/>
    <w:rsid w:val="00501EB5"/>
    <w:rsid w:val="00515476"/>
    <w:rsid w:val="00523ABA"/>
    <w:rsid w:val="00523AEF"/>
    <w:rsid w:val="005409CE"/>
    <w:rsid w:val="00540FE8"/>
    <w:rsid w:val="00542500"/>
    <w:rsid w:val="00567E7B"/>
    <w:rsid w:val="00580A71"/>
    <w:rsid w:val="005814BA"/>
    <w:rsid w:val="00590A05"/>
    <w:rsid w:val="0059139A"/>
    <w:rsid w:val="0059162B"/>
    <w:rsid w:val="00593718"/>
    <w:rsid w:val="00593772"/>
    <w:rsid w:val="005A136A"/>
    <w:rsid w:val="005A2D27"/>
    <w:rsid w:val="005A612D"/>
    <w:rsid w:val="005B6D08"/>
    <w:rsid w:val="005C1232"/>
    <w:rsid w:val="005D6B49"/>
    <w:rsid w:val="005D77CE"/>
    <w:rsid w:val="005E6CDA"/>
    <w:rsid w:val="00603C53"/>
    <w:rsid w:val="0060774B"/>
    <w:rsid w:val="0061550E"/>
    <w:rsid w:val="00617876"/>
    <w:rsid w:val="00633112"/>
    <w:rsid w:val="0063341F"/>
    <w:rsid w:val="00635A43"/>
    <w:rsid w:val="006378A1"/>
    <w:rsid w:val="00637FFC"/>
    <w:rsid w:val="00644CB6"/>
    <w:rsid w:val="00644FE4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6F24D1"/>
    <w:rsid w:val="006F5722"/>
    <w:rsid w:val="007025FF"/>
    <w:rsid w:val="00711E6D"/>
    <w:rsid w:val="007163E1"/>
    <w:rsid w:val="00720641"/>
    <w:rsid w:val="00723D60"/>
    <w:rsid w:val="00733618"/>
    <w:rsid w:val="007470E8"/>
    <w:rsid w:val="00751DCF"/>
    <w:rsid w:val="00763E5B"/>
    <w:rsid w:val="00764854"/>
    <w:rsid w:val="007652E8"/>
    <w:rsid w:val="0076615D"/>
    <w:rsid w:val="00783F49"/>
    <w:rsid w:val="007A0580"/>
    <w:rsid w:val="007A4626"/>
    <w:rsid w:val="007B301E"/>
    <w:rsid w:val="007C5AF9"/>
    <w:rsid w:val="007C5C40"/>
    <w:rsid w:val="007E283F"/>
    <w:rsid w:val="007F7F63"/>
    <w:rsid w:val="008024A8"/>
    <w:rsid w:val="00805DAA"/>
    <w:rsid w:val="0081081D"/>
    <w:rsid w:val="00820ACA"/>
    <w:rsid w:val="00821F6B"/>
    <w:rsid w:val="0083165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16B7"/>
    <w:rsid w:val="00882C20"/>
    <w:rsid w:val="0089168B"/>
    <w:rsid w:val="00893371"/>
    <w:rsid w:val="0089465C"/>
    <w:rsid w:val="00895A10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256E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32E5"/>
    <w:rsid w:val="00A05797"/>
    <w:rsid w:val="00A11597"/>
    <w:rsid w:val="00A11D06"/>
    <w:rsid w:val="00A12652"/>
    <w:rsid w:val="00A151C3"/>
    <w:rsid w:val="00A2014D"/>
    <w:rsid w:val="00A31818"/>
    <w:rsid w:val="00A332C5"/>
    <w:rsid w:val="00A36D29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A6C0B"/>
    <w:rsid w:val="00AB20C1"/>
    <w:rsid w:val="00AC43BB"/>
    <w:rsid w:val="00AC6C25"/>
    <w:rsid w:val="00AE662C"/>
    <w:rsid w:val="00AF1980"/>
    <w:rsid w:val="00AF1CED"/>
    <w:rsid w:val="00B17F93"/>
    <w:rsid w:val="00B25249"/>
    <w:rsid w:val="00B310FE"/>
    <w:rsid w:val="00B367C7"/>
    <w:rsid w:val="00B4152A"/>
    <w:rsid w:val="00B567FD"/>
    <w:rsid w:val="00B66248"/>
    <w:rsid w:val="00B73A20"/>
    <w:rsid w:val="00B75858"/>
    <w:rsid w:val="00B76481"/>
    <w:rsid w:val="00B778D8"/>
    <w:rsid w:val="00B81146"/>
    <w:rsid w:val="00B8344B"/>
    <w:rsid w:val="00B86979"/>
    <w:rsid w:val="00BA03E3"/>
    <w:rsid w:val="00BA1A5B"/>
    <w:rsid w:val="00BA2F7D"/>
    <w:rsid w:val="00BA3D52"/>
    <w:rsid w:val="00BB3444"/>
    <w:rsid w:val="00BB6F8C"/>
    <w:rsid w:val="00BC1014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27AE"/>
    <w:rsid w:val="00C1362A"/>
    <w:rsid w:val="00C229DA"/>
    <w:rsid w:val="00C34C02"/>
    <w:rsid w:val="00C5235F"/>
    <w:rsid w:val="00C55B9D"/>
    <w:rsid w:val="00C565AF"/>
    <w:rsid w:val="00C60E37"/>
    <w:rsid w:val="00C86CED"/>
    <w:rsid w:val="00CA44B2"/>
    <w:rsid w:val="00CA7917"/>
    <w:rsid w:val="00CB1050"/>
    <w:rsid w:val="00CB1568"/>
    <w:rsid w:val="00CB52D1"/>
    <w:rsid w:val="00CC46BB"/>
    <w:rsid w:val="00CD5F0C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4B79"/>
    <w:rsid w:val="00D55675"/>
    <w:rsid w:val="00D62C97"/>
    <w:rsid w:val="00D64B62"/>
    <w:rsid w:val="00D66944"/>
    <w:rsid w:val="00D73082"/>
    <w:rsid w:val="00D75296"/>
    <w:rsid w:val="00D808F7"/>
    <w:rsid w:val="00D839C9"/>
    <w:rsid w:val="00D90143"/>
    <w:rsid w:val="00D913A1"/>
    <w:rsid w:val="00DA1229"/>
    <w:rsid w:val="00DA200A"/>
    <w:rsid w:val="00DA5E12"/>
    <w:rsid w:val="00DB1748"/>
    <w:rsid w:val="00DC5C26"/>
    <w:rsid w:val="00DC631D"/>
    <w:rsid w:val="00DC7A51"/>
    <w:rsid w:val="00DC7DFF"/>
    <w:rsid w:val="00DD2A2C"/>
    <w:rsid w:val="00DD6B16"/>
    <w:rsid w:val="00DE151A"/>
    <w:rsid w:val="00E1301B"/>
    <w:rsid w:val="00E137AA"/>
    <w:rsid w:val="00E26914"/>
    <w:rsid w:val="00E26A43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65D33"/>
    <w:rsid w:val="00E72BA7"/>
    <w:rsid w:val="00E822CA"/>
    <w:rsid w:val="00E852D8"/>
    <w:rsid w:val="00E87AF4"/>
    <w:rsid w:val="00EA004F"/>
    <w:rsid w:val="00EA4E92"/>
    <w:rsid w:val="00EB1D95"/>
    <w:rsid w:val="00EC0912"/>
    <w:rsid w:val="00EC7E51"/>
    <w:rsid w:val="00ED29F3"/>
    <w:rsid w:val="00EE2739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362E9"/>
    <w:rsid w:val="00F5019F"/>
    <w:rsid w:val="00F73BCF"/>
    <w:rsid w:val="00F769ED"/>
    <w:rsid w:val="00FA3AE2"/>
    <w:rsid w:val="00FB1801"/>
    <w:rsid w:val="00FB7B9E"/>
    <w:rsid w:val="00FC3BC9"/>
    <w:rsid w:val="00FD7ACB"/>
    <w:rsid w:val="00FE0612"/>
    <w:rsid w:val="00FE1517"/>
    <w:rsid w:val="00FE1CB1"/>
    <w:rsid w:val="00FE7B0A"/>
    <w:rsid w:val="00FF140B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5A17E-F9CE-45AB-8A20-8EBEFBA6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3366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191</cp:revision>
  <cp:lastPrinted>2022-05-06T07:26:00Z</cp:lastPrinted>
  <dcterms:created xsi:type="dcterms:W3CDTF">2017-07-13T07:46:00Z</dcterms:created>
  <dcterms:modified xsi:type="dcterms:W3CDTF">2022-06-07T12:49:00Z</dcterms:modified>
</cp:coreProperties>
</file>