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3E" w:rsidRPr="00BD79B9" w:rsidRDefault="00443AD7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AD7">
        <w:rPr>
          <w:rFonts w:ascii="Times New Roman" w:hAnsi="Times New Roman" w:cs="Times New Roman"/>
        </w:rPr>
        <w:t xml:space="preserve"> 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D81A3E" w:rsidRPr="00BD79B9" w:rsidRDefault="00931A38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 xml:space="preserve">. sjednice Vijeća 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svibnja</w:t>
      </w:r>
      <w:r w:rsidR="00D81A3E" w:rsidRPr="00BD79B9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D81A3E" w:rsidRPr="00BD79B9" w:rsidRDefault="00D81A3E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D81A3E" w:rsidRPr="00BD79B9" w:rsidRDefault="00D81A3E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 xml:space="preserve">NAZOČNI ČLANOVI </w:t>
      </w:r>
      <w:r w:rsidRPr="00B82D25">
        <w:rPr>
          <w:rFonts w:ascii="Times New Roman" w:hAnsi="Times New Roman" w:cs="Times New Roman"/>
          <w:b/>
          <w:sz w:val="24"/>
          <w:szCs w:val="24"/>
        </w:rPr>
        <w:t>VIJEĆA:</w:t>
      </w:r>
      <w:r w:rsidRPr="00BD79B9">
        <w:rPr>
          <w:rFonts w:ascii="Times New Roman" w:hAnsi="Times New Roman" w:cs="Times New Roman"/>
          <w:sz w:val="24"/>
          <w:szCs w:val="24"/>
        </w:rPr>
        <w:t xml:space="preserve"> Branimir Burić,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</w:t>
      </w:r>
      <w:r w:rsidR="00931A38">
        <w:rPr>
          <w:rFonts w:ascii="Times New Roman" w:hAnsi="Times New Roman" w:cs="Times New Roman"/>
          <w:sz w:val="24"/>
          <w:szCs w:val="24"/>
        </w:rPr>
        <w:t>nić</w:t>
      </w:r>
      <w:proofErr w:type="spellEnd"/>
      <w:r w:rsidR="00931A38">
        <w:rPr>
          <w:rFonts w:ascii="Times New Roman" w:hAnsi="Times New Roman" w:cs="Times New Roman"/>
          <w:sz w:val="24"/>
          <w:szCs w:val="24"/>
        </w:rPr>
        <w:t>, Sanda Keller,</w:t>
      </w:r>
      <w:r w:rsidRPr="00BD79B9">
        <w:rPr>
          <w:rFonts w:ascii="Times New Roman" w:hAnsi="Times New Roman" w:cs="Times New Roman"/>
          <w:sz w:val="24"/>
          <w:szCs w:val="24"/>
        </w:rPr>
        <w:t xml:space="preserve"> Kristijan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:rsidR="00931A38" w:rsidRPr="00BD79B9" w:rsidRDefault="00931A38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1A38">
        <w:rPr>
          <w:rFonts w:ascii="Times New Roman" w:hAnsi="Times New Roman" w:cs="Times New Roman"/>
          <w:b/>
          <w:sz w:val="24"/>
          <w:szCs w:val="24"/>
        </w:rPr>
        <w:t>ODSUTNI ČLANOVI VIJEĆA:</w:t>
      </w:r>
      <w:r>
        <w:rPr>
          <w:rFonts w:ascii="Times New Roman" w:hAnsi="Times New Roman" w:cs="Times New Roman"/>
          <w:sz w:val="24"/>
          <w:szCs w:val="24"/>
        </w:rPr>
        <w:t xml:space="preserve"> Marko Kračun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, predsje</w:t>
      </w:r>
      <w:r w:rsidR="006D764C">
        <w:rPr>
          <w:rFonts w:ascii="Times New Roman" w:hAnsi="Times New Roman" w:cs="Times New Roman"/>
          <w:sz w:val="24"/>
          <w:szCs w:val="24"/>
        </w:rPr>
        <w:t>d</w:t>
      </w:r>
      <w:r w:rsidRPr="00BD79B9">
        <w:rPr>
          <w:rFonts w:ascii="Times New Roman" w:hAnsi="Times New Roman" w:cs="Times New Roman"/>
          <w:sz w:val="24"/>
          <w:szCs w:val="24"/>
        </w:rPr>
        <w:t>nica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Zapisnik vodi: Sanda Keller, potpredsjednica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Pr</w:t>
      </w:r>
      <w:r w:rsidR="00931A38">
        <w:rPr>
          <w:rFonts w:ascii="Times New Roman" w:hAnsi="Times New Roman" w:cs="Times New Roman"/>
          <w:sz w:val="24"/>
          <w:szCs w:val="24"/>
        </w:rPr>
        <w:t>edsjednica utvrđuje nazočnost 4</w:t>
      </w:r>
      <w:r w:rsidR="006D764C">
        <w:rPr>
          <w:rFonts w:ascii="Times New Roman" w:hAnsi="Times New Roman" w:cs="Times New Roman"/>
          <w:sz w:val="24"/>
          <w:szCs w:val="24"/>
        </w:rPr>
        <w:t xml:space="preserve"> </w:t>
      </w:r>
      <w:r w:rsidRPr="00BD79B9">
        <w:rPr>
          <w:rFonts w:ascii="Times New Roman" w:hAnsi="Times New Roman" w:cs="Times New Roman"/>
          <w:sz w:val="24"/>
          <w:szCs w:val="24"/>
        </w:rPr>
        <w:t>od 5 članova Vijeća.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Vi</w:t>
      </w:r>
      <w:r w:rsidR="006B5604">
        <w:rPr>
          <w:rFonts w:ascii="Times New Roman" w:hAnsi="Times New Roman" w:cs="Times New Roman"/>
          <w:sz w:val="24"/>
          <w:szCs w:val="24"/>
        </w:rPr>
        <w:t>jeće prihvaća tekst Zapisnika 37. sjednice Vijeća, održane 1</w:t>
      </w:r>
      <w:r w:rsidR="008517D9">
        <w:rPr>
          <w:rFonts w:ascii="Times New Roman" w:hAnsi="Times New Roman" w:cs="Times New Roman"/>
          <w:sz w:val="24"/>
          <w:szCs w:val="24"/>
        </w:rPr>
        <w:t>0</w:t>
      </w:r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r w:rsidR="006B5604">
        <w:rPr>
          <w:rFonts w:ascii="Times New Roman" w:hAnsi="Times New Roman" w:cs="Times New Roman"/>
          <w:sz w:val="24"/>
          <w:szCs w:val="24"/>
        </w:rPr>
        <w:t>travnj</w:t>
      </w:r>
      <w:r w:rsidR="008517D9">
        <w:rPr>
          <w:rFonts w:ascii="Times New Roman" w:hAnsi="Times New Roman" w:cs="Times New Roman"/>
          <w:sz w:val="24"/>
          <w:szCs w:val="24"/>
        </w:rPr>
        <w:t>a</w:t>
      </w:r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BD79B9">
        <w:rPr>
          <w:rFonts w:ascii="Times New Roman" w:hAnsi="Times New Roman" w:cs="Times New Roman"/>
          <w:sz w:val="24"/>
          <w:szCs w:val="24"/>
        </w:rPr>
        <w:t>.</w:t>
      </w:r>
      <w:r w:rsidR="006B5604">
        <w:rPr>
          <w:rFonts w:ascii="Times New Roman" w:hAnsi="Times New Roman" w:cs="Times New Roman"/>
          <w:sz w:val="24"/>
          <w:szCs w:val="24"/>
        </w:rPr>
        <w:t>, predsjednica  otvara 38</w:t>
      </w:r>
      <w:r w:rsidRPr="00BD79B9">
        <w:rPr>
          <w:rFonts w:ascii="Times New Roman" w:hAnsi="Times New Roman" w:cs="Times New Roman"/>
          <w:sz w:val="24"/>
          <w:szCs w:val="24"/>
        </w:rPr>
        <w:t>. sjed</w:t>
      </w:r>
      <w:r w:rsidR="008517D9">
        <w:rPr>
          <w:rFonts w:ascii="Times New Roman" w:hAnsi="Times New Roman" w:cs="Times New Roman"/>
          <w:sz w:val="24"/>
          <w:szCs w:val="24"/>
        </w:rPr>
        <w:t>nicu.</w:t>
      </w:r>
    </w:p>
    <w:p w:rsid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0446D2" w:rsidRDefault="00D81A3E" w:rsidP="00D81A3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BD79B9" w:rsidRDefault="00D81A3E" w:rsidP="00D81A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79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</w:t>
      </w:r>
    </w:p>
    <w:p w:rsidR="00D81A3E" w:rsidRPr="00BD79B9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A3E" w:rsidRPr="00D81A3E" w:rsidRDefault="00D81A3E" w:rsidP="00D81A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AD7" w:rsidRPr="00170CC2" w:rsidRDefault="00D81A3E" w:rsidP="00D81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CC2"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9524D9" w:rsidRDefault="009524D9" w:rsidP="00D81A3E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24D9">
        <w:rPr>
          <w:rFonts w:ascii="Times New Roman" w:hAnsi="Times New Roman" w:cs="Times New Roman"/>
          <w:sz w:val="24"/>
          <w:szCs w:val="24"/>
        </w:rPr>
        <w:t>Utvrđivanje prijedloga prioriteta za donošenje Plana komunalnih aktivnosti Gradske četvrti Gornja Dubrava u 2025. godini</w:t>
      </w:r>
    </w:p>
    <w:p w:rsidR="009524D9" w:rsidRDefault="009524D9" w:rsidP="009524D9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Provođenje zaštitne mjere protiv stvaranja poledice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frezanje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(glodanje) asfalta</w:t>
      </w:r>
    </w:p>
    <w:p w:rsidR="009524D9" w:rsidRDefault="009524D9" w:rsidP="009524D9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Provođenje civilne zaštite na području Mjesnog odbora Zeleni brijeg</w:t>
      </w:r>
    </w:p>
    <w:p w:rsidR="009524D9" w:rsidRPr="009524D9" w:rsidRDefault="009524D9" w:rsidP="009524D9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Uređivanje prostora oko oglasnih ploča </w:t>
      </w:r>
    </w:p>
    <w:p w:rsidR="00443AD7" w:rsidRPr="009524D9" w:rsidRDefault="00443AD7" w:rsidP="00D81A3E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24D9">
        <w:rPr>
          <w:rFonts w:ascii="Times New Roman" w:hAnsi="Times New Roman" w:cs="Times New Roman"/>
          <w:sz w:val="24"/>
          <w:szCs w:val="24"/>
        </w:rPr>
        <w:t>P</w:t>
      </w:r>
      <w:r w:rsidR="005F5F63">
        <w:rPr>
          <w:rFonts w:ascii="Times New Roman" w:hAnsi="Times New Roman" w:cs="Times New Roman"/>
          <w:sz w:val="24"/>
          <w:szCs w:val="24"/>
        </w:rPr>
        <w:t>itanja, prijedlozi i obavijesti</w:t>
      </w:r>
      <w:bookmarkStart w:id="0" w:name="_GoBack"/>
      <w:bookmarkEnd w:id="0"/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  <w:r w:rsidRPr="00D81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C42D1C" w:rsidRDefault="00C42D1C" w:rsidP="006B5604">
      <w:pPr>
        <w:rPr>
          <w:rFonts w:ascii="Times New Roman" w:hAnsi="Times New Roman" w:cs="Times New Roman"/>
          <w:b/>
          <w:sz w:val="24"/>
          <w:szCs w:val="24"/>
        </w:rPr>
      </w:pPr>
    </w:p>
    <w:p w:rsidR="004A41AB" w:rsidRDefault="005C228E" w:rsidP="006B56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1)</w:t>
      </w:r>
      <w:r w:rsidR="00443AD7" w:rsidRPr="00D81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D1C" w:rsidRPr="00C42D1C">
        <w:rPr>
          <w:rFonts w:ascii="Times New Roman" w:hAnsi="Times New Roman" w:cs="Times New Roman"/>
          <w:b/>
          <w:sz w:val="24"/>
          <w:szCs w:val="24"/>
        </w:rPr>
        <w:t>Utvrđivanje prijedloga prioriteta za donošenje Plana komunalnih aktivnosti Gradske četvrti Gornja Dubrava u 2025. godini</w:t>
      </w:r>
    </w:p>
    <w:p w:rsidR="00014657" w:rsidRDefault="00014657" w:rsidP="00014657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C0351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2C0351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2C0351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C42D1C" w:rsidRPr="004A41AB" w:rsidRDefault="00C42D1C" w:rsidP="006B5604">
      <w:pPr>
        <w:rPr>
          <w:rFonts w:ascii="Times New Roman" w:eastAsia="Calibri" w:hAnsi="Times New Roman" w:cs="Times New Roman"/>
          <w:sz w:val="24"/>
          <w:szCs w:val="24"/>
        </w:rPr>
      </w:pPr>
    </w:p>
    <w:p w:rsidR="005C228E" w:rsidRDefault="00014657" w:rsidP="00014657">
      <w:pPr>
        <w:spacing w:after="0" w:line="25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65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32CD0" w:rsidRPr="00732CD0" w:rsidRDefault="00732CD0" w:rsidP="00732CD0">
      <w:pPr>
        <w:spacing w:after="0" w:line="25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CD0">
        <w:rPr>
          <w:rFonts w:ascii="Times New Roman" w:hAnsi="Times New Roman" w:cs="Times New Roman"/>
          <w:b/>
          <w:sz w:val="24"/>
          <w:szCs w:val="24"/>
        </w:rPr>
        <w:t xml:space="preserve">o prijedlogu prioriteta za donošenje Plana komunalnih aktivnosti </w:t>
      </w:r>
    </w:p>
    <w:p w:rsidR="00732CD0" w:rsidRPr="00732CD0" w:rsidRDefault="00732CD0" w:rsidP="00732CD0">
      <w:pPr>
        <w:spacing w:after="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32CD0">
        <w:rPr>
          <w:rFonts w:ascii="Times New Roman" w:hAnsi="Times New Roman" w:cs="Times New Roman"/>
          <w:b/>
          <w:sz w:val="24"/>
          <w:szCs w:val="24"/>
        </w:rPr>
        <w:t>Gradske četvrti Gornja Dubrava u 2025. godini</w:t>
      </w:r>
    </w:p>
    <w:p w:rsidR="00014657" w:rsidRDefault="00014657" w:rsidP="00014657">
      <w:pPr>
        <w:spacing w:after="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32CD0" w:rsidRDefault="00732CD0" w:rsidP="003559B1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2CD0">
        <w:rPr>
          <w:rFonts w:ascii="Times New Roman" w:hAnsi="Times New Roman" w:cs="Times New Roman"/>
          <w:sz w:val="24"/>
          <w:szCs w:val="24"/>
        </w:rPr>
        <w:t>Vijeće predlaže sljedeće lokacije prema redoslijedu važnosti:</w:t>
      </w:r>
    </w:p>
    <w:p w:rsidR="00732CD0" w:rsidRDefault="000F61E8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="00732CD0">
        <w:rPr>
          <w:rFonts w:ascii="Times New Roman" w:hAnsi="Times New Roman" w:cs="Times New Roman"/>
          <w:sz w:val="24"/>
          <w:szCs w:val="24"/>
        </w:rPr>
        <w:t xml:space="preserve">acjeljivanje odvodnih kanala na </w:t>
      </w:r>
      <w:proofErr w:type="spellStart"/>
      <w:r w:rsidR="00732CD0">
        <w:rPr>
          <w:rFonts w:ascii="Times New Roman" w:hAnsi="Times New Roman" w:cs="Times New Roman"/>
          <w:sz w:val="24"/>
          <w:szCs w:val="24"/>
        </w:rPr>
        <w:t>Miroševečini</w:t>
      </w:r>
      <w:proofErr w:type="spellEnd"/>
      <w:r w:rsidR="00732CD0">
        <w:rPr>
          <w:rFonts w:ascii="Times New Roman" w:hAnsi="Times New Roman" w:cs="Times New Roman"/>
          <w:sz w:val="24"/>
          <w:szCs w:val="24"/>
        </w:rPr>
        <w:t xml:space="preserve"> (otvoreni odvodni kanali)</w:t>
      </w:r>
    </w:p>
    <w:p w:rsidR="00732CD0" w:rsidRDefault="00732CD0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postavljanje nadstrešnice na autobusnom stajalištu </w:t>
      </w:r>
      <w:r w:rsidR="000F61E8">
        <w:rPr>
          <w:rFonts w:ascii="Times New Roman" w:hAnsi="Times New Roman" w:cs="Times New Roman"/>
          <w:sz w:val="24"/>
          <w:szCs w:val="24"/>
        </w:rPr>
        <w:t xml:space="preserve">(polazna i zadnja stanica) </w:t>
      </w:r>
      <w:proofErr w:type="spellStart"/>
      <w:r w:rsidR="000F61E8">
        <w:rPr>
          <w:rFonts w:ascii="Times New Roman" w:hAnsi="Times New Roman" w:cs="Times New Roman"/>
          <w:sz w:val="24"/>
          <w:szCs w:val="24"/>
        </w:rPr>
        <w:t>Granešinski</w:t>
      </w:r>
      <w:proofErr w:type="spellEnd"/>
      <w:r w:rsidR="000F6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1E8">
        <w:rPr>
          <w:rFonts w:ascii="Times New Roman" w:hAnsi="Times New Roman" w:cs="Times New Roman"/>
          <w:sz w:val="24"/>
          <w:szCs w:val="24"/>
        </w:rPr>
        <w:t>Novaki</w:t>
      </w:r>
      <w:proofErr w:type="spellEnd"/>
      <w:r w:rsidR="000F61E8">
        <w:rPr>
          <w:rFonts w:ascii="Times New Roman" w:hAnsi="Times New Roman" w:cs="Times New Roman"/>
          <w:sz w:val="24"/>
          <w:szCs w:val="24"/>
        </w:rPr>
        <w:t xml:space="preserve"> (linija 230)</w:t>
      </w:r>
    </w:p>
    <w:p w:rsidR="000F61E8" w:rsidRDefault="000F61E8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obnova staze preko potoka od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Miroševečina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autobusne stanice </w:t>
      </w:r>
    </w:p>
    <w:p w:rsidR="000F61E8" w:rsidRDefault="000F61E8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postavljanje stupova javne rasvjete na spoju Novačke ulice i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 prema zapadu do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ogranak</w:t>
      </w:r>
    </w:p>
    <w:p w:rsidR="000F61E8" w:rsidRDefault="000F61E8" w:rsidP="00732CD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021208" w:rsidRDefault="00021208" w:rsidP="00021208">
      <w:pPr>
        <w:rPr>
          <w:rFonts w:ascii="Times New Roman" w:hAnsi="Times New Roman" w:cs="Times New Roman"/>
          <w:sz w:val="24"/>
          <w:szCs w:val="24"/>
        </w:rPr>
      </w:pPr>
    </w:p>
    <w:p w:rsidR="00021208" w:rsidRDefault="00021208" w:rsidP="0002120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21208">
        <w:rPr>
          <w:rFonts w:ascii="Times New Roman" w:hAnsi="Times New Roman" w:cs="Times New Roman"/>
          <w:sz w:val="24"/>
          <w:szCs w:val="24"/>
        </w:rPr>
        <w:t>Ovaj zaključak dostavlja se Vijeću Gradske četvrti Gornja Dubrava.</w:t>
      </w:r>
    </w:p>
    <w:p w:rsidR="00021208" w:rsidRDefault="00021208" w:rsidP="00021208">
      <w:pPr>
        <w:rPr>
          <w:rFonts w:ascii="Times New Roman" w:hAnsi="Times New Roman" w:cs="Times New Roman"/>
          <w:sz w:val="24"/>
          <w:szCs w:val="24"/>
        </w:rPr>
      </w:pPr>
    </w:p>
    <w:p w:rsidR="00021208" w:rsidRDefault="00021208" w:rsidP="00021208">
      <w:pPr>
        <w:rPr>
          <w:rFonts w:ascii="Times New Roman" w:hAnsi="Times New Roman" w:cs="Times New Roman"/>
          <w:sz w:val="24"/>
          <w:szCs w:val="24"/>
        </w:rPr>
      </w:pPr>
    </w:p>
    <w:p w:rsidR="00021208" w:rsidRDefault="00021208" w:rsidP="00021208">
      <w:pPr>
        <w:rPr>
          <w:rFonts w:ascii="Times New Roman" w:hAnsi="Times New Roman" w:cs="Times New Roman"/>
          <w:sz w:val="24"/>
          <w:szCs w:val="24"/>
        </w:rPr>
      </w:pPr>
    </w:p>
    <w:p w:rsidR="00021208" w:rsidRPr="00021208" w:rsidRDefault="00021208" w:rsidP="00021208">
      <w:pPr>
        <w:rPr>
          <w:rFonts w:ascii="Times New Roman" w:hAnsi="Times New Roman" w:cs="Times New Roman"/>
          <w:sz w:val="24"/>
          <w:szCs w:val="24"/>
        </w:rPr>
      </w:pPr>
      <w:r w:rsidRPr="00021208">
        <w:rPr>
          <w:rFonts w:ascii="Times New Roman" w:hAnsi="Times New Roman" w:cs="Times New Roman"/>
          <w:b/>
          <w:sz w:val="24"/>
          <w:szCs w:val="24"/>
        </w:rPr>
        <w:t xml:space="preserve">Ad 2) Provođenje zaštitne mjere protiv stvaranja poledice – </w:t>
      </w:r>
      <w:proofErr w:type="spellStart"/>
      <w:r w:rsidRPr="00021208">
        <w:rPr>
          <w:rFonts w:ascii="Times New Roman" w:hAnsi="Times New Roman" w:cs="Times New Roman"/>
          <w:b/>
          <w:sz w:val="24"/>
          <w:szCs w:val="24"/>
        </w:rPr>
        <w:t>frezanje</w:t>
      </w:r>
      <w:proofErr w:type="spellEnd"/>
      <w:r w:rsidRPr="00021208">
        <w:rPr>
          <w:rFonts w:ascii="Times New Roman" w:hAnsi="Times New Roman" w:cs="Times New Roman"/>
          <w:b/>
          <w:sz w:val="24"/>
          <w:szCs w:val="24"/>
        </w:rPr>
        <w:t xml:space="preserve"> (glodanje) asfalta</w:t>
      </w:r>
    </w:p>
    <w:p w:rsidR="009D455A" w:rsidRDefault="009D455A" w:rsidP="009D455A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C0351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2C0351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2C0351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443AD7" w:rsidRPr="009D455A" w:rsidRDefault="00443AD7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9D455A" w:rsidRDefault="009D455A" w:rsidP="009D4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55A">
        <w:rPr>
          <w:rFonts w:ascii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prijedlogu za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frazanje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(glodanje) asfalta na svim najstrmijim cestama</w:t>
      </w:r>
      <w:r>
        <w:rPr>
          <w:rFonts w:ascii="Times New Roman" w:hAnsi="Times New Roman" w:cs="Times New Roman"/>
          <w:b/>
          <w:sz w:val="24"/>
          <w:szCs w:val="24"/>
        </w:rPr>
        <w:br/>
        <w:t>na području Mjesnog odbora Zeleni brijeg</w:t>
      </w:r>
    </w:p>
    <w:p w:rsidR="009D455A" w:rsidRDefault="009D455A" w:rsidP="009D45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55A" w:rsidRPr="009D455A" w:rsidRDefault="009D455A" w:rsidP="003559B1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</w:t>
      </w:r>
      <w:proofErr w:type="spellStart"/>
      <w:r>
        <w:rPr>
          <w:rFonts w:ascii="Times New Roman" w:hAnsi="Times New Roman" w:cs="Times New Roman"/>
          <w:sz w:val="24"/>
          <w:szCs w:val="24"/>
        </w:rPr>
        <w:t>frezanje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(glodanje) </w:t>
      </w:r>
      <w:proofErr w:type="spellStart"/>
      <w:r>
        <w:rPr>
          <w:rFonts w:ascii="Times New Roman" w:hAnsi="Times New Roman" w:cs="Times New Roman"/>
          <w:sz w:val="24"/>
          <w:szCs w:val="24"/>
        </w:rPr>
        <w:t>asflata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sljedećim lokacijama:</w:t>
      </w:r>
    </w:p>
    <w:p w:rsidR="009D455A" w:rsidRDefault="009D455A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Orehovečki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 od kbr. 1 do kbr. 10</w:t>
      </w:r>
    </w:p>
    <w:p w:rsidR="009D455A" w:rsidRDefault="009D455A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(kod spajanja sa Novačkom ulicom od kbr. 1 do kbr. 3</w:t>
      </w:r>
      <w:r w:rsidR="006C545F">
        <w:rPr>
          <w:rFonts w:ascii="Times New Roman" w:hAnsi="Times New Roman" w:cs="Times New Roman"/>
          <w:sz w:val="24"/>
          <w:szCs w:val="24"/>
        </w:rPr>
        <w:t>)</w:t>
      </w:r>
    </w:p>
    <w:p w:rsidR="009D455A" w:rsidRDefault="009D455A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Novačka ulica (iznad autobusnog okretišta do spoja sa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brijeg)</w:t>
      </w:r>
    </w:p>
    <w:p w:rsidR="009D455A" w:rsidRDefault="009D455A" w:rsidP="003559B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Dotrščinska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od kbr. 12 do kbr. 16</w:t>
      </w:r>
    </w:p>
    <w:p w:rsidR="009D455A" w:rsidRDefault="009D455A" w:rsidP="009D455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D455A" w:rsidRPr="00505718" w:rsidRDefault="009D455A" w:rsidP="009D455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akcija se predlaže kako bi se u zimskim mjesecima olakšalo odvijanje prometa i smanjila opasnost od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proklizavanja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automobila</w:t>
      </w:r>
      <w:r w:rsidR="00505718">
        <w:rPr>
          <w:rFonts w:ascii="Times New Roman" w:hAnsi="Times New Roman" w:cs="Times New Roman"/>
          <w:sz w:val="24"/>
          <w:szCs w:val="24"/>
        </w:rPr>
        <w:t xml:space="preserve"> kad se ceste smrznu.</w:t>
      </w:r>
    </w:p>
    <w:p w:rsidR="00505718" w:rsidRPr="00505718" w:rsidRDefault="00505718" w:rsidP="00505718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718" w:rsidRPr="006D0D15" w:rsidRDefault="00505718" w:rsidP="009D455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Zagrebačkom holdingu d.o.o., podružnici Zagrebačke ceste na daljnje postupanje</w:t>
      </w:r>
      <w:r w:rsidR="00BA6229">
        <w:rPr>
          <w:rFonts w:ascii="Times New Roman" w:hAnsi="Times New Roman" w:cs="Times New Roman"/>
          <w:sz w:val="24"/>
          <w:szCs w:val="24"/>
        </w:rPr>
        <w:t>.</w:t>
      </w:r>
    </w:p>
    <w:p w:rsidR="006D0D15" w:rsidRDefault="006D0D15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6D0D15" w:rsidRDefault="006D0D15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6D0D15" w:rsidRDefault="006D0D15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6D0D15" w:rsidRDefault="006D0D15" w:rsidP="006D0D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</w:t>
      </w:r>
      <w:r w:rsidRPr="006D0D15">
        <w:rPr>
          <w:rFonts w:ascii="Times New Roman" w:hAnsi="Times New Roman" w:cs="Times New Roman"/>
          <w:b/>
          <w:sz w:val="24"/>
          <w:szCs w:val="24"/>
        </w:rPr>
        <w:t>Provođenje civilne zaštite na području Mjesnog odbora Zeleni brijeg</w:t>
      </w:r>
    </w:p>
    <w:p w:rsidR="008951C2" w:rsidRDefault="008951C2" w:rsidP="008951C2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C0351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2C0351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2C0351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6D0D15" w:rsidRDefault="006D0D15" w:rsidP="006D0D15">
      <w:pPr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8951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>o provođenju civilne zaštite na području Mjesnog odbora Zeleni brijeg</w:t>
      </w:r>
    </w:p>
    <w:p w:rsidR="008951C2" w:rsidRDefault="008951C2" w:rsidP="008951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1C2" w:rsidRDefault="008951C2" w:rsidP="008951C2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pokreće inicijativu za prikupljanje informacija od nadležnih službi gradskih tijela o načinu provođenja civilne zaštite na lokalnoj razini koje će se prezentirat građanima.</w:t>
      </w:r>
    </w:p>
    <w:p w:rsidR="00741E0C" w:rsidRDefault="00741E0C" w:rsidP="00741E0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41E0C" w:rsidRDefault="00741E0C" w:rsidP="00741E0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41E0C" w:rsidRDefault="00741E0C" w:rsidP="00741E0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41E0C" w:rsidRDefault="00741E0C" w:rsidP="00741E0C">
      <w:pPr>
        <w:rPr>
          <w:rFonts w:ascii="Times New Roman" w:hAnsi="Times New Roman" w:cs="Times New Roman"/>
          <w:sz w:val="24"/>
          <w:szCs w:val="24"/>
        </w:rPr>
      </w:pPr>
    </w:p>
    <w:p w:rsidR="001C5636" w:rsidRDefault="001C5636" w:rsidP="00741E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1E0C" w:rsidRPr="00741E0C" w:rsidRDefault="00741E0C" w:rsidP="00741E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1E0C">
        <w:rPr>
          <w:rFonts w:ascii="Times New Roman" w:hAnsi="Times New Roman" w:cs="Times New Roman"/>
          <w:b/>
          <w:sz w:val="24"/>
          <w:szCs w:val="24"/>
        </w:rPr>
        <w:t xml:space="preserve">Ad 4) Uređivanje prostora oko oglasnih ploča </w:t>
      </w:r>
    </w:p>
    <w:p w:rsidR="00741E0C" w:rsidRDefault="00741E0C" w:rsidP="00741E0C">
      <w:pPr>
        <w:rPr>
          <w:rFonts w:ascii="Times New Roman" w:hAnsi="Times New Roman" w:cs="Times New Roman"/>
          <w:sz w:val="24"/>
          <w:szCs w:val="24"/>
        </w:rPr>
      </w:pPr>
    </w:p>
    <w:p w:rsidR="00741E0C" w:rsidRDefault="00741E0C" w:rsidP="00741E0C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C0351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2C0351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2C0351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741E0C" w:rsidRDefault="00741E0C" w:rsidP="00741E0C">
      <w:pPr>
        <w:rPr>
          <w:rFonts w:ascii="Times New Roman" w:hAnsi="Times New Roman" w:cs="Times New Roman"/>
          <w:sz w:val="24"/>
          <w:szCs w:val="24"/>
        </w:rPr>
      </w:pPr>
    </w:p>
    <w:p w:rsidR="00741E0C" w:rsidRDefault="00741E0C" w:rsidP="00741E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prijedlogu za uređenje površine oko oglasne ploče ispred </w:t>
      </w:r>
      <w:r>
        <w:rPr>
          <w:rFonts w:ascii="Times New Roman" w:hAnsi="Times New Roman" w:cs="Times New Roman"/>
          <w:b/>
          <w:sz w:val="24"/>
          <w:szCs w:val="24"/>
        </w:rPr>
        <w:br/>
        <w:t>objekta Mjesnog obora Zeleni brijeg</w:t>
      </w:r>
    </w:p>
    <w:p w:rsidR="00741E0C" w:rsidRDefault="00741E0C" w:rsidP="00741E0C">
      <w:pPr>
        <w:rPr>
          <w:rFonts w:ascii="Times New Roman" w:hAnsi="Times New Roman" w:cs="Times New Roman"/>
          <w:sz w:val="24"/>
          <w:szCs w:val="24"/>
        </w:rPr>
      </w:pPr>
    </w:p>
    <w:p w:rsidR="00741E0C" w:rsidRPr="00741E0C" w:rsidRDefault="00741E0C" w:rsidP="00741E0C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će samostalno uredit površinu oko oglasne ploče ispred objekta Mjesnog odbora Zeleni brijeg kako bi ploča bila vidljivija i dostupna građanima.</w:t>
      </w:r>
    </w:p>
    <w:p w:rsidR="00741E0C" w:rsidRPr="00741E0C" w:rsidRDefault="00741E0C" w:rsidP="00741E0C">
      <w:pPr>
        <w:rPr>
          <w:rFonts w:ascii="Times New Roman" w:hAnsi="Times New Roman" w:cs="Times New Roman"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547582" w:rsidRDefault="00547582" w:rsidP="00443AD7">
      <w:pPr>
        <w:rPr>
          <w:rFonts w:ascii="Times New Roman" w:hAnsi="Times New Roman" w:cs="Times New Roman"/>
          <w:b/>
          <w:sz w:val="24"/>
          <w:szCs w:val="24"/>
        </w:rPr>
      </w:pPr>
    </w:p>
    <w:p w:rsidR="00443AD7" w:rsidRDefault="007E2B6B" w:rsidP="00443A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C563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) Pitanja, prijedlozi i</w:t>
      </w:r>
      <w:r w:rsidR="00443AD7" w:rsidRPr="00DA31C7">
        <w:rPr>
          <w:rFonts w:ascii="Times New Roman" w:hAnsi="Times New Roman" w:cs="Times New Roman"/>
          <w:b/>
          <w:sz w:val="24"/>
          <w:szCs w:val="24"/>
        </w:rPr>
        <w:t xml:space="preserve"> obavijesti</w:t>
      </w:r>
    </w:p>
    <w:p w:rsidR="00443AD7" w:rsidRDefault="001C5636" w:rsidP="00443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Kristijan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postavio je pitanje „U kojoj je fazi postavljanje prometnog znaka za prvenstvo prolaza na kratkoj ulici koja izlazi 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Dotrščinsku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ulicu iznad </w:t>
      </w:r>
      <w:proofErr w:type="spellStart"/>
      <w:r>
        <w:rPr>
          <w:rFonts w:ascii="Times New Roman" w:hAnsi="Times New Roman" w:cs="Times New Roman"/>
          <w:sz w:val="24"/>
          <w:szCs w:val="24"/>
        </w:rPr>
        <w:t>Miroševečine</w:t>
      </w:r>
      <w:proofErr w:type="spellEnd"/>
      <w:r>
        <w:rPr>
          <w:rFonts w:ascii="Times New Roman" w:hAnsi="Times New Roman" w:cs="Times New Roman"/>
          <w:sz w:val="24"/>
          <w:szCs w:val="24"/>
        </w:rPr>
        <w:t>“?</w:t>
      </w:r>
    </w:p>
    <w:p w:rsidR="001C5636" w:rsidRPr="00D81A3E" w:rsidRDefault="001C5636" w:rsidP="00443AD7">
      <w:pPr>
        <w:rPr>
          <w:rFonts w:ascii="Times New Roman" w:hAnsi="Times New Roman" w:cs="Times New Roman"/>
          <w:sz w:val="24"/>
          <w:szCs w:val="24"/>
        </w:rPr>
      </w:pPr>
    </w:p>
    <w:p w:rsidR="007E2B6B" w:rsidRDefault="007E2B6B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5604" w:rsidRDefault="006B5604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5604" w:rsidRDefault="006B5604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5604" w:rsidRDefault="006B5604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31C7" w:rsidRPr="00C25240" w:rsidRDefault="006B5604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</w:t>
      </w:r>
      <w:r w:rsidR="00DA31C7" w:rsidRPr="00C252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DA31C7" w:rsidRPr="00C25240" w:rsidRDefault="00DA31C7" w:rsidP="00DA31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5240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</w:t>
      </w:r>
      <w:r w:rsidR="00FC68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sastavila</w:t>
      </w:r>
      <w:r w:rsidRPr="00C252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Sanda Keller</w:t>
      </w:r>
    </w:p>
    <w:p w:rsidR="009B3DEA" w:rsidRDefault="009B3DEA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B3DEA" w:rsidRDefault="009B3DEA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A31C7" w:rsidRPr="00C25240" w:rsidRDefault="00DA31C7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B6B">
        <w:rPr>
          <w:rFonts w:ascii="Times New Roman" w:eastAsia="Calibri" w:hAnsi="Times New Roman" w:cs="Times New Roman"/>
          <w:sz w:val="24"/>
          <w:szCs w:val="24"/>
        </w:rPr>
        <w:t>KLASA: 024-08/24</w:t>
      </w:r>
      <w:r w:rsidRPr="00C25240">
        <w:rPr>
          <w:rFonts w:ascii="Times New Roman" w:eastAsia="Calibri" w:hAnsi="Times New Roman" w:cs="Times New Roman"/>
          <w:sz w:val="24"/>
          <w:szCs w:val="24"/>
        </w:rPr>
        <w:t>-003/</w:t>
      </w:r>
      <w:r w:rsidR="006B5604">
        <w:rPr>
          <w:rFonts w:ascii="Times New Roman" w:eastAsia="Calibri" w:hAnsi="Times New Roman" w:cs="Times New Roman"/>
          <w:sz w:val="24"/>
          <w:szCs w:val="24"/>
        </w:rPr>
        <w:t>975</w:t>
      </w:r>
    </w:p>
    <w:p w:rsidR="00DA31C7" w:rsidRPr="00C25240" w:rsidRDefault="00DA31C7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B6B">
        <w:rPr>
          <w:rFonts w:ascii="Times New Roman" w:eastAsia="Calibri" w:hAnsi="Times New Roman" w:cs="Times New Roman"/>
          <w:sz w:val="24"/>
          <w:szCs w:val="24"/>
        </w:rPr>
        <w:t>URBROJ: 251-13-11-5/003</w:t>
      </w:r>
      <w:r w:rsidRPr="00C25240">
        <w:rPr>
          <w:rFonts w:ascii="Times New Roman" w:eastAsia="Calibri" w:hAnsi="Times New Roman" w:cs="Times New Roman"/>
          <w:sz w:val="24"/>
          <w:szCs w:val="24"/>
        </w:rPr>
        <w:t>-23-2</w:t>
      </w:r>
    </w:p>
    <w:p w:rsidR="00DA31C7" w:rsidRPr="00C25240" w:rsidRDefault="00DA31C7" w:rsidP="00DA31C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U Zagrebu, </w:t>
      </w:r>
      <w:r w:rsidR="006B5604">
        <w:rPr>
          <w:rFonts w:ascii="Times New Roman" w:eastAsia="Calibri" w:hAnsi="Times New Roman" w:cs="Times New Roman"/>
          <w:sz w:val="24"/>
          <w:szCs w:val="24"/>
        </w:rPr>
        <w:t>08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B5604">
        <w:rPr>
          <w:rFonts w:ascii="Times New Roman" w:eastAsia="Calibri" w:hAnsi="Times New Roman" w:cs="Times New Roman"/>
          <w:sz w:val="24"/>
          <w:szCs w:val="24"/>
        </w:rPr>
        <w:t>svibnja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DA31C7" w:rsidRPr="00C25240" w:rsidRDefault="00DA31C7" w:rsidP="00DA31C7">
      <w:pPr>
        <w:rPr>
          <w:rFonts w:ascii="Times New Roman" w:eastAsia="Calibri" w:hAnsi="Times New Roman" w:cs="Times New Roman"/>
          <w:sz w:val="24"/>
          <w:szCs w:val="24"/>
        </w:rPr>
      </w:pPr>
    </w:p>
    <w:p w:rsidR="00DA31C7" w:rsidRPr="00C25240" w:rsidRDefault="007E2B6B" w:rsidP="007E2B6B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A31C7" w:rsidRPr="00C25240">
        <w:rPr>
          <w:rFonts w:ascii="Times New Roman" w:eastAsia="Calibri" w:hAnsi="Times New Roman" w:cs="Times New Roman"/>
          <w:sz w:val="24"/>
          <w:szCs w:val="24"/>
        </w:rPr>
        <w:t xml:space="preserve">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</w:t>
      </w:r>
      <w:r w:rsidR="00DA31C7" w:rsidRPr="00C25240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</w:t>
      </w:r>
      <w:r w:rsidR="00DA31C7" w:rsidRPr="00C25240">
        <w:rPr>
          <w:rFonts w:ascii="Times New Roman" w:eastAsia="Calibri" w:hAnsi="Times New Roman" w:cs="Times New Roman"/>
          <w:sz w:val="24"/>
          <w:szCs w:val="24"/>
        </w:rPr>
        <w:t>Zeleni brijeg</w:t>
      </w:r>
    </w:p>
    <w:p w:rsidR="00DA31C7" w:rsidRPr="00C25240" w:rsidRDefault="00DA31C7" w:rsidP="00DA31C7">
      <w:pPr>
        <w:rPr>
          <w:rFonts w:ascii="Times New Roman" w:eastAsia="Calibri" w:hAnsi="Times New Roman" w:cs="Times New Roman"/>
          <w:sz w:val="24"/>
          <w:szCs w:val="24"/>
        </w:rPr>
      </w:pPr>
    </w:p>
    <w:p w:rsidR="00DA31C7" w:rsidRPr="00C25240" w:rsidRDefault="00DA31C7" w:rsidP="00DA31C7">
      <w:pPr>
        <w:rPr>
          <w:rFonts w:ascii="Times New Roman" w:eastAsia="Calibri" w:hAnsi="Times New Roman" w:cs="Times New Roman"/>
          <w:sz w:val="24"/>
          <w:szCs w:val="24"/>
        </w:rPr>
      </w:pP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="007E2B6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C25240">
        <w:rPr>
          <w:rFonts w:ascii="Times New Roman" w:eastAsia="Calibri" w:hAnsi="Times New Roman" w:cs="Times New Roman"/>
          <w:sz w:val="24"/>
          <w:szCs w:val="24"/>
        </w:rPr>
        <w:t xml:space="preserve"> Jasna </w:t>
      </w:r>
      <w:proofErr w:type="spellStart"/>
      <w:r w:rsidRPr="00C25240"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DA31C7" w:rsidRPr="000446D2" w:rsidRDefault="00DA31C7" w:rsidP="00DA31C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43AD7" w:rsidRPr="00D81A3E" w:rsidRDefault="00443AD7" w:rsidP="00443AD7">
      <w:pPr>
        <w:rPr>
          <w:rFonts w:ascii="Times New Roman" w:hAnsi="Times New Roman" w:cs="Times New Roman"/>
          <w:sz w:val="24"/>
          <w:szCs w:val="24"/>
        </w:rPr>
      </w:pPr>
    </w:p>
    <w:p w:rsidR="002203F0" w:rsidRPr="00D81A3E" w:rsidRDefault="002203F0">
      <w:pPr>
        <w:rPr>
          <w:rFonts w:ascii="Times New Roman" w:hAnsi="Times New Roman" w:cs="Times New Roman"/>
          <w:sz w:val="24"/>
          <w:szCs w:val="24"/>
        </w:rPr>
      </w:pPr>
    </w:p>
    <w:sectPr w:rsidR="002203F0" w:rsidRPr="00D8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43B0D"/>
    <w:multiLevelType w:val="hybridMultilevel"/>
    <w:tmpl w:val="02F8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D3139"/>
    <w:multiLevelType w:val="hybridMultilevel"/>
    <w:tmpl w:val="2F16D7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12D"/>
    <w:rsid w:val="00014657"/>
    <w:rsid w:val="00021208"/>
    <w:rsid w:val="000F61E8"/>
    <w:rsid w:val="00170CC2"/>
    <w:rsid w:val="001C5636"/>
    <w:rsid w:val="002203F0"/>
    <w:rsid w:val="002C7AE4"/>
    <w:rsid w:val="00304FCC"/>
    <w:rsid w:val="003559B1"/>
    <w:rsid w:val="00443AD7"/>
    <w:rsid w:val="004A41AB"/>
    <w:rsid w:val="00505718"/>
    <w:rsid w:val="00547582"/>
    <w:rsid w:val="005C228E"/>
    <w:rsid w:val="005F5F63"/>
    <w:rsid w:val="00675F2E"/>
    <w:rsid w:val="00683308"/>
    <w:rsid w:val="006B5604"/>
    <w:rsid w:val="006C545F"/>
    <w:rsid w:val="006D0D15"/>
    <w:rsid w:val="006D764C"/>
    <w:rsid w:val="00732CD0"/>
    <w:rsid w:val="00741E0C"/>
    <w:rsid w:val="0074712D"/>
    <w:rsid w:val="007E2B6B"/>
    <w:rsid w:val="008517D9"/>
    <w:rsid w:val="008951C2"/>
    <w:rsid w:val="008A7740"/>
    <w:rsid w:val="008F162B"/>
    <w:rsid w:val="00931A38"/>
    <w:rsid w:val="009524D9"/>
    <w:rsid w:val="009B3DEA"/>
    <w:rsid w:val="009D455A"/>
    <w:rsid w:val="00AB292B"/>
    <w:rsid w:val="00AD1AF0"/>
    <w:rsid w:val="00B82D25"/>
    <w:rsid w:val="00BA6229"/>
    <w:rsid w:val="00C42D1C"/>
    <w:rsid w:val="00D37EA4"/>
    <w:rsid w:val="00D81A3E"/>
    <w:rsid w:val="00DA31C7"/>
    <w:rsid w:val="00FC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21E1"/>
  <w15:chartTrackingRefBased/>
  <w15:docId w15:val="{2B393818-1D3A-44A1-AEF5-1CF6F828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2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2953</TotalTime>
  <Pages>4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38</cp:revision>
  <dcterms:created xsi:type="dcterms:W3CDTF">2024-03-27T06:37:00Z</dcterms:created>
  <dcterms:modified xsi:type="dcterms:W3CDTF">2024-05-17T06:41:00Z</dcterms:modified>
</cp:coreProperties>
</file>